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E4818" w14:textId="77777777" w:rsidR="00DC4BB5" w:rsidRDefault="00683B0C">
      <w:pPr>
        <w:jc w:val="center"/>
        <w:rPr>
          <w:b/>
          <w:szCs w:val="24"/>
          <w:lang w:eastAsia="lt-LT"/>
        </w:rPr>
      </w:pPr>
      <w:r>
        <w:t xml:space="preserve">     </w:t>
      </w:r>
    </w:p>
    <w:p w14:paraId="1E1085CE" w14:textId="77777777" w:rsidR="00DC4BB5" w:rsidRDefault="00683B0C">
      <w:pPr>
        <w:spacing w:line="360" w:lineRule="auto"/>
        <w:jc w:val="center"/>
        <w:rPr>
          <w:szCs w:val="24"/>
          <w:lang w:eastAsia="lt-LT"/>
        </w:rPr>
      </w:pPr>
      <w:r>
        <w:rPr>
          <w:noProof/>
          <w:szCs w:val="24"/>
          <w:lang w:eastAsia="lt-LT"/>
        </w:rPr>
        <w:drawing>
          <wp:inline distT="0" distB="0" distL="0" distR="0" wp14:anchorId="1A66A923" wp14:editId="6F7360C7">
            <wp:extent cx="526415" cy="621030"/>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6415" cy="621030"/>
                    </a:xfrm>
                    <a:prstGeom prst="rect">
                      <a:avLst/>
                    </a:prstGeom>
                    <a:solidFill>
                      <a:srgbClr val="FFFFFF">
                        <a:alpha val="0"/>
                      </a:srgbClr>
                    </a:solidFill>
                    <a:ln w="9525">
                      <a:noFill/>
                      <a:miter lim="800000"/>
                      <a:headEnd/>
                      <a:tailEnd/>
                    </a:ln>
                  </pic:spPr>
                </pic:pic>
              </a:graphicData>
            </a:graphic>
          </wp:inline>
        </w:drawing>
      </w:r>
    </w:p>
    <w:p w14:paraId="7AE9F571" w14:textId="77777777" w:rsidR="00DC4BB5" w:rsidRDefault="00683B0C">
      <w:pPr>
        <w:spacing w:line="360" w:lineRule="auto"/>
        <w:jc w:val="center"/>
        <w:rPr>
          <w:b/>
          <w:szCs w:val="24"/>
          <w:lang w:eastAsia="lt-LT"/>
        </w:rPr>
      </w:pPr>
      <w:r>
        <w:rPr>
          <w:b/>
          <w:szCs w:val="24"/>
          <w:lang w:eastAsia="lt-LT"/>
        </w:rPr>
        <w:t>APLINKOS APSAUGOS AGENTŪRA</w:t>
      </w:r>
    </w:p>
    <w:p w14:paraId="7C79E66F" w14:textId="77777777" w:rsidR="00DC4BB5" w:rsidRDefault="00DC4BB5">
      <w:pPr>
        <w:jc w:val="center"/>
        <w:rPr>
          <w:szCs w:val="24"/>
          <w:lang w:eastAsia="lt-LT"/>
        </w:rPr>
      </w:pPr>
    </w:p>
    <w:p w14:paraId="6B8A3039" w14:textId="77777777" w:rsidR="00DC4BB5" w:rsidRDefault="00683B0C">
      <w:pPr>
        <w:spacing w:line="360" w:lineRule="auto"/>
        <w:jc w:val="center"/>
        <w:rPr>
          <w:b/>
          <w:szCs w:val="24"/>
          <w:lang w:eastAsia="lt-LT"/>
        </w:rPr>
      </w:pPr>
      <w:r>
        <w:rPr>
          <w:b/>
          <w:szCs w:val="24"/>
          <w:lang w:eastAsia="lt-LT"/>
        </w:rPr>
        <w:t>TARŠOS INTEGRUOTOS PREVENCIJOS IR KONTROLĖS</w:t>
      </w:r>
    </w:p>
    <w:p w14:paraId="2F68FD4F" w14:textId="2731E74D" w:rsidR="00DC4BB5" w:rsidRPr="00E728BE" w:rsidRDefault="00683B0C">
      <w:pPr>
        <w:spacing w:line="360" w:lineRule="auto"/>
        <w:jc w:val="center"/>
        <w:rPr>
          <w:b/>
          <w:szCs w:val="24"/>
          <w:lang w:eastAsia="lt-LT"/>
        </w:rPr>
      </w:pPr>
      <w:r>
        <w:rPr>
          <w:b/>
          <w:szCs w:val="24"/>
          <w:lang w:eastAsia="lt-LT"/>
        </w:rPr>
        <w:t>LEIDIMAS Nr</w:t>
      </w:r>
      <w:r w:rsidRPr="00360C2E">
        <w:rPr>
          <w:szCs w:val="24"/>
          <w:lang w:eastAsia="lt-LT"/>
        </w:rPr>
        <w:t>.</w:t>
      </w:r>
      <w:r w:rsidR="009C7E83">
        <w:rPr>
          <w:rFonts w:eastAsia="Calibri"/>
          <w:b/>
          <w:szCs w:val="24"/>
          <w:lang w:eastAsia="lt-LT"/>
        </w:rPr>
        <w:t xml:space="preserve"> </w:t>
      </w:r>
      <w:r w:rsidR="00CB12DD" w:rsidRPr="00C22F9D">
        <w:rPr>
          <w:b/>
          <w:bCs/>
        </w:rPr>
        <w:t>VR-4.7-V-01-U-25/</w:t>
      </w:r>
      <w:r w:rsidR="00CB12DD" w:rsidRPr="00C22F9D">
        <w:rPr>
          <w:b/>
          <w:bCs/>
          <w:caps/>
        </w:rPr>
        <w:t>T-V.6-39/2023</w:t>
      </w:r>
    </w:p>
    <w:p w14:paraId="69CA8A40" w14:textId="77777777" w:rsidR="00DC4BB5" w:rsidRDefault="00DC4BB5">
      <w:pPr>
        <w:jc w:val="center"/>
        <w:rPr>
          <w:b/>
          <w:sz w:val="16"/>
          <w:szCs w:val="16"/>
          <w:lang w:eastAsia="lt-LT"/>
        </w:rPr>
      </w:pPr>
    </w:p>
    <w:p w14:paraId="1A26AF31" w14:textId="68424882" w:rsidR="00DC4BB5" w:rsidRPr="008A02D2" w:rsidRDefault="000231B2" w:rsidP="000231B2">
      <w:pPr>
        <w:suppressAutoHyphens/>
        <w:spacing w:line="360" w:lineRule="atLeast"/>
        <w:ind w:left="5760"/>
        <w:textAlignment w:val="baseline"/>
        <w:rPr>
          <w:lang w:eastAsia="lt-LT"/>
        </w:rPr>
      </w:pPr>
      <w:r w:rsidRPr="008A02D2">
        <w:rPr>
          <w:lang w:eastAsia="lt-LT"/>
        </w:rPr>
        <w:t>[</w:t>
      </w:r>
      <w:r w:rsidR="00360C2E">
        <w:rPr>
          <w:lang w:eastAsia="lt-LT"/>
        </w:rPr>
        <w:t>1</w:t>
      </w:r>
      <w:r w:rsidRPr="008A02D2">
        <w:rPr>
          <w:lang w:eastAsia="lt-LT"/>
        </w:rPr>
        <w:t>] [</w:t>
      </w:r>
      <w:r w:rsidR="009C7E83">
        <w:rPr>
          <w:lang w:eastAsia="lt-LT"/>
        </w:rPr>
        <w:t>8</w:t>
      </w:r>
      <w:r w:rsidRPr="008A02D2">
        <w:rPr>
          <w:lang w:eastAsia="lt-LT"/>
        </w:rPr>
        <w:t>] [</w:t>
      </w:r>
      <w:r w:rsidR="009C7E83">
        <w:rPr>
          <w:lang w:eastAsia="lt-LT"/>
        </w:rPr>
        <w:t>3</w:t>
      </w:r>
      <w:r w:rsidRPr="008A02D2">
        <w:rPr>
          <w:lang w:eastAsia="lt-LT"/>
        </w:rPr>
        <w:t>] [</w:t>
      </w:r>
      <w:r w:rsidR="009C7E83">
        <w:rPr>
          <w:lang w:eastAsia="lt-LT"/>
        </w:rPr>
        <w:t>1</w:t>
      </w:r>
      <w:r w:rsidRPr="008A02D2">
        <w:rPr>
          <w:lang w:eastAsia="lt-LT"/>
        </w:rPr>
        <w:t>] [</w:t>
      </w:r>
      <w:r w:rsidR="009C7E83">
        <w:rPr>
          <w:lang w:eastAsia="lt-LT"/>
        </w:rPr>
        <w:t>3</w:t>
      </w:r>
      <w:r w:rsidRPr="008A02D2">
        <w:rPr>
          <w:lang w:eastAsia="lt-LT"/>
        </w:rPr>
        <w:t>] [</w:t>
      </w:r>
      <w:r w:rsidR="009C7E83">
        <w:rPr>
          <w:lang w:eastAsia="lt-LT"/>
        </w:rPr>
        <w:t>1</w:t>
      </w:r>
      <w:r w:rsidRPr="008A02D2">
        <w:rPr>
          <w:lang w:eastAsia="lt-LT"/>
        </w:rPr>
        <w:t>] [</w:t>
      </w:r>
      <w:r w:rsidR="009C7E83">
        <w:rPr>
          <w:lang w:eastAsia="lt-LT"/>
        </w:rPr>
        <w:t>3</w:t>
      </w:r>
      <w:r w:rsidRPr="008A02D2">
        <w:rPr>
          <w:lang w:eastAsia="lt-LT"/>
        </w:rPr>
        <w:t>] [</w:t>
      </w:r>
      <w:r w:rsidR="009C7E83">
        <w:rPr>
          <w:lang w:eastAsia="lt-LT"/>
        </w:rPr>
        <w:t>3</w:t>
      </w:r>
      <w:r w:rsidRPr="008A02D2">
        <w:rPr>
          <w:lang w:eastAsia="lt-LT"/>
        </w:rPr>
        <w:t>] [</w:t>
      </w:r>
      <w:r w:rsidR="009C7E83">
        <w:rPr>
          <w:lang w:eastAsia="lt-LT"/>
        </w:rPr>
        <w:t>8</w:t>
      </w:r>
      <w:r w:rsidR="00683B0C" w:rsidRPr="008A02D2">
        <w:rPr>
          <w:lang w:eastAsia="lt-LT"/>
        </w:rPr>
        <w:t>]</w:t>
      </w:r>
    </w:p>
    <w:p w14:paraId="591B9A87" w14:textId="77777777" w:rsidR="00DC4BB5" w:rsidRPr="008A02D2" w:rsidRDefault="00683B0C">
      <w:pPr>
        <w:suppressAutoHyphens/>
        <w:spacing w:line="360" w:lineRule="atLeast"/>
        <w:ind w:firstLine="6663"/>
        <w:textAlignment w:val="baseline"/>
        <w:rPr>
          <w:sz w:val="20"/>
          <w:lang w:eastAsia="lt-LT"/>
        </w:rPr>
      </w:pPr>
      <w:r w:rsidRPr="008A02D2">
        <w:rPr>
          <w:sz w:val="20"/>
          <w:lang w:eastAsia="lt-LT"/>
        </w:rPr>
        <w:t>(Juridinio asmens kodas)</w:t>
      </w:r>
    </w:p>
    <w:p w14:paraId="4AFC20D9" w14:textId="403AD290" w:rsidR="00DC4BB5" w:rsidRPr="00FF3175" w:rsidRDefault="00DC4BB5" w:rsidP="00FF3175">
      <w:pPr>
        <w:suppressAutoHyphens/>
        <w:textAlignment w:val="baseline"/>
        <w:rPr>
          <w:sz w:val="20"/>
          <w:u w:val="single"/>
          <w:lang w:eastAsia="lt-LT"/>
        </w:rPr>
      </w:pPr>
    </w:p>
    <w:p w14:paraId="45850736" w14:textId="77777777" w:rsidR="00DC4BB5" w:rsidRPr="008A02D2" w:rsidRDefault="00DC4BB5">
      <w:pPr>
        <w:rPr>
          <w:szCs w:val="24"/>
          <w:lang w:eastAsia="lt-LT"/>
        </w:rPr>
      </w:pPr>
    </w:p>
    <w:p w14:paraId="5A8FFC9C" w14:textId="77777777" w:rsidR="00766073" w:rsidRPr="00DB3263" w:rsidRDefault="00766073" w:rsidP="00766073">
      <w:pPr>
        <w:jc w:val="center"/>
        <w:rPr>
          <w:sz w:val="22"/>
          <w:szCs w:val="22"/>
        </w:rPr>
      </w:pPr>
      <w:r w:rsidRPr="00DB3263">
        <w:rPr>
          <w:b/>
          <w:sz w:val="22"/>
          <w:szCs w:val="22"/>
        </w:rPr>
        <w:t xml:space="preserve">UAB „Zujų paukštynas“, </w:t>
      </w:r>
      <w:r w:rsidRPr="00DB3263">
        <w:rPr>
          <w:sz w:val="22"/>
          <w:szCs w:val="22"/>
        </w:rPr>
        <w:t>Jonuškų g. 14, Leonpolio k., LT-20100 Ukmergės r. sav.</w:t>
      </w:r>
    </w:p>
    <w:p w14:paraId="60DACF6D" w14:textId="77777777" w:rsidR="00766073" w:rsidRPr="00DB3263" w:rsidRDefault="00766073" w:rsidP="00766073">
      <w:pPr>
        <w:pBdr>
          <w:bottom w:val="single" w:sz="12" w:space="1" w:color="auto"/>
        </w:pBdr>
        <w:suppressAutoHyphens/>
        <w:adjustRightInd w:val="0"/>
        <w:jc w:val="center"/>
        <w:textAlignment w:val="baseline"/>
        <w:rPr>
          <w:sz w:val="22"/>
          <w:szCs w:val="22"/>
          <w:lang w:val="fr-FR"/>
        </w:rPr>
      </w:pPr>
      <w:r w:rsidRPr="00DB3263">
        <w:rPr>
          <w:sz w:val="22"/>
          <w:szCs w:val="22"/>
        </w:rPr>
        <w:t>Tel. 8 340  40132, el. paštas: info</w:t>
      </w:r>
      <w:hyperlink r:id="rId9" w:history="1">
        <w:r w:rsidRPr="00DB3263">
          <w:rPr>
            <w:sz w:val="22"/>
            <w:szCs w:val="22"/>
            <w:lang w:val="fr-FR"/>
          </w:rPr>
          <w:t>@groward.eu</w:t>
        </w:r>
      </w:hyperlink>
    </w:p>
    <w:p w14:paraId="455471DF" w14:textId="77777777" w:rsidR="00766073" w:rsidRDefault="00766073" w:rsidP="00766073">
      <w:pPr>
        <w:suppressAutoHyphens/>
        <w:adjustRightInd w:val="0"/>
        <w:jc w:val="center"/>
        <w:textAlignment w:val="baseline"/>
        <w:rPr>
          <w:sz w:val="22"/>
          <w:szCs w:val="22"/>
        </w:rPr>
      </w:pPr>
      <w:r w:rsidRPr="00DB3263">
        <w:rPr>
          <w:sz w:val="22"/>
          <w:szCs w:val="22"/>
        </w:rPr>
        <w:t>(Veiklos vykdytojo, teikiančio Paraišką, pavadinimas, jo adresas, telefono, fakso Nr., elektroninio pašto adresas)</w:t>
      </w:r>
    </w:p>
    <w:p w14:paraId="1A5600B0" w14:textId="77777777" w:rsidR="00766073" w:rsidRPr="00DB3263" w:rsidRDefault="00766073" w:rsidP="00766073">
      <w:pPr>
        <w:suppressAutoHyphens/>
        <w:adjustRightInd w:val="0"/>
        <w:jc w:val="center"/>
        <w:textAlignment w:val="baseline"/>
        <w:rPr>
          <w:sz w:val="22"/>
          <w:szCs w:val="22"/>
        </w:rPr>
      </w:pPr>
    </w:p>
    <w:p w14:paraId="4D1A75C3" w14:textId="77777777" w:rsidR="00596FFD" w:rsidRPr="00DB3263" w:rsidRDefault="00596FFD" w:rsidP="00596FFD">
      <w:pPr>
        <w:jc w:val="center"/>
        <w:rPr>
          <w:sz w:val="22"/>
          <w:szCs w:val="22"/>
        </w:rPr>
      </w:pPr>
      <w:r w:rsidRPr="00DB3263">
        <w:rPr>
          <w:b/>
          <w:sz w:val="22"/>
          <w:szCs w:val="22"/>
        </w:rPr>
        <w:t>Zujų paukštynas</w:t>
      </w:r>
      <w:r w:rsidRPr="00DB3263">
        <w:rPr>
          <w:sz w:val="22"/>
          <w:szCs w:val="22"/>
        </w:rPr>
        <w:t xml:space="preserve">, </w:t>
      </w:r>
      <w:r>
        <w:rPr>
          <w:sz w:val="22"/>
          <w:szCs w:val="22"/>
        </w:rPr>
        <w:t>Zujų</w:t>
      </w:r>
      <w:r w:rsidRPr="00DB3263">
        <w:rPr>
          <w:sz w:val="22"/>
          <w:szCs w:val="22"/>
        </w:rPr>
        <w:t xml:space="preserve"> g. </w:t>
      </w:r>
      <w:r>
        <w:rPr>
          <w:sz w:val="22"/>
          <w:szCs w:val="22"/>
        </w:rPr>
        <w:t>3</w:t>
      </w:r>
      <w:r w:rsidRPr="00DB3263">
        <w:rPr>
          <w:sz w:val="22"/>
          <w:szCs w:val="22"/>
        </w:rPr>
        <w:t xml:space="preserve">, </w:t>
      </w:r>
      <w:r>
        <w:rPr>
          <w:sz w:val="22"/>
          <w:szCs w:val="22"/>
        </w:rPr>
        <w:t>Zujų</w:t>
      </w:r>
      <w:r w:rsidRPr="00DB3263">
        <w:rPr>
          <w:sz w:val="22"/>
          <w:szCs w:val="22"/>
        </w:rPr>
        <w:t xml:space="preserve"> k.,</w:t>
      </w:r>
      <w:r>
        <w:rPr>
          <w:sz w:val="22"/>
          <w:szCs w:val="22"/>
        </w:rPr>
        <w:t xml:space="preserve"> Vidiškių sen., </w:t>
      </w:r>
      <w:r w:rsidRPr="00DB3263">
        <w:rPr>
          <w:sz w:val="22"/>
          <w:szCs w:val="22"/>
        </w:rPr>
        <w:t xml:space="preserve"> LT-20100 Ukmergės r. </w:t>
      </w:r>
      <w:r w:rsidRPr="00DB3263">
        <w:rPr>
          <w:bCs/>
          <w:sz w:val="22"/>
          <w:szCs w:val="22"/>
        </w:rPr>
        <w:t xml:space="preserve">sav. </w:t>
      </w:r>
    </w:p>
    <w:p w14:paraId="0B24A48B" w14:textId="77777777" w:rsidR="00596FFD" w:rsidRPr="00DB3263" w:rsidRDefault="00596FFD" w:rsidP="00596FFD">
      <w:pPr>
        <w:suppressAutoHyphens/>
        <w:adjustRightInd w:val="0"/>
        <w:jc w:val="center"/>
        <w:textAlignment w:val="baseline"/>
        <w:rPr>
          <w:sz w:val="22"/>
          <w:szCs w:val="22"/>
        </w:rPr>
      </w:pPr>
      <w:r w:rsidRPr="00DB3263">
        <w:rPr>
          <w:sz w:val="22"/>
          <w:szCs w:val="22"/>
        </w:rPr>
        <w:t>Tel. (8 528)  27744</w:t>
      </w:r>
    </w:p>
    <w:p w14:paraId="17C90ECA" w14:textId="77777777" w:rsidR="00596FFD" w:rsidRPr="00DB3263" w:rsidRDefault="00596FFD" w:rsidP="00596FFD">
      <w:pPr>
        <w:pBdr>
          <w:top w:val="single" w:sz="12" w:space="1" w:color="auto"/>
          <w:bottom w:val="single" w:sz="12" w:space="1" w:color="auto"/>
        </w:pBdr>
        <w:suppressAutoHyphens/>
        <w:adjustRightInd w:val="0"/>
        <w:spacing w:after="720"/>
        <w:jc w:val="center"/>
        <w:textAlignment w:val="baseline"/>
        <w:rPr>
          <w:sz w:val="22"/>
          <w:szCs w:val="22"/>
        </w:rPr>
      </w:pPr>
      <w:r w:rsidRPr="00DB3263">
        <w:rPr>
          <w:sz w:val="22"/>
          <w:szCs w:val="22"/>
        </w:rPr>
        <w:t>(Ūkinės veiklos objekto pavadinimas, adresas, telefonas)</w:t>
      </w:r>
    </w:p>
    <w:p w14:paraId="09410A4D" w14:textId="4F25F0D3" w:rsidR="00766073" w:rsidRPr="00DB3263" w:rsidRDefault="00766073" w:rsidP="00766073">
      <w:pPr>
        <w:pBdr>
          <w:top w:val="single" w:sz="12" w:space="1" w:color="auto"/>
          <w:bottom w:val="single" w:sz="12" w:space="1" w:color="auto"/>
        </w:pBdr>
        <w:suppressAutoHyphens/>
        <w:adjustRightInd w:val="0"/>
        <w:jc w:val="center"/>
        <w:textAlignment w:val="baseline"/>
        <w:rPr>
          <w:sz w:val="22"/>
          <w:szCs w:val="22"/>
        </w:rPr>
      </w:pPr>
      <w:r w:rsidRPr="00DB3263">
        <w:rPr>
          <w:b/>
          <w:sz w:val="22"/>
          <w:szCs w:val="22"/>
        </w:rPr>
        <w:t>Aplinkosaugos specialistas Andrius Vizbaras</w:t>
      </w:r>
      <w:r w:rsidRPr="00DB3263">
        <w:rPr>
          <w:sz w:val="22"/>
          <w:szCs w:val="22"/>
        </w:rPr>
        <w:t>, tel. Nr. (8-694) 08023, el.p., andrius.vizbaras@groward.eu</w:t>
      </w:r>
    </w:p>
    <w:p w14:paraId="1F34ED2A" w14:textId="77777777" w:rsidR="00766073" w:rsidRPr="00DB3263" w:rsidRDefault="00766073" w:rsidP="00766073">
      <w:pPr>
        <w:suppressAutoHyphens/>
        <w:adjustRightInd w:val="0"/>
        <w:jc w:val="center"/>
        <w:textAlignment w:val="baseline"/>
        <w:rPr>
          <w:sz w:val="22"/>
          <w:szCs w:val="22"/>
        </w:rPr>
      </w:pPr>
      <w:r w:rsidRPr="00DB3263">
        <w:rPr>
          <w:sz w:val="22"/>
          <w:szCs w:val="22"/>
        </w:rPr>
        <w:t>(kontaktinio asmens duomenys, telefono, fakso Nr., el. pašto adresas)</w:t>
      </w:r>
    </w:p>
    <w:p w14:paraId="4C7B18C8" w14:textId="77777777" w:rsidR="00766073" w:rsidRPr="00DB3263" w:rsidRDefault="00766073" w:rsidP="00766073">
      <w:pPr>
        <w:suppressAutoHyphens/>
        <w:adjustRightInd w:val="0"/>
        <w:jc w:val="center"/>
        <w:textAlignment w:val="baseline"/>
        <w:rPr>
          <w:sz w:val="22"/>
          <w:szCs w:val="22"/>
        </w:rPr>
      </w:pPr>
    </w:p>
    <w:p w14:paraId="1C5028DD" w14:textId="77777777" w:rsidR="001A3F08" w:rsidRDefault="001A3F08" w:rsidP="00C75FBC">
      <w:pPr>
        <w:rPr>
          <w:szCs w:val="24"/>
          <w:lang w:eastAsia="lt-LT"/>
        </w:rPr>
      </w:pPr>
    </w:p>
    <w:p w14:paraId="49C875E0" w14:textId="77777777" w:rsidR="00FF3175" w:rsidRDefault="00FF3175">
      <w:pPr>
        <w:rPr>
          <w:szCs w:val="24"/>
          <w:lang w:eastAsia="lt-LT"/>
        </w:rPr>
      </w:pPr>
    </w:p>
    <w:p w14:paraId="237F5530" w14:textId="5A7408D9" w:rsidR="00DC4BB5" w:rsidRPr="009C0A3C" w:rsidRDefault="00683B0C">
      <w:pPr>
        <w:rPr>
          <w:szCs w:val="24"/>
          <w:lang w:eastAsia="lt-LT"/>
        </w:rPr>
      </w:pPr>
      <w:r w:rsidRPr="009C0A3C">
        <w:rPr>
          <w:szCs w:val="24"/>
          <w:lang w:eastAsia="lt-LT"/>
        </w:rPr>
        <w:t xml:space="preserve">Leidimą (be priedų) sudaro </w:t>
      </w:r>
      <w:r w:rsidR="009C0A3C" w:rsidRPr="009C0A3C">
        <w:rPr>
          <w:szCs w:val="24"/>
          <w:lang w:eastAsia="lt-LT"/>
        </w:rPr>
        <w:t>68</w:t>
      </w:r>
      <w:r w:rsidR="00CF6C4D" w:rsidRPr="009C0A3C">
        <w:rPr>
          <w:szCs w:val="24"/>
          <w:lang w:eastAsia="lt-LT"/>
        </w:rPr>
        <w:t xml:space="preserve"> </w:t>
      </w:r>
      <w:r w:rsidR="009B71C6" w:rsidRPr="009C0A3C">
        <w:rPr>
          <w:szCs w:val="24"/>
          <w:lang w:eastAsia="lt-LT"/>
        </w:rPr>
        <w:t>puslapiai</w:t>
      </w:r>
    </w:p>
    <w:p w14:paraId="66F3D592" w14:textId="77777777" w:rsidR="001D0723" w:rsidRPr="008E733F" w:rsidRDefault="001D0723">
      <w:pPr>
        <w:rPr>
          <w:szCs w:val="24"/>
          <w:lang w:eastAsia="lt-LT"/>
        </w:rPr>
      </w:pPr>
    </w:p>
    <w:p w14:paraId="477E1840" w14:textId="7C5D6D32" w:rsidR="00FF3175" w:rsidRPr="00FF3175" w:rsidRDefault="00FF3175" w:rsidP="00FF3175">
      <w:pPr>
        <w:rPr>
          <w:bCs/>
        </w:rPr>
      </w:pPr>
      <w:r w:rsidRPr="00FF3175">
        <w:rPr>
          <w:bCs/>
        </w:rPr>
        <w:t>Išduotas</w:t>
      </w:r>
      <w:r w:rsidRPr="00FF3175">
        <w:rPr>
          <w:bCs/>
        </w:rPr>
        <w:tab/>
        <w:t>20</w:t>
      </w:r>
      <w:r w:rsidR="00766073">
        <w:rPr>
          <w:bCs/>
        </w:rPr>
        <w:t>06</w:t>
      </w:r>
      <w:r w:rsidRPr="00FF3175">
        <w:rPr>
          <w:bCs/>
        </w:rPr>
        <w:t xml:space="preserve"> m. </w:t>
      </w:r>
      <w:r w:rsidR="00766073">
        <w:rPr>
          <w:bCs/>
        </w:rPr>
        <w:t>kovo</w:t>
      </w:r>
      <w:r w:rsidRPr="00FF3175">
        <w:rPr>
          <w:bCs/>
        </w:rPr>
        <w:t xml:space="preserve"> </w:t>
      </w:r>
      <w:r w:rsidR="00766073">
        <w:rPr>
          <w:bCs/>
        </w:rPr>
        <w:t>24</w:t>
      </w:r>
      <w:r w:rsidRPr="00FF3175">
        <w:rPr>
          <w:bCs/>
        </w:rPr>
        <w:t xml:space="preserve"> d.</w:t>
      </w:r>
      <w:r w:rsidRPr="00FF3175">
        <w:rPr>
          <w:bCs/>
        </w:rPr>
        <w:tab/>
      </w:r>
      <w:r w:rsidR="00766073">
        <w:rPr>
          <w:bCs/>
        </w:rPr>
        <w:t>Vilniaus</w:t>
      </w:r>
      <w:r w:rsidRPr="00FF3175">
        <w:rPr>
          <w:bCs/>
        </w:rPr>
        <w:t xml:space="preserve"> regiono aplinkos apsaugos departamento</w:t>
      </w:r>
    </w:p>
    <w:p w14:paraId="3BFE519C" w14:textId="36DE757E" w:rsidR="00766073" w:rsidRDefault="00FF3175">
      <w:pPr>
        <w:rPr>
          <w:bCs/>
          <w:szCs w:val="24"/>
          <w:lang w:eastAsia="lt-LT"/>
        </w:rPr>
      </w:pPr>
      <w:r w:rsidRPr="00FF3175">
        <w:rPr>
          <w:bCs/>
          <w:szCs w:val="24"/>
          <w:lang w:eastAsia="lt-LT"/>
        </w:rPr>
        <w:t>Pakeistas</w:t>
      </w:r>
      <w:r w:rsidRPr="00FF3175">
        <w:rPr>
          <w:bCs/>
          <w:szCs w:val="24"/>
          <w:lang w:eastAsia="lt-LT"/>
        </w:rPr>
        <w:tab/>
        <w:t>20</w:t>
      </w:r>
      <w:r w:rsidR="00766073">
        <w:rPr>
          <w:bCs/>
          <w:szCs w:val="24"/>
          <w:lang w:eastAsia="lt-LT"/>
        </w:rPr>
        <w:t>11</w:t>
      </w:r>
      <w:r w:rsidRPr="00FF3175">
        <w:rPr>
          <w:bCs/>
          <w:szCs w:val="24"/>
          <w:lang w:eastAsia="lt-LT"/>
        </w:rPr>
        <w:t xml:space="preserve"> m</w:t>
      </w:r>
      <w:r>
        <w:rPr>
          <w:bCs/>
          <w:szCs w:val="24"/>
          <w:lang w:eastAsia="lt-LT"/>
        </w:rPr>
        <w:t xml:space="preserve">. </w:t>
      </w:r>
      <w:r w:rsidR="00766073">
        <w:rPr>
          <w:bCs/>
          <w:szCs w:val="24"/>
          <w:lang w:eastAsia="lt-LT"/>
        </w:rPr>
        <w:t xml:space="preserve">lapkričio 24 </w:t>
      </w:r>
      <w:r>
        <w:rPr>
          <w:bCs/>
          <w:szCs w:val="24"/>
          <w:lang w:eastAsia="lt-LT"/>
        </w:rPr>
        <w:t>d.</w:t>
      </w:r>
      <w:r w:rsidRPr="00FF3175">
        <w:rPr>
          <w:bCs/>
          <w:szCs w:val="24"/>
          <w:lang w:eastAsia="lt-LT"/>
        </w:rPr>
        <w:tab/>
      </w:r>
      <w:r w:rsidR="00766073">
        <w:rPr>
          <w:bCs/>
        </w:rPr>
        <w:t>Vilniaus</w:t>
      </w:r>
      <w:r w:rsidR="00766073" w:rsidRPr="00FF3175">
        <w:rPr>
          <w:bCs/>
        </w:rPr>
        <w:t xml:space="preserve"> regiono aplinkos apsaugos departamento</w:t>
      </w:r>
    </w:p>
    <w:p w14:paraId="51FBE49C" w14:textId="24ED5CC7" w:rsidR="00FF3175" w:rsidRPr="00FF3175" w:rsidRDefault="00766073">
      <w:pPr>
        <w:rPr>
          <w:bCs/>
          <w:szCs w:val="24"/>
          <w:lang w:eastAsia="lt-LT"/>
        </w:rPr>
      </w:pPr>
      <w:r>
        <w:rPr>
          <w:bCs/>
          <w:szCs w:val="24"/>
          <w:lang w:eastAsia="lt-LT"/>
        </w:rPr>
        <w:t>Pakeistas</w:t>
      </w:r>
      <w:r>
        <w:rPr>
          <w:bCs/>
          <w:szCs w:val="24"/>
          <w:lang w:eastAsia="lt-LT"/>
        </w:rPr>
        <w:tab/>
        <w:t>2023 m. rugsėjo        d.</w:t>
      </w:r>
      <w:r>
        <w:rPr>
          <w:bCs/>
          <w:szCs w:val="24"/>
          <w:lang w:eastAsia="lt-LT"/>
        </w:rPr>
        <w:tab/>
      </w:r>
      <w:r w:rsidR="00FF3175" w:rsidRPr="00FF3175">
        <w:rPr>
          <w:bCs/>
          <w:szCs w:val="24"/>
          <w:lang w:eastAsia="lt-LT"/>
        </w:rPr>
        <w:t>Aplinkos apsaugos agentūros</w:t>
      </w:r>
    </w:p>
    <w:p w14:paraId="2219475B" w14:textId="77777777" w:rsidR="00FF3175" w:rsidRDefault="00FF3175">
      <w:pPr>
        <w:rPr>
          <w:szCs w:val="24"/>
          <w:lang w:eastAsia="lt-LT"/>
        </w:rPr>
      </w:pPr>
    </w:p>
    <w:p w14:paraId="47DF323B" w14:textId="77777777" w:rsidR="00FF3175" w:rsidRDefault="00FF3175">
      <w:pPr>
        <w:rPr>
          <w:szCs w:val="24"/>
          <w:lang w:eastAsia="lt-LT"/>
        </w:rPr>
      </w:pPr>
    </w:p>
    <w:p w14:paraId="5769CAA4" w14:textId="77777777" w:rsidR="00FF3175" w:rsidRDefault="00FF3175">
      <w:pPr>
        <w:rPr>
          <w:szCs w:val="24"/>
          <w:lang w:eastAsia="lt-LT"/>
        </w:rPr>
      </w:pPr>
    </w:p>
    <w:p w14:paraId="3CEAA616" w14:textId="6C2B44D4" w:rsidR="00DC4BB5" w:rsidRDefault="00C75FBC">
      <w:pPr>
        <w:rPr>
          <w:szCs w:val="24"/>
          <w:lang w:eastAsia="lt-LT"/>
        </w:rPr>
      </w:pPr>
      <w:r>
        <w:rPr>
          <w:szCs w:val="24"/>
          <w:lang w:eastAsia="lt-LT"/>
        </w:rPr>
        <w:t xml:space="preserve">                </w:t>
      </w:r>
      <w:r w:rsidR="00683B0C">
        <w:rPr>
          <w:szCs w:val="24"/>
          <w:lang w:eastAsia="lt-LT"/>
        </w:rPr>
        <w:tab/>
      </w:r>
      <w:r w:rsidR="00683B0C">
        <w:rPr>
          <w:szCs w:val="24"/>
          <w:lang w:eastAsia="lt-LT"/>
        </w:rPr>
        <w:tab/>
      </w:r>
    </w:p>
    <w:p w14:paraId="10F25C62" w14:textId="77777777" w:rsidR="00DC4BB5" w:rsidRDefault="00DC4BB5">
      <w:pPr>
        <w:rPr>
          <w:szCs w:val="24"/>
          <w:lang w:eastAsia="lt-LT"/>
        </w:rPr>
      </w:pPr>
    </w:p>
    <w:tbl>
      <w:tblPr>
        <w:tblW w:w="0" w:type="auto"/>
        <w:tblLook w:val="0000" w:firstRow="0" w:lastRow="0" w:firstColumn="0" w:lastColumn="0" w:noHBand="0" w:noVBand="0"/>
      </w:tblPr>
      <w:tblGrid>
        <w:gridCol w:w="3544"/>
        <w:gridCol w:w="2943"/>
        <w:gridCol w:w="478"/>
        <w:gridCol w:w="2322"/>
      </w:tblGrid>
      <w:tr w:rsidR="003A27EB" w:rsidRPr="006C6D32" w14:paraId="5BD7B9C4" w14:textId="77777777" w:rsidTr="001D23DA">
        <w:tc>
          <w:tcPr>
            <w:tcW w:w="3544" w:type="dxa"/>
          </w:tcPr>
          <w:p w14:paraId="1479D08A" w14:textId="65627906" w:rsidR="003A27EB" w:rsidRPr="006C6D32" w:rsidRDefault="003A27EB" w:rsidP="001D23DA">
            <w:r w:rsidRPr="006C6D32">
              <w:t>Direktor</w:t>
            </w:r>
            <w:r>
              <w:t>ė</w:t>
            </w:r>
            <w:r w:rsidRPr="006C6D32">
              <w:t xml:space="preserve"> </w:t>
            </w:r>
          </w:p>
        </w:tc>
        <w:tc>
          <w:tcPr>
            <w:tcW w:w="2943" w:type="dxa"/>
          </w:tcPr>
          <w:p w14:paraId="2041FFB3" w14:textId="5659E476" w:rsidR="003A27EB" w:rsidRPr="000022C4" w:rsidRDefault="003A27EB" w:rsidP="001D23DA">
            <w:pPr>
              <w:jc w:val="center"/>
              <w:rPr>
                <w:u w:val="single"/>
              </w:rPr>
            </w:pPr>
            <w:r>
              <w:rPr>
                <w:u w:val="single"/>
              </w:rPr>
              <w:t>Milda Račienė</w:t>
            </w:r>
          </w:p>
        </w:tc>
        <w:tc>
          <w:tcPr>
            <w:tcW w:w="478" w:type="dxa"/>
          </w:tcPr>
          <w:p w14:paraId="1EFB2708" w14:textId="77777777" w:rsidR="003A27EB" w:rsidRPr="006C6D32" w:rsidRDefault="003A27EB" w:rsidP="001D23DA"/>
        </w:tc>
        <w:tc>
          <w:tcPr>
            <w:tcW w:w="2322" w:type="dxa"/>
          </w:tcPr>
          <w:p w14:paraId="24152FCE" w14:textId="77777777" w:rsidR="003A27EB" w:rsidRPr="006C6D32" w:rsidRDefault="003A27EB" w:rsidP="001D23DA">
            <w:r>
              <w:t>_________________</w:t>
            </w:r>
          </w:p>
        </w:tc>
      </w:tr>
      <w:tr w:rsidR="003A27EB" w:rsidRPr="006C6D32" w14:paraId="7F60ED4E" w14:textId="77777777" w:rsidTr="001D23DA">
        <w:tc>
          <w:tcPr>
            <w:tcW w:w="3544" w:type="dxa"/>
          </w:tcPr>
          <w:p w14:paraId="7DFE7C6D" w14:textId="77777777" w:rsidR="003A27EB" w:rsidRPr="006C6D32" w:rsidRDefault="003A27EB" w:rsidP="001D23DA"/>
        </w:tc>
        <w:tc>
          <w:tcPr>
            <w:tcW w:w="2943" w:type="dxa"/>
          </w:tcPr>
          <w:p w14:paraId="26F854D7" w14:textId="77777777" w:rsidR="003A27EB" w:rsidRPr="006C6D32" w:rsidRDefault="003A27EB" w:rsidP="001D23DA">
            <w:pPr>
              <w:jc w:val="center"/>
              <w:rPr>
                <w:sz w:val="20"/>
              </w:rPr>
            </w:pPr>
            <w:r w:rsidRPr="006C6D32">
              <w:rPr>
                <w:sz w:val="20"/>
              </w:rPr>
              <w:t>(Vardas, pavardė)</w:t>
            </w:r>
          </w:p>
        </w:tc>
        <w:tc>
          <w:tcPr>
            <w:tcW w:w="478" w:type="dxa"/>
          </w:tcPr>
          <w:p w14:paraId="1FDB7DAC" w14:textId="77777777" w:rsidR="003A27EB" w:rsidRPr="006C6D32" w:rsidRDefault="003A27EB" w:rsidP="001D23DA"/>
        </w:tc>
        <w:tc>
          <w:tcPr>
            <w:tcW w:w="2322" w:type="dxa"/>
          </w:tcPr>
          <w:p w14:paraId="4270E07D" w14:textId="77777777" w:rsidR="003A27EB" w:rsidRPr="006C6D32" w:rsidRDefault="003A27EB" w:rsidP="001D23DA">
            <w:pPr>
              <w:jc w:val="center"/>
              <w:rPr>
                <w:sz w:val="20"/>
              </w:rPr>
            </w:pPr>
            <w:r w:rsidRPr="006C6D32">
              <w:rPr>
                <w:sz w:val="20"/>
              </w:rPr>
              <w:t>(Parašas)</w:t>
            </w:r>
          </w:p>
        </w:tc>
      </w:tr>
    </w:tbl>
    <w:p w14:paraId="447CB7A1" w14:textId="77777777" w:rsidR="003A27EB" w:rsidRPr="006C6D32" w:rsidRDefault="003A27EB" w:rsidP="003A27EB">
      <w:pPr>
        <w:jc w:val="center"/>
      </w:pPr>
      <w:r w:rsidRPr="006C6D32">
        <w:t>A.V.</w:t>
      </w:r>
    </w:p>
    <w:p w14:paraId="7F9D83B6" w14:textId="77777777" w:rsidR="003A27EB" w:rsidRPr="006C6D32" w:rsidRDefault="003A27EB" w:rsidP="003A27EB"/>
    <w:p w14:paraId="56C2B490" w14:textId="77777777" w:rsidR="008C58FC" w:rsidRDefault="008C58FC" w:rsidP="008C58FC">
      <w:pPr>
        <w:jc w:val="both"/>
        <w:rPr>
          <w:color w:val="000000"/>
          <w:u w:val="single"/>
        </w:rPr>
      </w:pPr>
    </w:p>
    <w:p w14:paraId="00721E20" w14:textId="041BD2AE" w:rsidR="00596FFD" w:rsidRPr="00596FFD" w:rsidRDefault="003A27EB" w:rsidP="00596FFD">
      <w:pPr>
        <w:jc w:val="both"/>
        <w:rPr>
          <w:u w:val="single"/>
          <w:lang w:eastAsia="lt-LT"/>
        </w:rPr>
      </w:pPr>
      <w:r w:rsidRPr="00596FFD">
        <w:rPr>
          <w:szCs w:val="24"/>
          <w:u w:val="single"/>
        </w:rPr>
        <w:t xml:space="preserve">Suderinta su </w:t>
      </w:r>
      <w:r w:rsidR="00596FFD" w:rsidRPr="00596FFD">
        <w:rPr>
          <w:u w:val="single"/>
          <w:lang w:eastAsia="lt-LT"/>
        </w:rPr>
        <w:t>Nacionalinio visuomenės sveikatos centru prie Sveikatos apsaugos ministerijos Vilniaus departamentu 2023-09-14 raštu Nr. (10-11 14.3.12 Mr)2-42255</w:t>
      </w:r>
      <w:r w:rsidR="00596FFD">
        <w:rPr>
          <w:u w:val="single"/>
          <w:lang w:eastAsia="lt-LT"/>
        </w:rPr>
        <w:t xml:space="preserve"> su sąlygomis</w:t>
      </w:r>
    </w:p>
    <w:p w14:paraId="529FC829" w14:textId="2D4CE081" w:rsidR="00DC4BB5" w:rsidRDefault="003A27EB" w:rsidP="00596FFD">
      <w:pPr>
        <w:jc w:val="center"/>
        <w:rPr>
          <w:szCs w:val="24"/>
          <w:lang w:eastAsia="lt-LT"/>
        </w:rPr>
      </w:pPr>
      <w:r w:rsidRPr="006C6D32">
        <w:rPr>
          <w:sz w:val="20"/>
        </w:rPr>
        <w:t>(derinusios institucijos pavadinimas, suderinimo data</w:t>
      </w:r>
      <w:r w:rsidR="00A80757">
        <w:rPr>
          <w:sz w:val="20"/>
        </w:rPr>
        <w:t>)</w:t>
      </w:r>
    </w:p>
    <w:p w14:paraId="2E74F2F3" w14:textId="77777777" w:rsidR="00DC4BB5" w:rsidRDefault="00DC4BB5">
      <w:pPr>
        <w:widowControl w:val="0"/>
        <w:ind w:firstLine="567"/>
        <w:jc w:val="both"/>
        <w:rPr>
          <w:bCs/>
          <w:color w:val="000000"/>
          <w:szCs w:val="24"/>
          <w:lang w:eastAsia="lt-LT"/>
        </w:rPr>
        <w:sectPr w:rsidR="00DC4BB5" w:rsidSect="000F5577">
          <w:footerReference w:type="default" r:id="rId10"/>
          <w:pgSz w:w="12240" w:h="15840" w:code="1"/>
          <w:pgMar w:top="851" w:right="1134" w:bottom="851" w:left="1701" w:header="720" w:footer="720" w:gutter="0"/>
          <w:cols w:space="720"/>
          <w:noEndnote/>
          <w:titlePg/>
          <w:docGrid w:linePitch="326"/>
        </w:sectPr>
      </w:pPr>
    </w:p>
    <w:p w14:paraId="5799177D" w14:textId="77777777" w:rsidR="00DC4BB5" w:rsidRPr="00FB23E6" w:rsidRDefault="00DC4BB5">
      <w:pPr>
        <w:widowControl w:val="0"/>
        <w:ind w:firstLine="567"/>
        <w:jc w:val="both"/>
        <w:rPr>
          <w:bCs/>
          <w:szCs w:val="24"/>
          <w:lang w:eastAsia="lt-LT"/>
        </w:rPr>
      </w:pPr>
    </w:p>
    <w:p w14:paraId="2726EDA1" w14:textId="77777777" w:rsidR="00DC4BB5" w:rsidRPr="00B226A8" w:rsidRDefault="00683B0C">
      <w:pPr>
        <w:jc w:val="center"/>
        <w:rPr>
          <w:b/>
          <w:szCs w:val="24"/>
          <w:lang w:eastAsia="lt-LT"/>
        </w:rPr>
      </w:pPr>
      <w:r w:rsidRPr="00B226A8">
        <w:rPr>
          <w:b/>
          <w:szCs w:val="24"/>
          <w:lang w:eastAsia="lt-LT"/>
        </w:rPr>
        <w:t>I. BENDROJI DALIS</w:t>
      </w:r>
    </w:p>
    <w:p w14:paraId="1B76FD73" w14:textId="77777777" w:rsidR="00DC4BB5" w:rsidRPr="00B226A8" w:rsidRDefault="00DC4BB5">
      <w:pPr>
        <w:jc w:val="center"/>
        <w:rPr>
          <w:b/>
          <w:szCs w:val="24"/>
          <w:lang w:eastAsia="lt-LT"/>
        </w:rPr>
      </w:pPr>
    </w:p>
    <w:p w14:paraId="51765450" w14:textId="77777777" w:rsidR="00C03092" w:rsidRDefault="00683B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lang w:eastAsia="lt-LT"/>
        </w:rPr>
      </w:pPr>
      <w:r w:rsidRPr="00B226A8">
        <w:rPr>
          <w:b/>
          <w:bCs/>
          <w:szCs w:val="24"/>
          <w:lang w:eastAsia="lt-LT"/>
        </w:rPr>
        <w:t>1. Įrenginio pavadinimas, gamybos (projektinis) pajėgumas arba vardinė (nominali) šiluminė galia, vieta (adresas).</w:t>
      </w:r>
    </w:p>
    <w:p w14:paraId="3EE5F4F3" w14:textId="2857F59D" w:rsidR="00DC4BB5" w:rsidRDefault="00683B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rPr>
      </w:pPr>
      <w:r w:rsidRPr="00B226A8">
        <w:rPr>
          <w:b/>
          <w:bCs/>
          <w:szCs w:val="24"/>
        </w:rPr>
        <w:t xml:space="preserve"> </w:t>
      </w:r>
    </w:p>
    <w:p w14:paraId="3A73F1D8" w14:textId="6AEB954F" w:rsidR="008967A8" w:rsidRPr="008967A8" w:rsidRDefault="008967A8" w:rsidP="008967A8">
      <w:pPr>
        <w:pStyle w:val="Pagrindinistekstas"/>
        <w:spacing w:line="240" w:lineRule="auto"/>
        <w:ind w:firstLine="567"/>
        <w:jc w:val="both"/>
        <w:rPr>
          <w:rStyle w:val="Emfaz"/>
          <w:bCs/>
          <w:color w:val="000000" w:themeColor="text1"/>
          <w:szCs w:val="24"/>
          <w:shd w:val="clear" w:color="auto" w:fill="FFFFFF"/>
        </w:rPr>
      </w:pPr>
      <w:r w:rsidRPr="008967A8">
        <w:rPr>
          <w:rStyle w:val="Emfaz"/>
          <w:bCs/>
          <w:i w:val="0"/>
          <w:iCs w:val="0"/>
          <w:color w:val="000000" w:themeColor="text1"/>
          <w:szCs w:val="24"/>
          <w:shd w:val="clear" w:color="auto" w:fill="FFFFFF"/>
        </w:rPr>
        <w:t>Zujų GP veikla</w:t>
      </w:r>
      <w:r w:rsidRPr="008967A8">
        <w:rPr>
          <w:rStyle w:val="Emfaz"/>
          <w:bCs/>
          <w:color w:val="000000" w:themeColor="text1"/>
          <w:szCs w:val="24"/>
          <w:shd w:val="clear" w:color="auto" w:fill="FFFFFF"/>
        </w:rPr>
        <w:t xml:space="preserve"> </w:t>
      </w:r>
      <w:r w:rsidRPr="008967A8">
        <w:rPr>
          <w:szCs w:val="24"/>
        </w:rPr>
        <w:t>vykdoma šiuo metu eksploatuojamoje teritorijoje: žemės sklypuose kad. Nr. 8150/0004:176, 8150/0004:276, 8150/0004:32, esančiuose adresu Zujų g. 3, Zujų g. 1D ir Zujų g. 5, Zujų k., Vidiškių sen., LT-20100 Ukmergės r. sav. Bendras Zujų GP teritorijos plotas yra 5,25 ha. Zujų GP teritorija yra pietinėje Zujų kaimo dalyje, 5,5 km atstumu į šiaurę nuo Ukmergės. Sklypą supa žemės ūkio ir kitos paskirties sklypai. Sklype kad. Nr. 8150/0004:175 veiklą vykdo UAB „THURINGIA MEGAPLAST – UKMERGĖ“, gaminanti plastikinius langus, duris, garažų vartus ir pan. Artimiausias gyvenamasis namas yra besiribojančiame žemės sklype kad. Nr. 8150/0004:268.</w:t>
      </w:r>
    </w:p>
    <w:p w14:paraId="661957A3" w14:textId="77777777" w:rsidR="00E378F4" w:rsidRDefault="00E378F4" w:rsidP="00E17BEC">
      <w:pPr>
        <w:autoSpaceDE w:val="0"/>
        <w:autoSpaceDN w:val="0"/>
        <w:adjustRightInd w:val="0"/>
        <w:ind w:firstLine="567"/>
        <w:jc w:val="both"/>
        <w:rPr>
          <w:szCs w:val="24"/>
        </w:rPr>
      </w:pPr>
    </w:p>
    <w:p w14:paraId="4D1DCCE3" w14:textId="5AC2C3F8" w:rsidR="00E378F4" w:rsidRDefault="000C5DD8" w:rsidP="00E17BEC">
      <w:pPr>
        <w:autoSpaceDE w:val="0"/>
        <w:autoSpaceDN w:val="0"/>
        <w:adjustRightInd w:val="0"/>
        <w:ind w:firstLine="567"/>
        <w:jc w:val="both"/>
        <w:rPr>
          <w:szCs w:val="24"/>
        </w:rPr>
      </w:pPr>
      <w:r w:rsidRPr="00DB3263">
        <w:rPr>
          <w:noProof/>
          <w:szCs w:val="24"/>
          <w:lang w:eastAsia="da-DK"/>
        </w:rPr>
        <w:drawing>
          <wp:inline distT="0" distB="0" distL="0" distR="0" wp14:anchorId="7CE4ED23" wp14:editId="645270DB">
            <wp:extent cx="6191885" cy="5478534"/>
            <wp:effectExtent l="0" t="0" r="0" b="8255"/>
            <wp:docPr id="903267474" name="Picture 903267474" descr="Paveikslėlis, kuriame yra tekstas, ekrano kopij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67474" name="Picture 903267474" descr="Paveikslėlis, kuriame yra tekstas, ekrano kopija, žemėlapis&#10;&#10;Automatiškai sugeneruotas aprašym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885" cy="5478534"/>
                    </a:xfrm>
                    <a:prstGeom prst="rect">
                      <a:avLst/>
                    </a:prstGeom>
                    <a:noFill/>
                    <a:ln>
                      <a:noFill/>
                    </a:ln>
                  </pic:spPr>
                </pic:pic>
              </a:graphicData>
            </a:graphic>
          </wp:inline>
        </w:drawing>
      </w:r>
    </w:p>
    <w:p w14:paraId="3372AD36" w14:textId="77777777" w:rsidR="00E378F4" w:rsidRDefault="00E378F4" w:rsidP="00E17BEC">
      <w:pPr>
        <w:autoSpaceDE w:val="0"/>
        <w:autoSpaceDN w:val="0"/>
        <w:adjustRightInd w:val="0"/>
        <w:ind w:firstLine="567"/>
        <w:jc w:val="both"/>
        <w:rPr>
          <w:szCs w:val="24"/>
        </w:rPr>
      </w:pPr>
    </w:p>
    <w:p w14:paraId="2DE40BF4" w14:textId="15CAAE3F" w:rsidR="00E378F4" w:rsidRDefault="000C5DD8" w:rsidP="00E17BEC">
      <w:pPr>
        <w:autoSpaceDE w:val="0"/>
        <w:autoSpaceDN w:val="0"/>
        <w:adjustRightInd w:val="0"/>
        <w:ind w:firstLine="567"/>
        <w:jc w:val="both"/>
        <w:rPr>
          <w:szCs w:val="24"/>
        </w:rPr>
      </w:pPr>
      <w:r w:rsidRPr="000C5DD8">
        <w:rPr>
          <w:b/>
          <w:bCs/>
          <w:szCs w:val="24"/>
          <w:lang w:eastAsia="da-DK"/>
        </w:rPr>
        <w:t>1 pav</w:t>
      </w:r>
      <w:r w:rsidRPr="000C5DD8">
        <w:rPr>
          <w:szCs w:val="24"/>
          <w:lang w:eastAsia="da-DK"/>
        </w:rPr>
        <w:t>. Zujų GP sklypo padėtis gyvenamųjų namų atžvilgiu</w:t>
      </w:r>
      <w:r w:rsidRPr="00DB3263">
        <w:rPr>
          <w:i/>
          <w:iCs/>
          <w:sz w:val="22"/>
          <w:lang w:eastAsia="da-DK"/>
        </w:rPr>
        <w:t>.</w:t>
      </w:r>
    </w:p>
    <w:p w14:paraId="6B845F25" w14:textId="77777777" w:rsidR="00E378F4" w:rsidRDefault="00E378F4" w:rsidP="00E17BEC">
      <w:pPr>
        <w:autoSpaceDE w:val="0"/>
        <w:autoSpaceDN w:val="0"/>
        <w:adjustRightInd w:val="0"/>
        <w:ind w:firstLine="567"/>
        <w:jc w:val="both"/>
        <w:rPr>
          <w:szCs w:val="24"/>
        </w:rPr>
      </w:pPr>
    </w:p>
    <w:p w14:paraId="369E6CD0" w14:textId="77777777" w:rsidR="00E378F4" w:rsidRDefault="00E378F4" w:rsidP="00E17BEC">
      <w:pPr>
        <w:autoSpaceDE w:val="0"/>
        <w:autoSpaceDN w:val="0"/>
        <w:adjustRightInd w:val="0"/>
        <w:ind w:firstLine="567"/>
        <w:jc w:val="both"/>
        <w:rPr>
          <w:szCs w:val="24"/>
        </w:rPr>
      </w:pPr>
    </w:p>
    <w:p w14:paraId="50DB192C" w14:textId="77777777" w:rsidR="000C5DD8" w:rsidRPr="000C5DD8" w:rsidRDefault="000C5DD8" w:rsidP="000C5DD8">
      <w:pPr>
        <w:autoSpaceDN w:val="0"/>
        <w:ind w:firstLine="567"/>
        <w:jc w:val="both"/>
        <w:rPr>
          <w:szCs w:val="24"/>
          <w:lang w:eastAsia="da-DK"/>
        </w:rPr>
      </w:pPr>
      <w:r w:rsidRPr="000C5DD8">
        <w:rPr>
          <w:szCs w:val="24"/>
          <w:lang w:eastAsia="da-DK"/>
        </w:rPr>
        <w:t>Zujų GP p</w:t>
      </w:r>
      <w:r w:rsidRPr="000C5DD8">
        <w:rPr>
          <w:szCs w:val="24"/>
        </w:rPr>
        <w:t xml:space="preserve">ietinė teritorijos dalis ribojasi su Dūkštynos mišku, kuriame yra įsteigtas Dūkštynos entomologinis draustinis bei kuriam suteiktas buveinių apsaugai svarbios teritorijos (toliau – BAST) </w:t>
      </w:r>
      <w:r w:rsidRPr="000C5DD8">
        <w:rPr>
          <w:szCs w:val="24"/>
        </w:rPr>
        <w:lastRenderedPageBreak/>
        <w:t>statusas. Už 480 m teka Šventosios upė, priskiriama Šventosios ichtiologiniam draustiniui. Išilgai Šventosios upės suformuota Šventosios upės žemiau Andrioniškio teritorija, kuriai suteiktas BAST statusas. Artimiausi kultūros paveldo objektai – Zujų, Kadrėnų pilkapynas (un. kodas 3558), esantis 205 m atstumu nuo GP teritorijos ribos, ir Zujų kalnas (un. kodas 3557), esantis 280 m atstumu. Iki pastarojo objekto nustatytos vizualinės apsaugos zonos ribos išlaikomas 190 m atstumas.</w:t>
      </w:r>
    </w:p>
    <w:p w14:paraId="6B8FE546" w14:textId="77777777" w:rsidR="00E378F4" w:rsidRDefault="00E378F4" w:rsidP="00E17BEC">
      <w:pPr>
        <w:autoSpaceDE w:val="0"/>
        <w:autoSpaceDN w:val="0"/>
        <w:adjustRightInd w:val="0"/>
        <w:ind w:firstLine="567"/>
        <w:jc w:val="both"/>
        <w:rPr>
          <w:szCs w:val="24"/>
        </w:rPr>
      </w:pPr>
    </w:p>
    <w:p w14:paraId="77A0ED1E" w14:textId="33629582" w:rsidR="00E378F4" w:rsidRDefault="000C5DD8" w:rsidP="00E17BEC">
      <w:pPr>
        <w:autoSpaceDE w:val="0"/>
        <w:autoSpaceDN w:val="0"/>
        <w:adjustRightInd w:val="0"/>
        <w:ind w:firstLine="567"/>
        <w:jc w:val="both"/>
        <w:rPr>
          <w:szCs w:val="24"/>
        </w:rPr>
      </w:pPr>
      <w:r>
        <w:rPr>
          <w:noProof/>
          <w:szCs w:val="24"/>
          <w:lang w:eastAsia="da-DK"/>
        </w:rPr>
        <w:drawing>
          <wp:inline distT="0" distB="0" distL="0" distR="0" wp14:anchorId="680E7D7B" wp14:editId="0EF0CF0C">
            <wp:extent cx="5991225" cy="3305175"/>
            <wp:effectExtent l="0" t="0" r="9525" b="9525"/>
            <wp:docPr id="59499415" name="Picture 1" descr="Paveikslėlis, kuriame yra tekstas, žemėlapis, atlasas,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9415" name="Picture 1" descr="Paveikslėlis, kuriame yra tekstas, žemėlapis, atlasas, ekrano kopija&#10;&#10;Automatiškai sugeneruotas aprašy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3305175"/>
                    </a:xfrm>
                    <a:prstGeom prst="rect">
                      <a:avLst/>
                    </a:prstGeom>
                    <a:noFill/>
                    <a:ln>
                      <a:noFill/>
                    </a:ln>
                  </pic:spPr>
                </pic:pic>
              </a:graphicData>
            </a:graphic>
          </wp:inline>
        </w:drawing>
      </w:r>
    </w:p>
    <w:p w14:paraId="15D8AEF4" w14:textId="77777777" w:rsidR="00E378F4" w:rsidRDefault="00E378F4" w:rsidP="00E17BEC">
      <w:pPr>
        <w:autoSpaceDE w:val="0"/>
        <w:autoSpaceDN w:val="0"/>
        <w:adjustRightInd w:val="0"/>
        <w:ind w:firstLine="567"/>
        <w:jc w:val="both"/>
        <w:rPr>
          <w:szCs w:val="24"/>
        </w:rPr>
      </w:pPr>
    </w:p>
    <w:p w14:paraId="47F91144" w14:textId="71169F9E" w:rsidR="000C5DD8" w:rsidRPr="000C5DD8" w:rsidRDefault="000C5DD8" w:rsidP="000C5DD8">
      <w:pPr>
        <w:suppressAutoHyphens/>
        <w:autoSpaceDN w:val="0"/>
        <w:ind w:firstLine="567"/>
        <w:jc w:val="center"/>
        <w:rPr>
          <w:szCs w:val="24"/>
          <w:lang w:eastAsia="lt-LT"/>
        </w:rPr>
      </w:pPr>
      <w:r w:rsidRPr="000C5DD8">
        <w:rPr>
          <w:b/>
          <w:bCs/>
          <w:szCs w:val="24"/>
          <w:lang w:eastAsia="da-DK"/>
        </w:rPr>
        <w:t>2 pav</w:t>
      </w:r>
      <w:r w:rsidRPr="000C5DD8">
        <w:rPr>
          <w:szCs w:val="24"/>
          <w:lang w:eastAsia="da-DK"/>
        </w:rPr>
        <w:t>. Zujų GP sklypų padėtis Lietuvos Respublikos ir Europos ekologinio tinklo „NATURA 2000“ saugomų teritorijų atžvilgiu bei nekilnojamųjų kultūros vertybių atžvilgiu</w:t>
      </w:r>
    </w:p>
    <w:p w14:paraId="41827615" w14:textId="77777777" w:rsidR="00E378F4" w:rsidRDefault="00E378F4" w:rsidP="00E17BEC">
      <w:pPr>
        <w:autoSpaceDE w:val="0"/>
        <w:autoSpaceDN w:val="0"/>
        <w:adjustRightInd w:val="0"/>
        <w:ind w:firstLine="567"/>
        <w:jc w:val="both"/>
        <w:rPr>
          <w:szCs w:val="24"/>
        </w:rPr>
      </w:pPr>
    </w:p>
    <w:p w14:paraId="1A88D3F1" w14:textId="77777777" w:rsidR="00E378F4" w:rsidRDefault="00E378F4" w:rsidP="00E17BEC">
      <w:pPr>
        <w:autoSpaceDE w:val="0"/>
        <w:autoSpaceDN w:val="0"/>
        <w:adjustRightInd w:val="0"/>
        <w:ind w:firstLine="567"/>
        <w:jc w:val="both"/>
        <w:rPr>
          <w:szCs w:val="24"/>
        </w:rPr>
      </w:pPr>
    </w:p>
    <w:p w14:paraId="0B7C68D3" w14:textId="47AABBFD" w:rsidR="00DC4BB5" w:rsidRDefault="00683B0C">
      <w:pPr>
        <w:ind w:firstLine="567"/>
        <w:jc w:val="both"/>
        <w:rPr>
          <w:b/>
          <w:bCs/>
          <w:szCs w:val="24"/>
          <w:lang w:eastAsia="lt-LT"/>
        </w:rPr>
      </w:pPr>
      <w:r w:rsidRPr="00B226A8">
        <w:rPr>
          <w:b/>
          <w:bCs/>
          <w:szCs w:val="24"/>
          <w:lang w:eastAsia="lt-LT"/>
        </w:rPr>
        <w:t>2. Ūkinės veiklos aprašymas.</w:t>
      </w:r>
    </w:p>
    <w:p w14:paraId="3FBD0C07" w14:textId="77777777" w:rsidR="002F6D7C" w:rsidRDefault="002F6D7C">
      <w:pPr>
        <w:ind w:firstLine="567"/>
        <w:jc w:val="both"/>
        <w:rPr>
          <w:b/>
          <w:bCs/>
          <w:szCs w:val="24"/>
          <w:lang w:eastAsia="lt-LT"/>
        </w:rPr>
      </w:pPr>
    </w:p>
    <w:p w14:paraId="3F8332F5" w14:textId="5249EC69" w:rsidR="002F6D7C" w:rsidRPr="002F6D7C" w:rsidRDefault="002F6D7C" w:rsidP="002F6D7C">
      <w:pPr>
        <w:ind w:firstLine="567"/>
        <w:jc w:val="both"/>
        <w:rPr>
          <w:rFonts w:eastAsia="Calibri"/>
          <w:szCs w:val="24"/>
        </w:rPr>
      </w:pPr>
      <w:r w:rsidRPr="002F6D7C">
        <w:rPr>
          <w:color w:val="000000" w:themeColor="text1"/>
          <w:szCs w:val="24"/>
          <w:lang w:eastAsia="lt-LT"/>
        </w:rPr>
        <w:t xml:space="preserve">Zujų GP – veikla išlieka esama, padalinyje bus </w:t>
      </w:r>
      <w:r w:rsidRPr="002F6D7C">
        <w:rPr>
          <w:szCs w:val="24"/>
        </w:rPr>
        <w:t>eksploatuojamos keturios vištidės (paukščių fermos), padalinio bendras projektinis pajėgumas - 114 768 dedeklių vištų (819,8 sąlyginių gyvūnų (toliau – SG)) laikomų vienu metu.</w:t>
      </w:r>
    </w:p>
    <w:p w14:paraId="488DCBBD" w14:textId="77777777" w:rsidR="002F6D7C" w:rsidRPr="002F6D7C" w:rsidRDefault="002F6D7C" w:rsidP="002F6D7C">
      <w:pPr>
        <w:rPr>
          <w:szCs w:val="24"/>
        </w:rPr>
      </w:pPr>
    </w:p>
    <w:p w14:paraId="60B6F3EA" w14:textId="7F144AFD" w:rsidR="002F6D7C" w:rsidRPr="002F6D7C" w:rsidRDefault="002F6D7C" w:rsidP="002F6D7C">
      <w:pPr>
        <w:rPr>
          <w:rFonts w:eastAsia="Calibri"/>
          <w:i/>
          <w:iCs/>
          <w:szCs w:val="24"/>
        </w:rPr>
      </w:pPr>
      <w:r w:rsidRPr="002F6D7C">
        <w:rPr>
          <w:rFonts w:eastAsia="Calibri"/>
          <w:i/>
          <w:iCs/>
          <w:szCs w:val="24"/>
        </w:rPr>
        <w:t xml:space="preserve"> Paukščių kiekis atskirose paukštidėse</w:t>
      </w:r>
    </w:p>
    <w:tbl>
      <w:tblPr>
        <w:tblStyle w:val="Lentelstinklelis"/>
        <w:tblW w:w="8631" w:type="dxa"/>
        <w:tblInd w:w="0" w:type="dxa"/>
        <w:tblLook w:val="04A0" w:firstRow="1" w:lastRow="0" w:firstColumn="1" w:lastColumn="0" w:noHBand="0" w:noVBand="1"/>
      </w:tblPr>
      <w:tblGrid>
        <w:gridCol w:w="5754"/>
        <w:gridCol w:w="2877"/>
      </w:tblGrid>
      <w:tr w:rsidR="002F6D7C" w:rsidRPr="002F6D7C" w14:paraId="065C4BA3" w14:textId="77777777" w:rsidTr="00FE3ACE">
        <w:trPr>
          <w:trHeight w:val="60"/>
        </w:trPr>
        <w:tc>
          <w:tcPr>
            <w:tcW w:w="5754" w:type="dxa"/>
            <w:vAlign w:val="center"/>
          </w:tcPr>
          <w:p w14:paraId="65B83870" w14:textId="77777777" w:rsidR="002F6D7C" w:rsidRPr="002F6D7C" w:rsidRDefault="002F6D7C" w:rsidP="00FE3ACE">
            <w:pPr>
              <w:jc w:val="center"/>
              <w:rPr>
                <w:rFonts w:eastAsia="Calibri"/>
                <w:b/>
                <w:bCs/>
                <w:sz w:val="24"/>
                <w:szCs w:val="24"/>
              </w:rPr>
            </w:pPr>
            <w:r w:rsidRPr="002F6D7C">
              <w:rPr>
                <w:rFonts w:eastAsia="Calibri"/>
                <w:b/>
                <w:bCs/>
                <w:sz w:val="24"/>
                <w:szCs w:val="24"/>
              </w:rPr>
              <w:t>Paukštidė</w:t>
            </w:r>
          </w:p>
        </w:tc>
        <w:tc>
          <w:tcPr>
            <w:tcW w:w="2877" w:type="dxa"/>
            <w:vAlign w:val="center"/>
          </w:tcPr>
          <w:p w14:paraId="675A181F" w14:textId="77777777" w:rsidR="002F6D7C" w:rsidRPr="002F6D7C" w:rsidRDefault="002F6D7C" w:rsidP="00FE3ACE">
            <w:pPr>
              <w:jc w:val="center"/>
              <w:rPr>
                <w:rFonts w:eastAsia="Calibri"/>
                <w:b/>
                <w:bCs/>
                <w:sz w:val="24"/>
                <w:szCs w:val="24"/>
                <w:lang w:val="lt-LT"/>
              </w:rPr>
            </w:pPr>
            <w:r w:rsidRPr="002F6D7C">
              <w:rPr>
                <w:rFonts w:eastAsia="Calibri"/>
                <w:b/>
                <w:bCs/>
                <w:sz w:val="24"/>
                <w:szCs w:val="24"/>
                <w:lang w:val="lt-LT"/>
              </w:rPr>
              <w:t>Planuojamas vištaičių kiekis, vnt.</w:t>
            </w:r>
          </w:p>
        </w:tc>
      </w:tr>
      <w:tr w:rsidR="002F6D7C" w:rsidRPr="002F6D7C" w14:paraId="2B2276AB" w14:textId="77777777" w:rsidTr="00FE3ACE">
        <w:trPr>
          <w:trHeight w:val="245"/>
        </w:trPr>
        <w:tc>
          <w:tcPr>
            <w:tcW w:w="5754" w:type="dxa"/>
            <w:vAlign w:val="center"/>
          </w:tcPr>
          <w:p w14:paraId="1DCE4EAF" w14:textId="77777777" w:rsidR="002F6D7C" w:rsidRPr="002F6D7C" w:rsidRDefault="002F6D7C" w:rsidP="00FE3ACE">
            <w:pPr>
              <w:jc w:val="center"/>
              <w:rPr>
                <w:rFonts w:eastAsia="Calibri"/>
                <w:sz w:val="24"/>
                <w:szCs w:val="24"/>
              </w:rPr>
            </w:pPr>
            <w:r w:rsidRPr="002F6D7C">
              <w:rPr>
                <w:rFonts w:eastAsia="Calibri"/>
                <w:sz w:val="24"/>
                <w:szCs w:val="24"/>
              </w:rPr>
              <w:t>Z1</w:t>
            </w:r>
          </w:p>
        </w:tc>
        <w:tc>
          <w:tcPr>
            <w:tcW w:w="2877" w:type="dxa"/>
            <w:vAlign w:val="center"/>
          </w:tcPr>
          <w:p w14:paraId="0EAD5855" w14:textId="77777777" w:rsidR="002F6D7C" w:rsidRPr="002F6D7C" w:rsidRDefault="002F6D7C" w:rsidP="00FE3ACE">
            <w:pPr>
              <w:jc w:val="center"/>
              <w:rPr>
                <w:rFonts w:eastAsia="Calibri"/>
                <w:sz w:val="24"/>
                <w:szCs w:val="24"/>
                <w:lang w:val="lt-LT"/>
              </w:rPr>
            </w:pPr>
            <w:r w:rsidRPr="002F6D7C">
              <w:rPr>
                <w:rFonts w:eastAsia="Calibri"/>
                <w:sz w:val="24"/>
                <w:szCs w:val="24"/>
                <w:lang w:val="lt-LT"/>
              </w:rPr>
              <w:t>33 120</w:t>
            </w:r>
          </w:p>
        </w:tc>
      </w:tr>
      <w:tr w:rsidR="002F6D7C" w:rsidRPr="002F6D7C" w14:paraId="4C51341B" w14:textId="77777777" w:rsidTr="00FE3ACE">
        <w:trPr>
          <w:trHeight w:val="245"/>
        </w:trPr>
        <w:tc>
          <w:tcPr>
            <w:tcW w:w="5754" w:type="dxa"/>
            <w:vAlign w:val="center"/>
          </w:tcPr>
          <w:p w14:paraId="642F4407" w14:textId="77777777" w:rsidR="002F6D7C" w:rsidRPr="002F6D7C" w:rsidRDefault="002F6D7C" w:rsidP="00FE3ACE">
            <w:pPr>
              <w:jc w:val="center"/>
              <w:rPr>
                <w:rFonts w:eastAsia="Calibri"/>
                <w:sz w:val="24"/>
                <w:szCs w:val="24"/>
              </w:rPr>
            </w:pPr>
            <w:r w:rsidRPr="002F6D7C">
              <w:rPr>
                <w:rFonts w:eastAsia="Calibri"/>
                <w:sz w:val="24"/>
                <w:szCs w:val="24"/>
              </w:rPr>
              <w:t>Z2</w:t>
            </w:r>
          </w:p>
        </w:tc>
        <w:tc>
          <w:tcPr>
            <w:tcW w:w="2877" w:type="dxa"/>
            <w:vAlign w:val="center"/>
          </w:tcPr>
          <w:p w14:paraId="0451AC72" w14:textId="77777777" w:rsidR="002F6D7C" w:rsidRPr="002F6D7C" w:rsidRDefault="002F6D7C" w:rsidP="00FE3ACE">
            <w:pPr>
              <w:jc w:val="center"/>
              <w:rPr>
                <w:rFonts w:eastAsia="Calibri"/>
                <w:sz w:val="24"/>
                <w:szCs w:val="24"/>
              </w:rPr>
            </w:pPr>
            <w:r w:rsidRPr="002F6D7C">
              <w:rPr>
                <w:rFonts w:eastAsia="Calibri"/>
                <w:sz w:val="24"/>
                <w:szCs w:val="24"/>
              </w:rPr>
              <w:t>29 808</w:t>
            </w:r>
          </w:p>
        </w:tc>
      </w:tr>
      <w:tr w:rsidR="002F6D7C" w:rsidRPr="002F6D7C" w14:paraId="66BB86A2" w14:textId="77777777" w:rsidTr="00FE3ACE">
        <w:trPr>
          <w:trHeight w:val="245"/>
        </w:trPr>
        <w:tc>
          <w:tcPr>
            <w:tcW w:w="5754" w:type="dxa"/>
            <w:vAlign w:val="center"/>
          </w:tcPr>
          <w:p w14:paraId="6248CD78" w14:textId="77777777" w:rsidR="002F6D7C" w:rsidRPr="002F6D7C" w:rsidRDefault="002F6D7C" w:rsidP="00FE3ACE">
            <w:pPr>
              <w:jc w:val="center"/>
              <w:rPr>
                <w:rFonts w:eastAsia="Calibri"/>
                <w:sz w:val="24"/>
                <w:szCs w:val="24"/>
              </w:rPr>
            </w:pPr>
            <w:r w:rsidRPr="002F6D7C">
              <w:rPr>
                <w:rFonts w:eastAsia="Calibri"/>
                <w:sz w:val="24"/>
                <w:szCs w:val="24"/>
              </w:rPr>
              <w:t>Z3</w:t>
            </w:r>
          </w:p>
        </w:tc>
        <w:tc>
          <w:tcPr>
            <w:tcW w:w="2877" w:type="dxa"/>
            <w:vAlign w:val="center"/>
          </w:tcPr>
          <w:p w14:paraId="1DFF5062" w14:textId="77777777" w:rsidR="002F6D7C" w:rsidRPr="002F6D7C" w:rsidRDefault="002F6D7C" w:rsidP="00FE3ACE">
            <w:pPr>
              <w:jc w:val="center"/>
              <w:rPr>
                <w:rFonts w:eastAsia="Calibri"/>
                <w:strike/>
                <w:sz w:val="24"/>
                <w:szCs w:val="24"/>
              </w:rPr>
            </w:pPr>
            <w:r w:rsidRPr="002F6D7C">
              <w:rPr>
                <w:rFonts w:eastAsia="Calibri"/>
                <w:sz w:val="24"/>
                <w:szCs w:val="24"/>
              </w:rPr>
              <w:t>25 920</w:t>
            </w:r>
          </w:p>
        </w:tc>
      </w:tr>
      <w:tr w:rsidR="002F6D7C" w:rsidRPr="002F6D7C" w14:paraId="7007DFE9" w14:textId="77777777" w:rsidTr="00FE3ACE">
        <w:trPr>
          <w:trHeight w:val="245"/>
        </w:trPr>
        <w:tc>
          <w:tcPr>
            <w:tcW w:w="5754" w:type="dxa"/>
            <w:vAlign w:val="center"/>
          </w:tcPr>
          <w:p w14:paraId="4328D62F" w14:textId="77777777" w:rsidR="002F6D7C" w:rsidRPr="002F6D7C" w:rsidRDefault="002F6D7C" w:rsidP="00FE3ACE">
            <w:pPr>
              <w:jc w:val="center"/>
              <w:rPr>
                <w:rFonts w:eastAsia="Calibri"/>
                <w:sz w:val="24"/>
                <w:szCs w:val="24"/>
              </w:rPr>
            </w:pPr>
            <w:r w:rsidRPr="002F6D7C">
              <w:rPr>
                <w:rFonts w:eastAsia="Calibri"/>
                <w:sz w:val="24"/>
                <w:szCs w:val="24"/>
              </w:rPr>
              <w:t>Z4</w:t>
            </w:r>
          </w:p>
        </w:tc>
        <w:tc>
          <w:tcPr>
            <w:tcW w:w="2877" w:type="dxa"/>
            <w:vAlign w:val="center"/>
          </w:tcPr>
          <w:p w14:paraId="10ADA10B" w14:textId="77777777" w:rsidR="002F6D7C" w:rsidRPr="002F6D7C" w:rsidRDefault="002F6D7C" w:rsidP="00FE3ACE">
            <w:pPr>
              <w:jc w:val="center"/>
              <w:rPr>
                <w:rFonts w:eastAsia="Calibri"/>
                <w:sz w:val="24"/>
                <w:szCs w:val="24"/>
              </w:rPr>
            </w:pPr>
            <w:r w:rsidRPr="002F6D7C">
              <w:rPr>
                <w:rFonts w:eastAsia="Calibri"/>
                <w:sz w:val="24"/>
                <w:szCs w:val="24"/>
              </w:rPr>
              <w:t>25 920</w:t>
            </w:r>
          </w:p>
        </w:tc>
      </w:tr>
      <w:tr w:rsidR="002F6D7C" w:rsidRPr="002F6D7C" w14:paraId="372D6D96" w14:textId="77777777" w:rsidTr="00FE3ACE">
        <w:trPr>
          <w:trHeight w:val="245"/>
        </w:trPr>
        <w:tc>
          <w:tcPr>
            <w:tcW w:w="5754" w:type="dxa"/>
            <w:tcBorders>
              <w:top w:val="nil"/>
            </w:tcBorders>
          </w:tcPr>
          <w:p w14:paraId="7925E155" w14:textId="77777777" w:rsidR="002F6D7C" w:rsidRPr="002F6D7C" w:rsidRDefault="002F6D7C" w:rsidP="00FE3ACE">
            <w:pPr>
              <w:jc w:val="center"/>
              <w:rPr>
                <w:rFonts w:eastAsia="Calibri"/>
                <w:b/>
                <w:bCs/>
                <w:sz w:val="24"/>
                <w:szCs w:val="24"/>
                <w:lang w:val="lt-LT"/>
              </w:rPr>
            </w:pPr>
            <w:r w:rsidRPr="002F6D7C">
              <w:rPr>
                <w:rFonts w:eastAsia="Calibri"/>
                <w:b/>
                <w:bCs/>
                <w:sz w:val="24"/>
                <w:szCs w:val="24"/>
                <w:lang w:val="lt-LT"/>
              </w:rPr>
              <w:t>Iš viso:</w:t>
            </w:r>
          </w:p>
        </w:tc>
        <w:tc>
          <w:tcPr>
            <w:tcW w:w="2877" w:type="dxa"/>
            <w:vAlign w:val="center"/>
          </w:tcPr>
          <w:p w14:paraId="3D42651A" w14:textId="77777777" w:rsidR="002F6D7C" w:rsidRPr="002F6D7C" w:rsidRDefault="002F6D7C" w:rsidP="00FE3ACE">
            <w:pPr>
              <w:jc w:val="center"/>
              <w:rPr>
                <w:rFonts w:eastAsia="Calibri"/>
                <w:b/>
                <w:bCs/>
                <w:sz w:val="24"/>
                <w:szCs w:val="24"/>
              </w:rPr>
            </w:pPr>
            <w:r w:rsidRPr="002F6D7C">
              <w:rPr>
                <w:rFonts w:eastAsia="Calibri"/>
                <w:b/>
                <w:bCs/>
                <w:sz w:val="24"/>
                <w:szCs w:val="24"/>
              </w:rPr>
              <w:t>114 768</w:t>
            </w:r>
          </w:p>
        </w:tc>
      </w:tr>
    </w:tbl>
    <w:p w14:paraId="64D1F6D8" w14:textId="77777777" w:rsidR="002F6D7C" w:rsidRPr="002F6D7C" w:rsidRDefault="002F6D7C" w:rsidP="002F6D7C">
      <w:pPr>
        <w:rPr>
          <w:szCs w:val="24"/>
        </w:rPr>
      </w:pPr>
    </w:p>
    <w:p w14:paraId="65F7B720" w14:textId="77777777" w:rsidR="002F6D7C" w:rsidRPr="002F6D7C" w:rsidRDefault="002F6D7C" w:rsidP="002F6D7C">
      <w:pPr>
        <w:ind w:firstLine="567"/>
        <w:jc w:val="both"/>
        <w:rPr>
          <w:szCs w:val="24"/>
        </w:rPr>
      </w:pPr>
      <w:r w:rsidRPr="002F6D7C">
        <w:rPr>
          <w:szCs w:val="24"/>
        </w:rPr>
        <w:t>Sąlyginių gyvūnų skaičius nustatytas vadovautis Lietuvos Respublikos aplinkos ministro ir Lietuvos Respublikos žemės ūkio ministro 2005 m. liepos 14 d. įsakymo Nr. D1-367/3D-342 ,,Dėl aplinkosaugos reikalavimų mėšlui tvarkyti patvirtinimo“ (Žin., 2005, Nr. 92-3434; aktuali redakcija) priede nurodytais SG skaičiavimo koeficientais.</w:t>
      </w:r>
    </w:p>
    <w:p w14:paraId="6B392DB9" w14:textId="00ED76C3" w:rsidR="002F6D7C" w:rsidRPr="002F6D7C" w:rsidRDefault="002F6D7C" w:rsidP="002F6D7C">
      <w:pPr>
        <w:autoSpaceDE w:val="0"/>
        <w:autoSpaceDN w:val="0"/>
        <w:adjustRightInd w:val="0"/>
        <w:ind w:firstLine="567"/>
        <w:jc w:val="both"/>
        <w:rPr>
          <w:szCs w:val="24"/>
        </w:rPr>
      </w:pPr>
      <w:r w:rsidRPr="002F6D7C">
        <w:rPr>
          <w:szCs w:val="24"/>
        </w:rPr>
        <w:t>Zujų G</w:t>
      </w:r>
      <w:r>
        <w:rPr>
          <w:szCs w:val="24"/>
        </w:rPr>
        <w:t>P</w:t>
      </w:r>
      <w:r w:rsidRPr="002F6D7C">
        <w:rPr>
          <w:szCs w:val="24"/>
        </w:rPr>
        <w:t xml:space="preserve"> auginamų vištų kiaušiniai surenkami automatizuotai ir autotransporto pagalba išvežami realizuoti. </w:t>
      </w:r>
    </w:p>
    <w:p w14:paraId="0B9C1004" w14:textId="77777777" w:rsidR="002F6D7C" w:rsidRPr="002F6D7C" w:rsidRDefault="002F6D7C" w:rsidP="002F6D7C">
      <w:pPr>
        <w:rPr>
          <w:szCs w:val="24"/>
        </w:rPr>
      </w:pPr>
    </w:p>
    <w:p w14:paraId="7D1F1C07" w14:textId="2758842D" w:rsidR="002F6D7C" w:rsidRPr="002F6D7C" w:rsidRDefault="002F6D7C" w:rsidP="002F6D7C">
      <w:pPr>
        <w:tabs>
          <w:tab w:val="left" w:pos="8364"/>
        </w:tabs>
        <w:autoSpaceDE w:val="0"/>
        <w:autoSpaceDN w:val="0"/>
        <w:adjustRightInd w:val="0"/>
        <w:rPr>
          <w:szCs w:val="24"/>
          <w:lang w:eastAsia="lt-LT"/>
        </w:rPr>
      </w:pPr>
      <w:r w:rsidRPr="002F6D7C">
        <w:rPr>
          <w:bCs/>
          <w:i/>
          <w:szCs w:val="24"/>
          <w:lang w:eastAsia="lt-LT"/>
        </w:rPr>
        <w:t>Vištų auginimo t</w:t>
      </w:r>
      <w:r w:rsidRPr="002F6D7C">
        <w:rPr>
          <w:i/>
          <w:szCs w:val="24"/>
          <w:lang w:eastAsia="lt-LT"/>
        </w:rPr>
        <w:t>echnologiniai procesai ir jų trukmė</w:t>
      </w:r>
      <w:r w:rsidRPr="002F6D7C">
        <w:rPr>
          <w:szCs w:val="24"/>
          <w:lang w:eastAsia="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596"/>
        <w:gridCol w:w="5077"/>
        <w:gridCol w:w="1323"/>
      </w:tblGrid>
      <w:tr w:rsidR="002F6D7C" w:rsidRPr="002F6D7C" w14:paraId="45FA02F2" w14:textId="77777777" w:rsidTr="00FE3ACE">
        <w:tc>
          <w:tcPr>
            <w:tcW w:w="661" w:type="dxa"/>
            <w:shd w:val="clear" w:color="auto" w:fill="D9D9D9"/>
            <w:vAlign w:val="center"/>
          </w:tcPr>
          <w:p w14:paraId="2D8329B0" w14:textId="77777777" w:rsidR="002F6D7C" w:rsidRPr="002F6D7C" w:rsidRDefault="002F6D7C" w:rsidP="00FE3ACE">
            <w:pPr>
              <w:autoSpaceDE w:val="0"/>
              <w:autoSpaceDN w:val="0"/>
              <w:adjustRightInd w:val="0"/>
              <w:jc w:val="center"/>
              <w:rPr>
                <w:szCs w:val="24"/>
                <w:lang w:eastAsia="lt-LT"/>
              </w:rPr>
            </w:pPr>
            <w:r w:rsidRPr="002F6D7C">
              <w:rPr>
                <w:szCs w:val="24"/>
                <w:lang w:eastAsia="lt-LT"/>
              </w:rPr>
              <w:t>Eil. Nr.</w:t>
            </w:r>
          </w:p>
        </w:tc>
        <w:tc>
          <w:tcPr>
            <w:tcW w:w="2596" w:type="dxa"/>
            <w:shd w:val="clear" w:color="auto" w:fill="D9D9D9"/>
            <w:vAlign w:val="center"/>
          </w:tcPr>
          <w:p w14:paraId="1BE30335" w14:textId="77777777" w:rsidR="002F6D7C" w:rsidRPr="002F6D7C" w:rsidRDefault="002F6D7C" w:rsidP="00FE3ACE">
            <w:pPr>
              <w:autoSpaceDE w:val="0"/>
              <w:autoSpaceDN w:val="0"/>
              <w:adjustRightInd w:val="0"/>
              <w:jc w:val="center"/>
              <w:rPr>
                <w:szCs w:val="24"/>
                <w:lang w:eastAsia="lt-LT"/>
              </w:rPr>
            </w:pPr>
            <w:r w:rsidRPr="002F6D7C">
              <w:rPr>
                <w:szCs w:val="24"/>
                <w:lang w:eastAsia="lt-LT"/>
              </w:rPr>
              <w:t>Technologinis procesas</w:t>
            </w:r>
          </w:p>
        </w:tc>
        <w:tc>
          <w:tcPr>
            <w:tcW w:w="5077" w:type="dxa"/>
            <w:shd w:val="clear" w:color="auto" w:fill="D9D9D9"/>
            <w:vAlign w:val="center"/>
          </w:tcPr>
          <w:p w14:paraId="6EFEB98E" w14:textId="77777777" w:rsidR="002F6D7C" w:rsidRPr="002F6D7C" w:rsidRDefault="002F6D7C" w:rsidP="00FE3ACE">
            <w:pPr>
              <w:autoSpaceDE w:val="0"/>
              <w:autoSpaceDN w:val="0"/>
              <w:adjustRightInd w:val="0"/>
              <w:jc w:val="center"/>
              <w:rPr>
                <w:szCs w:val="24"/>
                <w:lang w:eastAsia="lt-LT"/>
              </w:rPr>
            </w:pPr>
            <w:r w:rsidRPr="002F6D7C">
              <w:rPr>
                <w:szCs w:val="24"/>
                <w:lang w:eastAsia="lt-LT"/>
              </w:rPr>
              <w:t>Aprašymas</w:t>
            </w:r>
          </w:p>
        </w:tc>
        <w:tc>
          <w:tcPr>
            <w:tcW w:w="1323" w:type="dxa"/>
            <w:shd w:val="clear" w:color="auto" w:fill="D9D9D9"/>
            <w:vAlign w:val="center"/>
          </w:tcPr>
          <w:p w14:paraId="3D216A5B" w14:textId="77777777" w:rsidR="002F6D7C" w:rsidRPr="002F6D7C" w:rsidRDefault="002F6D7C" w:rsidP="00FE3ACE">
            <w:pPr>
              <w:autoSpaceDE w:val="0"/>
              <w:autoSpaceDN w:val="0"/>
              <w:adjustRightInd w:val="0"/>
              <w:ind w:left="-108" w:right="-143"/>
              <w:jc w:val="center"/>
              <w:rPr>
                <w:szCs w:val="24"/>
                <w:lang w:eastAsia="lt-LT"/>
              </w:rPr>
            </w:pPr>
            <w:r w:rsidRPr="002F6D7C">
              <w:rPr>
                <w:szCs w:val="24"/>
                <w:lang w:eastAsia="lt-LT"/>
              </w:rPr>
              <w:t>Ciklo trukmė</w:t>
            </w:r>
          </w:p>
        </w:tc>
      </w:tr>
      <w:tr w:rsidR="002F6D7C" w:rsidRPr="002F6D7C" w14:paraId="28E3F4E2" w14:textId="77777777" w:rsidTr="00FE3ACE">
        <w:tc>
          <w:tcPr>
            <w:tcW w:w="661" w:type="dxa"/>
            <w:vAlign w:val="center"/>
          </w:tcPr>
          <w:p w14:paraId="234FC83F" w14:textId="77777777" w:rsidR="002F6D7C" w:rsidRPr="002F6D7C" w:rsidRDefault="002F6D7C" w:rsidP="00FE3ACE">
            <w:pPr>
              <w:autoSpaceDE w:val="0"/>
              <w:autoSpaceDN w:val="0"/>
              <w:adjustRightInd w:val="0"/>
              <w:jc w:val="center"/>
              <w:rPr>
                <w:szCs w:val="24"/>
                <w:lang w:eastAsia="lt-LT"/>
              </w:rPr>
            </w:pPr>
            <w:r w:rsidRPr="002F6D7C">
              <w:rPr>
                <w:szCs w:val="24"/>
                <w:lang w:eastAsia="lt-LT"/>
              </w:rPr>
              <w:t>1.</w:t>
            </w:r>
          </w:p>
        </w:tc>
        <w:tc>
          <w:tcPr>
            <w:tcW w:w="2596" w:type="dxa"/>
            <w:vAlign w:val="center"/>
          </w:tcPr>
          <w:p w14:paraId="46C1D38E" w14:textId="77777777" w:rsidR="002F6D7C" w:rsidRPr="002F6D7C" w:rsidRDefault="002F6D7C" w:rsidP="00FE3ACE">
            <w:pPr>
              <w:autoSpaceDE w:val="0"/>
              <w:autoSpaceDN w:val="0"/>
              <w:adjustRightInd w:val="0"/>
              <w:rPr>
                <w:szCs w:val="24"/>
                <w:lang w:eastAsia="lt-LT"/>
              </w:rPr>
            </w:pPr>
            <w:r w:rsidRPr="002F6D7C">
              <w:rPr>
                <w:szCs w:val="24"/>
                <w:lang w:eastAsia="lt-LT"/>
              </w:rPr>
              <w:t>Paukščių auginimas</w:t>
            </w:r>
          </w:p>
        </w:tc>
        <w:tc>
          <w:tcPr>
            <w:tcW w:w="5077" w:type="dxa"/>
            <w:vAlign w:val="center"/>
          </w:tcPr>
          <w:p w14:paraId="14DDD10B" w14:textId="1074449E" w:rsidR="002F6D7C" w:rsidRPr="002F6D7C" w:rsidRDefault="002F6D7C" w:rsidP="00FE3ACE">
            <w:pPr>
              <w:autoSpaceDE w:val="0"/>
              <w:autoSpaceDN w:val="0"/>
              <w:adjustRightInd w:val="0"/>
              <w:rPr>
                <w:szCs w:val="24"/>
                <w:lang w:eastAsia="lt-LT"/>
              </w:rPr>
            </w:pPr>
            <w:r w:rsidRPr="002F6D7C">
              <w:rPr>
                <w:szCs w:val="24"/>
                <w:lang w:eastAsia="lt-LT"/>
              </w:rPr>
              <w:t>Auginamos vištos dedeklės nuo 4 mėn.</w:t>
            </w:r>
            <w:r>
              <w:rPr>
                <w:szCs w:val="24"/>
                <w:lang w:eastAsia="lt-LT"/>
              </w:rPr>
              <w:t xml:space="preserve">, </w:t>
            </w:r>
            <w:r w:rsidRPr="002F6D7C">
              <w:rPr>
                <w:szCs w:val="24"/>
                <w:lang w:eastAsia="lt-LT"/>
              </w:rPr>
              <w:t>iki 22 mėn. amžiaus</w:t>
            </w:r>
          </w:p>
        </w:tc>
        <w:tc>
          <w:tcPr>
            <w:tcW w:w="1323" w:type="dxa"/>
            <w:vAlign w:val="center"/>
          </w:tcPr>
          <w:p w14:paraId="1CA96066" w14:textId="77777777" w:rsidR="002F6D7C" w:rsidRPr="002F6D7C" w:rsidRDefault="002F6D7C" w:rsidP="00FE3ACE">
            <w:pPr>
              <w:autoSpaceDE w:val="0"/>
              <w:autoSpaceDN w:val="0"/>
              <w:adjustRightInd w:val="0"/>
              <w:ind w:left="-108" w:right="-143"/>
              <w:jc w:val="center"/>
              <w:rPr>
                <w:szCs w:val="24"/>
                <w:lang w:eastAsia="lt-LT"/>
              </w:rPr>
            </w:pPr>
            <w:r w:rsidRPr="002F6D7C">
              <w:rPr>
                <w:szCs w:val="24"/>
                <w:lang w:eastAsia="lt-LT"/>
              </w:rPr>
              <w:t>18 mėnesių</w:t>
            </w:r>
          </w:p>
        </w:tc>
      </w:tr>
      <w:tr w:rsidR="002F6D7C" w:rsidRPr="002F6D7C" w14:paraId="6485EF81" w14:textId="77777777" w:rsidTr="00FE3ACE">
        <w:tc>
          <w:tcPr>
            <w:tcW w:w="661" w:type="dxa"/>
            <w:vAlign w:val="center"/>
          </w:tcPr>
          <w:p w14:paraId="4C36550C" w14:textId="77777777" w:rsidR="002F6D7C" w:rsidRPr="002F6D7C" w:rsidRDefault="002F6D7C" w:rsidP="00FE3ACE">
            <w:pPr>
              <w:autoSpaceDE w:val="0"/>
              <w:autoSpaceDN w:val="0"/>
              <w:adjustRightInd w:val="0"/>
              <w:jc w:val="center"/>
              <w:rPr>
                <w:szCs w:val="24"/>
                <w:lang w:eastAsia="lt-LT"/>
              </w:rPr>
            </w:pPr>
            <w:r w:rsidRPr="002F6D7C">
              <w:rPr>
                <w:szCs w:val="24"/>
                <w:lang w:eastAsia="lt-LT"/>
              </w:rPr>
              <w:t>2.</w:t>
            </w:r>
          </w:p>
        </w:tc>
        <w:tc>
          <w:tcPr>
            <w:tcW w:w="2596" w:type="dxa"/>
            <w:vAlign w:val="center"/>
          </w:tcPr>
          <w:p w14:paraId="5B698A1F" w14:textId="77777777" w:rsidR="002F6D7C" w:rsidRPr="002F6D7C" w:rsidRDefault="002F6D7C" w:rsidP="00FE3ACE">
            <w:pPr>
              <w:autoSpaceDE w:val="0"/>
              <w:autoSpaceDN w:val="0"/>
              <w:adjustRightInd w:val="0"/>
              <w:rPr>
                <w:szCs w:val="24"/>
                <w:lang w:eastAsia="lt-LT"/>
              </w:rPr>
            </w:pPr>
            <w:r w:rsidRPr="002F6D7C">
              <w:rPr>
                <w:szCs w:val="24"/>
                <w:lang w:eastAsia="lt-LT"/>
              </w:rPr>
              <w:t>Paukščių išvežimas</w:t>
            </w:r>
          </w:p>
        </w:tc>
        <w:tc>
          <w:tcPr>
            <w:tcW w:w="5077" w:type="dxa"/>
            <w:vAlign w:val="center"/>
          </w:tcPr>
          <w:p w14:paraId="7AE49C27" w14:textId="77777777" w:rsidR="002F6D7C" w:rsidRPr="002F6D7C" w:rsidRDefault="002F6D7C" w:rsidP="00FE3ACE">
            <w:pPr>
              <w:autoSpaceDE w:val="0"/>
              <w:autoSpaceDN w:val="0"/>
              <w:adjustRightInd w:val="0"/>
              <w:rPr>
                <w:szCs w:val="24"/>
                <w:lang w:eastAsia="lt-LT"/>
              </w:rPr>
            </w:pPr>
            <w:r w:rsidRPr="002F6D7C">
              <w:rPr>
                <w:szCs w:val="24"/>
                <w:lang w:eastAsia="lt-LT"/>
              </w:rPr>
              <w:t>Išvežami paukščiai iš paukštidės</w:t>
            </w:r>
          </w:p>
        </w:tc>
        <w:tc>
          <w:tcPr>
            <w:tcW w:w="1323" w:type="dxa"/>
            <w:vAlign w:val="center"/>
          </w:tcPr>
          <w:p w14:paraId="2F477CA7" w14:textId="77777777" w:rsidR="002F6D7C" w:rsidRPr="002F6D7C" w:rsidRDefault="002F6D7C" w:rsidP="00FE3ACE">
            <w:pPr>
              <w:autoSpaceDE w:val="0"/>
              <w:autoSpaceDN w:val="0"/>
              <w:adjustRightInd w:val="0"/>
              <w:ind w:left="-108" w:right="-143"/>
              <w:jc w:val="center"/>
              <w:rPr>
                <w:szCs w:val="24"/>
                <w:lang w:eastAsia="lt-LT"/>
              </w:rPr>
            </w:pPr>
            <w:r w:rsidRPr="002F6D7C">
              <w:rPr>
                <w:szCs w:val="24"/>
                <w:lang w:eastAsia="lt-LT"/>
              </w:rPr>
              <w:t>7 dienos</w:t>
            </w:r>
          </w:p>
        </w:tc>
      </w:tr>
      <w:tr w:rsidR="002F6D7C" w:rsidRPr="002F6D7C" w14:paraId="5B15A1D3" w14:textId="77777777" w:rsidTr="00FE3ACE">
        <w:tc>
          <w:tcPr>
            <w:tcW w:w="661" w:type="dxa"/>
            <w:vAlign w:val="center"/>
          </w:tcPr>
          <w:p w14:paraId="014203BB" w14:textId="77777777" w:rsidR="002F6D7C" w:rsidRPr="002F6D7C" w:rsidRDefault="002F6D7C" w:rsidP="00FE3ACE">
            <w:pPr>
              <w:autoSpaceDE w:val="0"/>
              <w:autoSpaceDN w:val="0"/>
              <w:adjustRightInd w:val="0"/>
              <w:jc w:val="center"/>
              <w:rPr>
                <w:szCs w:val="24"/>
                <w:lang w:eastAsia="lt-LT"/>
              </w:rPr>
            </w:pPr>
            <w:r w:rsidRPr="002F6D7C">
              <w:rPr>
                <w:szCs w:val="24"/>
                <w:lang w:eastAsia="lt-LT"/>
              </w:rPr>
              <w:t>3.</w:t>
            </w:r>
          </w:p>
        </w:tc>
        <w:tc>
          <w:tcPr>
            <w:tcW w:w="2596" w:type="dxa"/>
            <w:vAlign w:val="center"/>
          </w:tcPr>
          <w:p w14:paraId="5C95C492" w14:textId="77777777" w:rsidR="002F6D7C" w:rsidRPr="002F6D7C" w:rsidRDefault="002F6D7C" w:rsidP="00FE3ACE">
            <w:pPr>
              <w:autoSpaceDE w:val="0"/>
              <w:autoSpaceDN w:val="0"/>
              <w:adjustRightInd w:val="0"/>
              <w:rPr>
                <w:szCs w:val="24"/>
                <w:lang w:eastAsia="lt-LT"/>
              </w:rPr>
            </w:pPr>
            <w:r w:rsidRPr="002F6D7C">
              <w:rPr>
                <w:szCs w:val="24"/>
                <w:lang w:eastAsia="lt-LT"/>
              </w:rPr>
              <w:t>Paukštidės valymas</w:t>
            </w:r>
          </w:p>
        </w:tc>
        <w:tc>
          <w:tcPr>
            <w:tcW w:w="5077" w:type="dxa"/>
            <w:vAlign w:val="center"/>
          </w:tcPr>
          <w:p w14:paraId="78A2F23F" w14:textId="77777777" w:rsidR="002F6D7C" w:rsidRPr="002F6D7C" w:rsidRDefault="002F6D7C" w:rsidP="00FE3ACE">
            <w:pPr>
              <w:autoSpaceDE w:val="0"/>
              <w:autoSpaceDN w:val="0"/>
              <w:adjustRightInd w:val="0"/>
              <w:rPr>
                <w:szCs w:val="24"/>
                <w:lang w:eastAsia="lt-LT"/>
              </w:rPr>
            </w:pPr>
            <w:r w:rsidRPr="002F6D7C">
              <w:rPr>
                <w:szCs w:val="24"/>
                <w:lang w:eastAsia="lt-LT"/>
              </w:rPr>
              <w:t>Pašalinami pašarų likučiai, išvalomas visas likęs mėšlas, pašalinami kritę paukščiai, vykdomi remonto darbai</w:t>
            </w:r>
          </w:p>
        </w:tc>
        <w:tc>
          <w:tcPr>
            <w:tcW w:w="1323" w:type="dxa"/>
            <w:vAlign w:val="center"/>
          </w:tcPr>
          <w:p w14:paraId="1E34650F" w14:textId="77777777" w:rsidR="002F6D7C" w:rsidRPr="002F6D7C" w:rsidRDefault="002F6D7C" w:rsidP="00FE3ACE">
            <w:pPr>
              <w:autoSpaceDE w:val="0"/>
              <w:autoSpaceDN w:val="0"/>
              <w:adjustRightInd w:val="0"/>
              <w:ind w:left="-108" w:right="-143"/>
              <w:jc w:val="center"/>
              <w:rPr>
                <w:szCs w:val="24"/>
                <w:lang w:eastAsia="lt-LT"/>
              </w:rPr>
            </w:pPr>
            <w:r w:rsidRPr="002F6D7C">
              <w:rPr>
                <w:szCs w:val="24"/>
                <w:lang w:eastAsia="lt-LT"/>
              </w:rPr>
              <w:t>12 dienų</w:t>
            </w:r>
          </w:p>
        </w:tc>
      </w:tr>
      <w:tr w:rsidR="002F6D7C" w:rsidRPr="002F6D7C" w14:paraId="41AD7209" w14:textId="77777777" w:rsidTr="00FE3ACE">
        <w:tc>
          <w:tcPr>
            <w:tcW w:w="661" w:type="dxa"/>
            <w:vAlign w:val="center"/>
          </w:tcPr>
          <w:p w14:paraId="67EE1063" w14:textId="77777777" w:rsidR="002F6D7C" w:rsidRPr="002F6D7C" w:rsidRDefault="002F6D7C" w:rsidP="00FE3ACE">
            <w:pPr>
              <w:autoSpaceDE w:val="0"/>
              <w:autoSpaceDN w:val="0"/>
              <w:adjustRightInd w:val="0"/>
              <w:jc w:val="center"/>
              <w:rPr>
                <w:szCs w:val="24"/>
                <w:lang w:eastAsia="lt-LT"/>
              </w:rPr>
            </w:pPr>
            <w:r w:rsidRPr="002F6D7C">
              <w:rPr>
                <w:szCs w:val="24"/>
                <w:lang w:eastAsia="lt-LT"/>
              </w:rPr>
              <w:t>4.</w:t>
            </w:r>
          </w:p>
        </w:tc>
        <w:tc>
          <w:tcPr>
            <w:tcW w:w="2596" w:type="dxa"/>
            <w:vAlign w:val="center"/>
          </w:tcPr>
          <w:p w14:paraId="32F7A605" w14:textId="77777777" w:rsidR="002F6D7C" w:rsidRPr="002F6D7C" w:rsidRDefault="002F6D7C" w:rsidP="00FE3ACE">
            <w:pPr>
              <w:autoSpaceDE w:val="0"/>
              <w:autoSpaceDN w:val="0"/>
              <w:adjustRightInd w:val="0"/>
              <w:rPr>
                <w:szCs w:val="24"/>
                <w:lang w:eastAsia="lt-LT"/>
              </w:rPr>
            </w:pPr>
            <w:r w:rsidRPr="002F6D7C">
              <w:rPr>
                <w:szCs w:val="24"/>
                <w:lang w:eastAsia="lt-LT"/>
              </w:rPr>
              <w:t>Paukštidės dezinfekavimas</w:t>
            </w:r>
          </w:p>
        </w:tc>
        <w:tc>
          <w:tcPr>
            <w:tcW w:w="5077" w:type="dxa"/>
            <w:vAlign w:val="center"/>
          </w:tcPr>
          <w:p w14:paraId="61A8D18D" w14:textId="77777777" w:rsidR="002F6D7C" w:rsidRPr="002F6D7C" w:rsidRDefault="002F6D7C" w:rsidP="00FE3ACE">
            <w:pPr>
              <w:autoSpaceDE w:val="0"/>
              <w:autoSpaceDN w:val="0"/>
              <w:adjustRightInd w:val="0"/>
              <w:rPr>
                <w:szCs w:val="24"/>
                <w:lang w:eastAsia="lt-LT"/>
              </w:rPr>
            </w:pPr>
            <w:r w:rsidRPr="002F6D7C">
              <w:rPr>
                <w:szCs w:val="24"/>
                <w:lang w:eastAsia="lt-LT"/>
              </w:rPr>
              <w:t>Dezinfekuojama po visiško išvalymo, sutvarkius profilaktiškai visą įrangą ir užsandarinus pastatą</w:t>
            </w:r>
          </w:p>
        </w:tc>
        <w:tc>
          <w:tcPr>
            <w:tcW w:w="1323" w:type="dxa"/>
            <w:vAlign w:val="center"/>
          </w:tcPr>
          <w:p w14:paraId="247BEFDB" w14:textId="77777777" w:rsidR="002F6D7C" w:rsidRPr="002F6D7C" w:rsidRDefault="002F6D7C" w:rsidP="00FE3ACE">
            <w:pPr>
              <w:autoSpaceDE w:val="0"/>
              <w:autoSpaceDN w:val="0"/>
              <w:adjustRightInd w:val="0"/>
              <w:ind w:left="-108" w:right="-143"/>
              <w:jc w:val="center"/>
              <w:rPr>
                <w:szCs w:val="24"/>
                <w:lang w:eastAsia="lt-LT"/>
              </w:rPr>
            </w:pPr>
            <w:r w:rsidRPr="002F6D7C">
              <w:rPr>
                <w:szCs w:val="24"/>
                <w:lang w:eastAsia="lt-LT"/>
              </w:rPr>
              <w:t>6 dienos</w:t>
            </w:r>
          </w:p>
        </w:tc>
      </w:tr>
      <w:tr w:rsidR="002F6D7C" w:rsidRPr="002F6D7C" w14:paraId="3937C206" w14:textId="77777777" w:rsidTr="00FE3ACE">
        <w:tc>
          <w:tcPr>
            <w:tcW w:w="661" w:type="dxa"/>
            <w:vAlign w:val="center"/>
          </w:tcPr>
          <w:p w14:paraId="35FC9611" w14:textId="77777777" w:rsidR="002F6D7C" w:rsidRPr="002F6D7C" w:rsidRDefault="002F6D7C" w:rsidP="00FE3ACE">
            <w:pPr>
              <w:autoSpaceDE w:val="0"/>
              <w:autoSpaceDN w:val="0"/>
              <w:adjustRightInd w:val="0"/>
              <w:jc w:val="center"/>
              <w:rPr>
                <w:szCs w:val="24"/>
                <w:lang w:eastAsia="lt-LT"/>
              </w:rPr>
            </w:pPr>
            <w:r w:rsidRPr="002F6D7C">
              <w:rPr>
                <w:szCs w:val="24"/>
                <w:lang w:eastAsia="lt-LT"/>
              </w:rPr>
              <w:t>5.</w:t>
            </w:r>
          </w:p>
        </w:tc>
        <w:tc>
          <w:tcPr>
            <w:tcW w:w="2596" w:type="dxa"/>
            <w:vAlign w:val="center"/>
          </w:tcPr>
          <w:p w14:paraId="3615D900" w14:textId="77777777" w:rsidR="002F6D7C" w:rsidRPr="002F6D7C" w:rsidRDefault="002F6D7C" w:rsidP="00FE3ACE">
            <w:pPr>
              <w:autoSpaceDE w:val="0"/>
              <w:autoSpaceDN w:val="0"/>
              <w:adjustRightInd w:val="0"/>
              <w:rPr>
                <w:szCs w:val="24"/>
                <w:lang w:eastAsia="lt-LT"/>
              </w:rPr>
            </w:pPr>
            <w:r w:rsidRPr="002F6D7C">
              <w:rPr>
                <w:szCs w:val="24"/>
                <w:lang w:eastAsia="lt-LT"/>
              </w:rPr>
              <w:t>Erkių naikinimas</w:t>
            </w:r>
          </w:p>
        </w:tc>
        <w:tc>
          <w:tcPr>
            <w:tcW w:w="5077" w:type="dxa"/>
            <w:vAlign w:val="center"/>
          </w:tcPr>
          <w:p w14:paraId="7F32B222" w14:textId="77777777" w:rsidR="002F6D7C" w:rsidRPr="002F6D7C" w:rsidRDefault="002F6D7C" w:rsidP="00FE3ACE">
            <w:pPr>
              <w:autoSpaceDE w:val="0"/>
              <w:autoSpaceDN w:val="0"/>
              <w:adjustRightInd w:val="0"/>
              <w:rPr>
                <w:szCs w:val="24"/>
                <w:lang w:eastAsia="lt-LT"/>
              </w:rPr>
            </w:pPr>
            <w:r w:rsidRPr="002F6D7C">
              <w:rPr>
                <w:szCs w:val="24"/>
                <w:lang w:eastAsia="lt-LT"/>
              </w:rPr>
              <w:t>Jei yra būtinybė, atliekamas erkių naikinimas</w:t>
            </w:r>
          </w:p>
        </w:tc>
        <w:tc>
          <w:tcPr>
            <w:tcW w:w="1323" w:type="dxa"/>
            <w:vAlign w:val="center"/>
          </w:tcPr>
          <w:p w14:paraId="56E8BA16" w14:textId="77777777" w:rsidR="002F6D7C" w:rsidRPr="002F6D7C" w:rsidRDefault="002F6D7C" w:rsidP="00FE3ACE">
            <w:pPr>
              <w:autoSpaceDE w:val="0"/>
              <w:autoSpaceDN w:val="0"/>
              <w:adjustRightInd w:val="0"/>
              <w:ind w:left="-108" w:right="-143"/>
              <w:jc w:val="center"/>
              <w:rPr>
                <w:szCs w:val="24"/>
                <w:lang w:eastAsia="lt-LT"/>
              </w:rPr>
            </w:pPr>
            <w:r w:rsidRPr="002F6D7C">
              <w:rPr>
                <w:szCs w:val="24"/>
                <w:lang w:eastAsia="lt-LT"/>
              </w:rPr>
              <w:t>1 diena</w:t>
            </w:r>
          </w:p>
        </w:tc>
      </w:tr>
      <w:tr w:rsidR="002F6D7C" w:rsidRPr="002F6D7C" w14:paraId="2850210E" w14:textId="77777777" w:rsidTr="00FE3ACE">
        <w:tc>
          <w:tcPr>
            <w:tcW w:w="661" w:type="dxa"/>
            <w:vAlign w:val="center"/>
          </w:tcPr>
          <w:p w14:paraId="2B1B2677" w14:textId="77777777" w:rsidR="002F6D7C" w:rsidRPr="002F6D7C" w:rsidRDefault="002F6D7C" w:rsidP="00FE3ACE">
            <w:pPr>
              <w:autoSpaceDE w:val="0"/>
              <w:autoSpaceDN w:val="0"/>
              <w:adjustRightInd w:val="0"/>
              <w:jc w:val="center"/>
              <w:rPr>
                <w:szCs w:val="24"/>
                <w:lang w:eastAsia="lt-LT"/>
              </w:rPr>
            </w:pPr>
            <w:r w:rsidRPr="002F6D7C">
              <w:rPr>
                <w:szCs w:val="24"/>
                <w:lang w:eastAsia="lt-LT"/>
              </w:rPr>
              <w:t>6.</w:t>
            </w:r>
          </w:p>
        </w:tc>
        <w:tc>
          <w:tcPr>
            <w:tcW w:w="2596" w:type="dxa"/>
            <w:vAlign w:val="center"/>
          </w:tcPr>
          <w:p w14:paraId="4B9F653E" w14:textId="77777777" w:rsidR="002F6D7C" w:rsidRPr="002F6D7C" w:rsidRDefault="002F6D7C" w:rsidP="00FE3ACE">
            <w:pPr>
              <w:autoSpaceDE w:val="0"/>
              <w:autoSpaceDN w:val="0"/>
              <w:adjustRightInd w:val="0"/>
              <w:rPr>
                <w:szCs w:val="24"/>
                <w:lang w:eastAsia="lt-LT"/>
              </w:rPr>
            </w:pPr>
            <w:r w:rsidRPr="002F6D7C">
              <w:rPr>
                <w:szCs w:val="24"/>
                <w:lang w:eastAsia="lt-LT"/>
              </w:rPr>
              <w:t>Karšto rūko dezinfekcija</w:t>
            </w:r>
          </w:p>
        </w:tc>
        <w:tc>
          <w:tcPr>
            <w:tcW w:w="5077" w:type="dxa"/>
            <w:vAlign w:val="center"/>
          </w:tcPr>
          <w:p w14:paraId="3CFBD656" w14:textId="77777777" w:rsidR="002F6D7C" w:rsidRPr="002F6D7C" w:rsidRDefault="002F6D7C" w:rsidP="00FE3ACE">
            <w:pPr>
              <w:autoSpaceDE w:val="0"/>
              <w:autoSpaceDN w:val="0"/>
              <w:adjustRightInd w:val="0"/>
              <w:rPr>
                <w:szCs w:val="24"/>
                <w:lang w:eastAsia="lt-LT"/>
              </w:rPr>
            </w:pPr>
            <w:r w:rsidRPr="002F6D7C">
              <w:rPr>
                <w:szCs w:val="24"/>
                <w:lang w:eastAsia="lt-LT"/>
              </w:rPr>
              <w:t>Prieš atvežant naują pulką, 2 – 4 dienos</w:t>
            </w:r>
          </w:p>
          <w:p w14:paraId="245A80C7" w14:textId="77777777" w:rsidR="002F6D7C" w:rsidRPr="002F6D7C" w:rsidRDefault="002F6D7C" w:rsidP="00FE3ACE">
            <w:pPr>
              <w:autoSpaceDE w:val="0"/>
              <w:autoSpaceDN w:val="0"/>
              <w:adjustRightInd w:val="0"/>
              <w:rPr>
                <w:szCs w:val="24"/>
                <w:lang w:eastAsia="lt-LT"/>
              </w:rPr>
            </w:pPr>
            <w:r w:rsidRPr="002F6D7C">
              <w:rPr>
                <w:szCs w:val="24"/>
                <w:lang w:eastAsia="lt-LT"/>
              </w:rPr>
              <w:t>prieš padaroma karšto rūko dezinfekcija</w:t>
            </w:r>
          </w:p>
        </w:tc>
        <w:tc>
          <w:tcPr>
            <w:tcW w:w="1323" w:type="dxa"/>
            <w:vAlign w:val="center"/>
          </w:tcPr>
          <w:p w14:paraId="3F0B1C79" w14:textId="77777777" w:rsidR="002F6D7C" w:rsidRPr="002F6D7C" w:rsidRDefault="002F6D7C" w:rsidP="00FE3ACE">
            <w:pPr>
              <w:autoSpaceDE w:val="0"/>
              <w:autoSpaceDN w:val="0"/>
              <w:adjustRightInd w:val="0"/>
              <w:ind w:left="-108" w:right="-143"/>
              <w:jc w:val="center"/>
              <w:rPr>
                <w:szCs w:val="24"/>
                <w:lang w:eastAsia="lt-LT"/>
              </w:rPr>
            </w:pPr>
            <w:r w:rsidRPr="002F6D7C">
              <w:rPr>
                <w:szCs w:val="24"/>
                <w:lang w:eastAsia="lt-LT"/>
              </w:rPr>
              <w:t>1 diena</w:t>
            </w:r>
          </w:p>
        </w:tc>
      </w:tr>
    </w:tbl>
    <w:p w14:paraId="2510DA6C" w14:textId="77777777" w:rsidR="002F6D7C" w:rsidRPr="002F6D7C" w:rsidRDefault="002F6D7C" w:rsidP="002F6D7C">
      <w:pPr>
        <w:rPr>
          <w:szCs w:val="24"/>
        </w:rPr>
      </w:pPr>
    </w:p>
    <w:p w14:paraId="12982DE4" w14:textId="77777777" w:rsidR="002F6D7C" w:rsidRPr="002F6D7C" w:rsidRDefault="002F6D7C" w:rsidP="002F6D7C">
      <w:pPr>
        <w:ind w:firstLine="567"/>
        <w:jc w:val="both"/>
        <w:rPr>
          <w:szCs w:val="24"/>
        </w:rPr>
      </w:pPr>
      <w:r w:rsidRPr="002F6D7C">
        <w:rPr>
          <w:szCs w:val="24"/>
        </w:rPr>
        <w:t>Paukštidės Zujų GP nešildomos – oro cirkuliacijai pastate ir intensyviam vėdinimui šiltuoju metų periodu įrengtos pilnai automatizuotos vėdinimo sistemos.</w:t>
      </w:r>
    </w:p>
    <w:p w14:paraId="74BC2908" w14:textId="77777777" w:rsidR="002F6D7C" w:rsidRPr="00D70878" w:rsidRDefault="002F6D7C" w:rsidP="002F6D7C">
      <w:pPr>
        <w:ind w:firstLine="567"/>
        <w:jc w:val="both"/>
        <w:rPr>
          <w:rFonts w:eastAsia="Calibri"/>
          <w:szCs w:val="24"/>
        </w:rPr>
      </w:pPr>
      <w:r w:rsidRPr="00D70878">
        <w:rPr>
          <w:szCs w:val="24"/>
        </w:rPr>
        <w:t>Zujų GP susidaręs ir iš paukštidžių į autotransporto priemonių priekabas surinktas mėšlas perduodamas ūkininkams ir išvežamas realizacijai.</w:t>
      </w:r>
      <w:r w:rsidRPr="00D70878">
        <w:rPr>
          <w:color w:val="000000" w:themeColor="text1"/>
          <w:szCs w:val="24"/>
          <w:lang w:eastAsia="lt-LT"/>
        </w:rPr>
        <w:t xml:space="preserve"> </w:t>
      </w:r>
      <w:r w:rsidRPr="00D70878">
        <w:rPr>
          <w:rFonts w:eastAsia="Calibri"/>
          <w:szCs w:val="24"/>
        </w:rPr>
        <w:t xml:space="preserve"> </w:t>
      </w:r>
    </w:p>
    <w:p w14:paraId="54142AC4" w14:textId="766DBD52" w:rsidR="009D34CC" w:rsidRPr="00D70878" w:rsidRDefault="009D34CC" w:rsidP="009D34CC">
      <w:pPr>
        <w:ind w:firstLine="567"/>
        <w:jc w:val="both"/>
        <w:rPr>
          <w:bCs/>
          <w:szCs w:val="24"/>
        </w:rPr>
      </w:pPr>
      <w:r w:rsidRPr="00D70878">
        <w:rPr>
          <w:bCs/>
          <w:szCs w:val="24"/>
        </w:rPr>
        <w:t xml:space="preserve">Zujų GP eksploatuojant 4 – ias paukštides, kiaušinių gamybai įrengta </w:t>
      </w:r>
      <w:r w:rsidRPr="00D70878">
        <w:rPr>
          <w:szCs w:val="24"/>
        </w:rPr>
        <w:t>114 768 vištų vietų dedeklėms.</w:t>
      </w:r>
    </w:p>
    <w:p w14:paraId="24B9750D" w14:textId="77777777" w:rsidR="009D34CC" w:rsidRPr="00D70878" w:rsidRDefault="009D34CC" w:rsidP="009D34CC">
      <w:pPr>
        <w:tabs>
          <w:tab w:val="num" w:pos="2160"/>
        </w:tabs>
        <w:jc w:val="both"/>
        <w:rPr>
          <w:szCs w:val="24"/>
        </w:rPr>
      </w:pPr>
      <w:r w:rsidRPr="00D70878">
        <w:rPr>
          <w:szCs w:val="24"/>
        </w:rPr>
        <w:t xml:space="preserve"> </w:t>
      </w:r>
    </w:p>
    <w:p w14:paraId="79CC3103" w14:textId="77777777" w:rsidR="009D34CC" w:rsidRPr="00D70878" w:rsidRDefault="009D34CC" w:rsidP="009D34CC">
      <w:pPr>
        <w:tabs>
          <w:tab w:val="right" w:pos="9356"/>
        </w:tabs>
        <w:jc w:val="both"/>
        <w:rPr>
          <w:bCs/>
          <w:szCs w:val="24"/>
        </w:rPr>
      </w:pPr>
      <w:r w:rsidRPr="00D70878">
        <w:rPr>
          <w:bCs/>
          <w:i/>
          <w:szCs w:val="24"/>
        </w:rPr>
        <w:t>Duomenys apie gaminius (produkcija)</w:t>
      </w:r>
      <w:r w:rsidRPr="00D70878">
        <w:rPr>
          <w:bCs/>
          <w:szCs w:val="24"/>
        </w:rPr>
        <w:tab/>
      </w:r>
    </w:p>
    <w:tbl>
      <w:tblPr>
        <w:tblW w:w="95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700"/>
        <w:gridCol w:w="2631"/>
      </w:tblGrid>
      <w:tr w:rsidR="009D34CC" w:rsidRPr="00D70878" w14:paraId="4E3A7390" w14:textId="77777777" w:rsidTr="00FE3ACE">
        <w:trPr>
          <w:cantSplit/>
        </w:trPr>
        <w:tc>
          <w:tcPr>
            <w:tcW w:w="4248" w:type="dxa"/>
            <w:tcBorders>
              <w:bottom w:val="single" w:sz="4" w:space="0" w:color="auto"/>
            </w:tcBorders>
            <w:shd w:val="clear" w:color="auto" w:fill="D9D9D9"/>
          </w:tcPr>
          <w:p w14:paraId="29813042" w14:textId="77777777" w:rsidR="009D34CC" w:rsidRPr="00D70878" w:rsidRDefault="009D34CC" w:rsidP="00FE3ACE">
            <w:pPr>
              <w:jc w:val="center"/>
              <w:rPr>
                <w:szCs w:val="24"/>
              </w:rPr>
            </w:pPr>
            <w:r w:rsidRPr="00D70878">
              <w:rPr>
                <w:szCs w:val="24"/>
              </w:rPr>
              <w:t>Pavadinimas (asortimentas)</w:t>
            </w:r>
          </w:p>
        </w:tc>
        <w:tc>
          <w:tcPr>
            <w:tcW w:w="2700" w:type="dxa"/>
            <w:tcBorders>
              <w:bottom w:val="single" w:sz="4" w:space="0" w:color="auto"/>
            </w:tcBorders>
            <w:shd w:val="clear" w:color="auto" w:fill="D9D9D9"/>
          </w:tcPr>
          <w:p w14:paraId="5C252AAB" w14:textId="77777777" w:rsidR="009D34CC" w:rsidRPr="00D70878" w:rsidRDefault="009D34CC" w:rsidP="00FE3ACE">
            <w:pPr>
              <w:jc w:val="center"/>
              <w:rPr>
                <w:szCs w:val="24"/>
              </w:rPr>
            </w:pPr>
            <w:r w:rsidRPr="00D70878">
              <w:rPr>
                <w:szCs w:val="24"/>
              </w:rPr>
              <w:t>Mato vnt.</w:t>
            </w:r>
          </w:p>
        </w:tc>
        <w:tc>
          <w:tcPr>
            <w:tcW w:w="2631" w:type="dxa"/>
            <w:tcBorders>
              <w:bottom w:val="single" w:sz="4" w:space="0" w:color="auto"/>
            </w:tcBorders>
            <w:shd w:val="clear" w:color="auto" w:fill="D9D9D9"/>
          </w:tcPr>
          <w:p w14:paraId="18E2C208" w14:textId="77777777" w:rsidR="009D34CC" w:rsidRPr="00D70878" w:rsidRDefault="009D34CC" w:rsidP="00FE3ACE">
            <w:pPr>
              <w:jc w:val="center"/>
              <w:rPr>
                <w:szCs w:val="24"/>
              </w:rPr>
            </w:pPr>
            <w:r w:rsidRPr="00D70878">
              <w:rPr>
                <w:szCs w:val="24"/>
              </w:rPr>
              <w:t>Kiekis per metus</w:t>
            </w:r>
          </w:p>
        </w:tc>
      </w:tr>
      <w:tr w:rsidR="009D34CC" w:rsidRPr="00D70878" w14:paraId="745A77D3" w14:textId="77777777" w:rsidTr="00FE3ACE">
        <w:trPr>
          <w:cantSplit/>
        </w:trPr>
        <w:tc>
          <w:tcPr>
            <w:tcW w:w="9579" w:type="dxa"/>
            <w:gridSpan w:val="3"/>
          </w:tcPr>
          <w:p w14:paraId="3370402B" w14:textId="77777777" w:rsidR="009D34CC" w:rsidRPr="00D70878" w:rsidRDefault="009D34CC" w:rsidP="00FE3ACE">
            <w:pPr>
              <w:jc w:val="center"/>
              <w:rPr>
                <w:szCs w:val="24"/>
              </w:rPr>
            </w:pPr>
            <w:r w:rsidRPr="00D70878">
              <w:rPr>
                <w:szCs w:val="24"/>
              </w:rPr>
              <w:t>Zujų GP</w:t>
            </w:r>
          </w:p>
        </w:tc>
      </w:tr>
      <w:tr w:rsidR="009D34CC" w:rsidRPr="00D70878" w14:paraId="7D80395A" w14:textId="77777777" w:rsidTr="00FE3ACE">
        <w:trPr>
          <w:cantSplit/>
        </w:trPr>
        <w:tc>
          <w:tcPr>
            <w:tcW w:w="4248" w:type="dxa"/>
          </w:tcPr>
          <w:p w14:paraId="4DB3E16C" w14:textId="77777777" w:rsidR="009D34CC" w:rsidRPr="00D70878" w:rsidRDefault="009D34CC" w:rsidP="00FE3ACE">
            <w:pPr>
              <w:rPr>
                <w:szCs w:val="24"/>
              </w:rPr>
            </w:pPr>
            <w:r w:rsidRPr="00D70878">
              <w:rPr>
                <w:szCs w:val="24"/>
              </w:rPr>
              <w:t>Paukščiai parduodami skerdimui</w:t>
            </w:r>
          </w:p>
        </w:tc>
        <w:tc>
          <w:tcPr>
            <w:tcW w:w="2700" w:type="dxa"/>
          </w:tcPr>
          <w:p w14:paraId="08DBCB2C" w14:textId="77777777" w:rsidR="009D34CC" w:rsidRPr="00D70878" w:rsidRDefault="009D34CC" w:rsidP="00FE3ACE">
            <w:pPr>
              <w:jc w:val="center"/>
              <w:rPr>
                <w:szCs w:val="24"/>
              </w:rPr>
            </w:pPr>
            <w:r w:rsidRPr="00D70878">
              <w:rPr>
                <w:szCs w:val="24"/>
              </w:rPr>
              <w:t>t/m.</w:t>
            </w:r>
          </w:p>
        </w:tc>
        <w:tc>
          <w:tcPr>
            <w:tcW w:w="2631" w:type="dxa"/>
          </w:tcPr>
          <w:p w14:paraId="730E0FC7" w14:textId="77777777" w:rsidR="009D34CC" w:rsidRPr="00D70878" w:rsidRDefault="009D34CC" w:rsidP="00FE3ACE">
            <w:pPr>
              <w:jc w:val="center"/>
              <w:rPr>
                <w:szCs w:val="24"/>
              </w:rPr>
            </w:pPr>
            <w:r w:rsidRPr="00D70878">
              <w:rPr>
                <w:szCs w:val="24"/>
              </w:rPr>
              <w:t>198</w:t>
            </w:r>
          </w:p>
        </w:tc>
      </w:tr>
      <w:tr w:rsidR="009D34CC" w:rsidRPr="00D70878" w14:paraId="492D94B3" w14:textId="77777777" w:rsidTr="00FE3ACE">
        <w:trPr>
          <w:cantSplit/>
        </w:trPr>
        <w:tc>
          <w:tcPr>
            <w:tcW w:w="4248" w:type="dxa"/>
          </w:tcPr>
          <w:p w14:paraId="3B253FD6" w14:textId="77777777" w:rsidR="009D34CC" w:rsidRPr="00D70878" w:rsidRDefault="009D34CC" w:rsidP="00FE3ACE">
            <w:pPr>
              <w:rPr>
                <w:szCs w:val="24"/>
              </w:rPr>
            </w:pPr>
            <w:r w:rsidRPr="00D70878">
              <w:rPr>
                <w:szCs w:val="24"/>
              </w:rPr>
              <w:t>Kiaušiniai</w:t>
            </w:r>
          </w:p>
        </w:tc>
        <w:tc>
          <w:tcPr>
            <w:tcW w:w="2700" w:type="dxa"/>
          </w:tcPr>
          <w:p w14:paraId="1F0EBE40" w14:textId="77777777" w:rsidR="009D34CC" w:rsidRPr="00D70878" w:rsidRDefault="009D34CC" w:rsidP="00FE3ACE">
            <w:pPr>
              <w:jc w:val="center"/>
              <w:rPr>
                <w:szCs w:val="24"/>
              </w:rPr>
            </w:pPr>
            <w:r w:rsidRPr="00D70878">
              <w:rPr>
                <w:szCs w:val="24"/>
              </w:rPr>
              <w:t>vnt.</w:t>
            </w:r>
          </w:p>
        </w:tc>
        <w:tc>
          <w:tcPr>
            <w:tcW w:w="2631" w:type="dxa"/>
          </w:tcPr>
          <w:p w14:paraId="13A557FF" w14:textId="77777777" w:rsidR="009D34CC" w:rsidRPr="00D70878" w:rsidRDefault="009D34CC" w:rsidP="00FE3ACE">
            <w:pPr>
              <w:jc w:val="center"/>
              <w:rPr>
                <w:szCs w:val="24"/>
              </w:rPr>
            </w:pPr>
            <w:r w:rsidRPr="00D70878">
              <w:rPr>
                <w:szCs w:val="24"/>
              </w:rPr>
              <w:t>34 mln.</w:t>
            </w:r>
          </w:p>
        </w:tc>
      </w:tr>
    </w:tbl>
    <w:p w14:paraId="74AE604E" w14:textId="77777777" w:rsidR="009D34CC" w:rsidRPr="00D70878" w:rsidRDefault="009D34CC" w:rsidP="00D70878">
      <w:pPr>
        <w:tabs>
          <w:tab w:val="num" w:pos="2160"/>
        </w:tabs>
        <w:jc w:val="both"/>
        <w:rPr>
          <w:szCs w:val="24"/>
        </w:rPr>
      </w:pPr>
    </w:p>
    <w:p w14:paraId="117AB5D4" w14:textId="77777777" w:rsidR="00D70878" w:rsidRPr="00D70878" w:rsidRDefault="00D70878" w:rsidP="00D70878">
      <w:pPr>
        <w:autoSpaceDE w:val="0"/>
        <w:autoSpaceDN w:val="0"/>
        <w:adjustRightInd w:val="0"/>
        <w:ind w:firstLine="567"/>
        <w:jc w:val="both"/>
        <w:rPr>
          <w:b/>
          <w:bCs/>
          <w:iCs/>
          <w:szCs w:val="24"/>
          <w:lang w:eastAsia="lt-LT"/>
        </w:rPr>
      </w:pPr>
      <w:r w:rsidRPr="00D70878">
        <w:rPr>
          <w:b/>
          <w:bCs/>
          <w:iCs/>
          <w:szCs w:val="24"/>
          <w:lang w:eastAsia="lt-LT"/>
        </w:rPr>
        <w:t>Vištų dedeklių auginimas Zujų paukštyno Zujų GP</w:t>
      </w:r>
    </w:p>
    <w:p w14:paraId="2B9E35F9" w14:textId="6FD51972" w:rsidR="00D70878" w:rsidRPr="00D70878" w:rsidRDefault="00D70878" w:rsidP="00D70878">
      <w:pPr>
        <w:pStyle w:val="Pagrindinistekstas"/>
        <w:spacing w:line="240" w:lineRule="auto"/>
        <w:ind w:firstLine="567"/>
        <w:jc w:val="both"/>
        <w:rPr>
          <w:iCs/>
          <w:szCs w:val="24"/>
        </w:rPr>
      </w:pPr>
      <w:r w:rsidRPr="00D70878">
        <w:rPr>
          <w:iCs/>
          <w:szCs w:val="24"/>
        </w:rPr>
        <w:t xml:space="preserve">Zujų paukštyno Zujų GP veikla išlieka nepakitusi – 4-iuose esamose paukštidėse numatoma auginti vištas dedekles. Gaminama produkcija – kiaušiniai. Zujų GP visas reikalingas vištaičių prieauglis (apie 17 sav. amžiaus) į paukštyną bus atvežamas. </w:t>
      </w:r>
      <w:r w:rsidRPr="00D70878">
        <w:rPr>
          <w:rStyle w:val="FontStyle86"/>
          <w:iCs/>
          <w:sz w:val="24"/>
          <w:szCs w:val="24"/>
        </w:rPr>
        <w:t xml:space="preserve">Atvežtos vištaitės perkeliamos į vištides ir auginamos iki 22 mėnesių amžiaus. Jos auginamos </w:t>
      </w:r>
      <w:r w:rsidRPr="00D70878">
        <w:rPr>
          <w:iCs/>
          <w:szCs w:val="24"/>
        </w:rPr>
        <w:t>kelių aukštų narvuose su tarpinėmis grindimis ir laikomos juose apie 365-540 dienų priklausomai nuo kiaušinių dėjimo intensyvumo.</w:t>
      </w:r>
    </w:p>
    <w:p w14:paraId="6F894E85" w14:textId="77777777" w:rsidR="00D70878" w:rsidRPr="00D70878" w:rsidRDefault="00D70878" w:rsidP="00D70878">
      <w:pPr>
        <w:autoSpaceDE w:val="0"/>
        <w:autoSpaceDN w:val="0"/>
        <w:adjustRightInd w:val="0"/>
        <w:ind w:firstLine="567"/>
        <w:jc w:val="both"/>
        <w:rPr>
          <w:iCs/>
          <w:szCs w:val="24"/>
        </w:rPr>
      </w:pPr>
      <w:r w:rsidRPr="00D70878">
        <w:rPr>
          <w:rFonts w:eastAsia="TimesNewRomanPSMT"/>
          <w:iCs/>
          <w:szCs w:val="24"/>
        </w:rPr>
        <w:t xml:space="preserve">Vištų auginimui bus taikoma narvų sistema, kuri yra ir GPGB </w:t>
      </w:r>
      <w:r w:rsidRPr="001438C8">
        <w:rPr>
          <w:bCs/>
          <w:iCs/>
          <w:szCs w:val="24"/>
          <w:lang w:val="en-GB"/>
        </w:rPr>
        <w:t>(</w:t>
      </w:r>
      <w:r w:rsidRPr="001438C8">
        <w:rPr>
          <w:iCs/>
          <w:szCs w:val="24"/>
          <w:lang w:val="en-GB"/>
        </w:rPr>
        <w:t>Integrated pollution prevention and control (IPPC) Reference document</w:t>
      </w:r>
      <w:r w:rsidRPr="00D70878">
        <w:rPr>
          <w:iCs/>
          <w:szCs w:val="24"/>
        </w:rPr>
        <w:t xml:space="preserve"> on best </w:t>
      </w:r>
      <w:r w:rsidRPr="001438C8">
        <w:rPr>
          <w:iCs/>
          <w:szCs w:val="24"/>
          <w:lang w:val="en-GB"/>
        </w:rPr>
        <w:t>available techniques for intensive rearing of poultry and pigs July, 2003</w:t>
      </w:r>
      <w:r w:rsidRPr="00D70878">
        <w:rPr>
          <w:iCs/>
          <w:szCs w:val="24"/>
        </w:rPr>
        <w:t xml:space="preserve">) (toliau - GPGP intensyviai gyvulininkystei) </w:t>
      </w:r>
      <w:r w:rsidRPr="00D70878">
        <w:rPr>
          <w:bCs/>
          <w:iCs/>
          <w:szCs w:val="24"/>
          <w:lang w:eastAsia="lt-LT"/>
        </w:rPr>
        <w:t>4.5.1.5 punkte „</w:t>
      </w:r>
      <w:r w:rsidRPr="001438C8">
        <w:rPr>
          <w:bCs/>
          <w:iCs/>
          <w:szCs w:val="24"/>
          <w:lang w:val="en-GB" w:eastAsia="lt-LT"/>
        </w:rPr>
        <w:t>Vertical tiered cages with manure belts and manure drying</w:t>
      </w:r>
      <w:r w:rsidRPr="00D70878">
        <w:rPr>
          <w:bCs/>
          <w:iCs/>
          <w:szCs w:val="24"/>
          <w:lang w:eastAsia="lt-LT"/>
        </w:rPr>
        <w:t>“</w:t>
      </w:r>
      <w:r w:rsidRPr="00D70878">
        <w:rPr>
          <w:iCs/>
          <w:szCs w:val="24"/>
          <w:lang w:eastAsia="lt-LT"/>
        </w:rPr>
        <w:t xml:space="preserve"> (167. psl.)</w:t>
      </w:r>
      <w:r w:rsidRPr="00D70878">
        <w:rPr>
          <w:rFonts w:eastAsia="TimesNewRomanPSMT"/>
          <w:iCs/>
          <w:szCs w:val="24"/>
        </w:rPr>
        <w:t xml:space="preserve">, tai - </w:t>
      </w:r>
      <w:r w:rsidRPr="00D70878">
        <w:rPr>
          <w:iCs/>
          <w:color w:val="000000"/>
          <w:szCs w:val="24"/>
          <w:lang w:eastAsia="lt-LT"/>
        </w:rPr>
        <w:t xml:space="preserve">narvelinio tipo paukščių laikymo sistema su mėšlo šalinimo konvejeriais ir intensyviu priverstiniu vėdinimu ir mėšlo džiovinimu, kuomet </w:t>
      </w:r>
      <w:r w:rsidRPr="00D70878">
        <w:rPr>
          <w:iCs/>
          <w:szCs w:val="24"/>
          <w:lang w:eastAsia="lt-LT"/>
        </w:rPr>
        <w:t>po narveliais ant konvejerių besikaupiantis mėšlas išdžiovinamas iki 40 % drėgnumo</w:t>
      </w:r>
      <w:r w:rsidRPr="00D70878">
        <w:rPr>
          <w:iCs/>
          <w:color w:val="000000"/>
          <w:szCs w:val="24"/>
          <w:lang w:eastAsia="lt-LT"/>
        </w:rPr>
        <w:t>.</w:t>
      </w:r>
      <w:r w:rsidRPr="00D70878">
        <w:rPr>
          <w:iCs/>
          <w:szCs w:val="24"/>
        </w:rPr>
        <w:t xml:space="preserve"> </w:t>
      </w:r>
    </w:p>
    <w:p w14:paraId="019645F2" w14:textId="53E6476B" w:rsidR="00D70878" w:rsidRPr="00D70878" w:rsidRDefault="001438C8" w:rsidP="001438C8">
      <w:pPr>
        <w:pStyle w:val="Pagrindinistekstas"/>
        <w:spacing w:line="240" w:lineRule="auto"/>
        <w:ind w:firstLine="567"/>
        <w:jc w:val="both"/>
        <w:rPr>
          <w:iCs/>
          <w:szCs w:val="24"/>
        </w:rPr>
      </w:pPr>
      <w:r>
        <w:rPr>
          <w:iCs/>
          <w:szCs w:val="24"/>
        </w:rPr>
        <w:t>D</w:t>
      </w:r>
      <w:r w:rsidR="00D70878" w:rsidRPr="00D70878">
        <w:rPr>
          <w:iCs/>
          <w:szCs w:val="24"/>
        </w:rPr>
        <w:t xml:space="preserve">ėsliųjų vištų paukštidėse išilgai fermų eilėmis bus išdėstyti narvelių tipo paukščių laikymo įrenginiai su kelių aukštų narveliais (žr. 3 pav.). Tarp narvelių aukštų yra išilginė juosta, ant kurios krinta ir dėl itin intensyvaus vėdinimo vištų mėšlas yra džiovinamas. Nuo mėšlo konvejerių ekskrementai pašalinami kas 2-3 dienas iš paukštidės tiesiai į transporto priekabą ir išvežami iš paukštidžių. Vištų narvai išlieka švarūs, neužteršti ekskrementais, nes paukščiai neturi jokio sąlyčio su jais. Talpinimo tankumas ir apšviestumo režimai nurodyti gamybinėse instrukcijose. Vištos paukštidėse bus laikomos pagal iš anksto sudarytas </w:t>
      </w:r>
      <w:r w:rsidRPr="00D70878">
        <w:rPr>
          <w:iCs/>
          <w:szCs w:val="24"/>
        </w:rPr>
        <w:t>ciklo gramas</w:t>
      </w:r>
      <w:r w:rsidR="00D70878" w:rsidRPr="00D70878">
        <w:rPr>
          <w:iCs/>
          <w:szCs w:val="24"/>
        </w:rPr>
        <w:t xml:space="preserve">. </w:t>
      </w:r>
    </w:p>
    <w:p w14:paraId="7D0611AD" w14:textId="27D0320D" w:rsidR="00D70878" w:rsidRPr="00D70878" w:rsidRDefault="00D70878" w:rsidP="001438C8">
      <w:pPr>
        <w:shd w:val="clear" w:color="auto" w:fill="FFFFFF"/>
        <w:autoSpaceDE w:val="0"/>
        <w:autoSpaceDN w:val="0"/>
        <w:adjustRightInd w:val="0"/>
        <w:ind w:firstLine="567"/>
        <w:jc w:val="both"/>
        <w:rPr>
          <w:iCs/>
          <w:szCs w:val="24"/>
        </w:rPr>
      </w:pPr>
      <w:r w:rsidRPr="00D70878">
        <w:rPr>
          <w:iCs/>
          <w:szCs w:val="24"/>
          <w:lang w:eastAsia="lt-LT"/>
        </w:rPr>
        <w:t xml:space="preserve">Viso auginimo metu paukščiai bus maitinami pagal nustatytą programą automatine šėrimo sistema užpilant pašarą į lovelius, sumontuotus išilgai visų lizdų. Pašarai tiekiami iš šalia vištidžių sumontuotų bunkerių transporteriu paduodami į pašarų lovelius </w:t>
      </w:r>
      <w:r w:rsidRPr="00D70878">
        <w:rPr>
          <w:iCs/>
          <w:szCs w:val="24"/>
        </w:rPr>
        <w:t xml:space="preserve">ir vištos lesa tik iškišusios galvas per </w:t>
      </w:r>
      <w:r w:rsidRPr="00D70878">
        <w:rPr>
          <w:iCs/>
          <w:szCs w:val="24"/>
        </w:rPr>
        <w:lastRenderedPageBreak/>
        <w:t>narvus</w:t>
      </w:r>
      <w:r w:rsidRPr="00D70878">
        <w:rPr>
          <w:iCs/>
          <w:szCs w:val="24"/>
          <w:lang w:eastAsia="lt-LT"/>
        </w:rPr>
        <w:t xml:space="preserve">. </w:t>
      </w:r>
      <w:r w:rsidRPr="00D70878">
        <w:rPr>
          <w:iCs/>
          <w:szCs w:val="24"/>
        </w:rPr>
        <w:t>Paukščiai bus lesinami atsivežtais kombinuotais visaverčiais pašarais paruoštais pagal specialią receptūrą 4-5 kartus per dieną.</w:t>
      </w:r>
    </w:p>
    <w:p w14:paraId="6CE125F6" w14:textId="77777777" w:rsidR="00D70878" w:rsidRPr="00D70878" w:rsidRDefault="00D70878" w:rsidP="00D70878">
      <w:pPr>
        <w:jc w:val="both"/>
        <w:rPr>
          <w:iCs/>
          <w:szCs w:val="24"/>
        </w:rPr>
      </w:pPr>
      <w:r w:rsidRPr="00D70878">
        <w:rPr>
          <w:iCs/>
          <w:noProof/>
          <w:szCs w:val="24"/>
          <w:lang w:val="en-US"/>
        </w:rPr>
        <w:drawing>
          <wp:inline distT="0" distB="0" distL="0" distR="0" wp14:anchorId="5E0AA863" wp14:editId="59EAB734">
            <wp:extent cx="5981700" cy="2809875"/>
            <wp:effectExtent l="19050" t="19050" r="19050" b="28575"/>
            <wp:docPr id="11" name="Picture 11" descr="Paveikslėlis, kuriame yra ekrano kopija, Stačiakampis, linij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veikslėlis, kuriame yra ekrano kopija, Stačiakampis, linija, dizainas&#10;&#10;Automatiškai sugeneruotas aprašymas"/>
                    <pic:cNvPicPr>
                      <a:picLocks noChangeAspect="1" noChangeArrowheads="1"/>
                    </pic:cNvPicPr>
                  </pic:nvPicPr>
                  <pic:blipFill>
                    <a:blip r:embed="rId13" cstate="email"/>
                    <a:srcRect/>
                    <a:stretch>
                      <a:fillRect/>
                    </a:stretch>
                  </pic:blipFill>
                  <pic:spPr bwMode="auto">
                    <a:xfrm>
                      <a:off x="0" y="0"/>
                      <a:ext cx="5981700" cy="2809875"/>
                    </a:xfrm>
                    <a:prstGeom prst="rect">
                      <a:avLst/>
                    </a:prstGeom>
                    <a:noFill/>
                    <a:ln w="6350" cmpd="sng">
                      <a:solidFill>
                        <a:srgbClr val="000000"/>
                      </a:solidFill>
                      <a:miter lim="800000"/>
                      <a:headEnd/>
                      <a:tailEnd/>
                    </a:ln>
                    <a:effectLst/>
                  </pic:spPr>
                </pic:pic>
              </a:graphicData>
            </a:graphic>
          </wp:inline>
        </w:drawing>
      </w:r>
    </w:p>
    <w:p w14:paraId="147A4D60" w14:textId="77777777" w:rsidR="00D70878" w:rsidRPr="00D70878" w:rsidRDefault="00D70878" w:rsidP="001438C8">
      <w:pPr>
        <w:spacing w:after="120"/>
        <w:jc w:val="both"/>
        <w:rPr>
          <w:iCs/>
          <w:szCs w:val="24"/>
        </w:rPr>
      </w:pPr>
      <w:r w:rsidRPr="00D70878">
        <w:rPr>
          <w:b/>
          <w:iCs/>
          <w:szCs w:val="24"/>
        </w:rPr>
        <w:t>3 pav</w:t>
      </w:r>
      <w:r w:rsidRPr="00D70878">
        <w:rPr>
          <w:iCs/>
          <w:szCs w:val="24"/>
        </w:rPr>
        <w:t>. Vištų laikymo narvų išdėstymo vištidėje pavyzdys.</w:t>
      </w:r>
    </w:p>
    <w:p w14:paraId="32F70ADB" w14:textId="48FE9F35" w:rsidR="00D70878" w:rsidRPr="00D70878" w:rsidRDefault="00D70878" w:rsidP="001438C8">
      <w:pPr>
        <w:shd w:val="clear" w:color="auto" w:fill="FFFFFF"/>
        <w:autoSpaceDE w:val="0"/>
        <w:autoSpaceDN w:val="0"/>
        <w:adjustRightInd w:val="0"/>
        <w:ind w:firstLine="567"/>
        <w:jc w:val="both"/>
        <w:rPr>
          <w:iCs/>
          <w:szCs w:val="24"/>
          <w:lang w:eastAsia="lt-LT"/>
        </w:rPr>
      </w:pPr>
      <w:r w:rsidRPr="00D70878">
        <w:rPr>
          <w:iCs/>
          <w:szCs w:val="24"/>
        </w:rPr>
        <w:t xml:space="preserve">Kiekvienoje paukštidėje yra įrengtos nipelinės viščiukų girdyklos - </w:t>
      </w:r>
      <w:r w:rsidRPr="00D70878">
        <w:rPr>
          <w:bCs/>
          <w:iCs/>
          <w:szCs w:val="24"/>
        </w:rPr>
        <w:t xml:space="preserve">vadinamas </w:t>
      </w:r>
      <w:r w:rsidRPr="00D70878">
        <w:rPr>
          <w:iCs/>
          <w:szCs w:val="24"/>
        </w:rPr>
        <w:t xml:space="preserve">lašelinis </w:t>
      </w:r>
      <w:r w:rsidRPr="00D70878">
        <w:rPr>
          <w:bCs/>
          <w:iCs/>
          <w:szCs w:val="24"/>
        </w:rPr>
        <w:t xml:space="preserve">girdymas. </w:t>
      </w:r>
      <w:r w:rsidRPr="00D70878">
        <w:rPr>
          <w:iCs/>
          <w:szCs w:val="24"/>
        </w:rPr>
        <w:t xml:space="preserve">Tokia sistema leidžia taupyti vandenį, palaikyti švarą paukštidėse bei vištoms tiekti švarų, ne užsistovėjusį vandenį. Papildomai apsaugai nuo galimų vandens pratekėjimų po girdymo nipeliais įrengtos lėkštutės, kuriomis bus apsaugomas mėšlas jei paukščių girdymo metu iš nipelių nulašėtų vanduo. </w:t>
      </w:r>
      <w:r w:rsidRPr="00D70878">
        <w:rPr>
          <w:iCs/>
          <w:szCs w:val="24"/>
          <w:lang w:eastAsia="lt-LT"/>
        </w:rPr>
        <w:t>Girdymo sistemą sudaro vandens talpos su slėgio reguliatoriais ir plastikiniai vamzdžiai su girdymo „nipeliais“ sumontuotais narvų viršutinėje dalyje. Bet kuriuo metu paukščiai gal</w:t>
      </w:r>
      <w:r w:rsidR="001438C8">
        <w:rPr>
          <w:iCs/>
          <w:szCs w:val="24"/>
          <w:lang w:eastAsia="lt-LT"/>
        </w:rPr>
        <w:t>i</w:t>
      </w:r>
      <w:r w:rsidRPr="00D70878">
        <w:rPr>
          <w:iCs/>
          <w:szCs w:val="24"/>
          <w:lang w:eastAsia="lt-LT"/>
        </w:rPr>
        <w:t xml:space="preserve"> atsigerti iš dvejų girdymo „nipelių,“ kiekviename narve, sumontuotų narvų viršutinėje dalyje. D</w:t>
      </w:r>
      <w:r w:rsidRPr="00D70878">
        <w:rPr>
          <w:iCs/>
          <w:szCs w:val="24"/>
        </w:rPr>
        <w:t>ėka nipelinės girdymo sistemos išvengiama gamybinių nuotekų susidarymo.</w:t>
      </w:r>
    </w:p>
    <w:p w14:paraId="4A684920" w14:textId="5DDC30E5" w:rsidR="00D70878" w:rsidRPr="00D70878" w:rsidRDefault="00D70878" w:rsidP="001438C8">
      <w:pPr>
        <w:shd w:val="clear" w:color="auto" w:fill="FFFFFF"/>
        <w:autoSpaceDE w:val="0"/>
        <w:autoSpaceDN w:val="0"/>
        <w:adjustRightInd w:val="0"/>
        <w:ind w:firstLine="567"/>
        <w:jc w:val="both"/>
        <w:rPr>
          <w:iCs/>
          <w:szCs w:val="24"/>
          <w:lang w:eastAsia="lt-LT"/>
        </w:rPr>
      </w:pPr>
      <w:r w:rsidRPr="00D70878">
        <w:rPr>
          <w:iCs/>
          <w:szCs w:val="24"/>
          <w:lang w:eastAsia="lt-LT"/>
        </w:rPr>
        <w:t xml:space="preserve">Kiaušiniai surenkami automatine kiaušinių surinkimo sistema, iš kiekvienos narvelių eilės, kiekvieno aukšto. </w:t>
      </w:r>
      <w:r w:rsidRPr="00D70878">
        <w:rPr>
          <w:iCs/>
          <w:szCs w:val="24"/>
        </w:rPr>
        <w:t xml:space="preserve">Surinkti kiaušiniai specialiais konteineriais nuvežami į kiaušinių rūšiavimo ir pakavimo centrą. </w:t>
      </w:r>
    </w:p>
    <w:p w14:paraId="1DCA3B1A" w14:textId="77777777" w:rsidR="00D70878" w:rsidRPr="00D70878" w:rsidRDefault="00D70878" w:rsidP="001438C8">
      <w:pPr>
        <w:ind w:firstLine="567"/>
        <w:jc w:val="both"/>
        <w:rPr>
          <w:iCs/>
          <w:szCs w:val="24"/>
        </w:rPr>
      </w:pPr>
      <w:r w:rsidRPr="00D70878">
        <w:rPr>
          <w:iCs/>
          <w:szCs w:val="24"/>
        </w:rPr>
        <w:t xml:space="preserve">Nuolat kontroliuojamas paukščių svoris, pagal tai nustatomas paukščiams reikiamas lesalų kiekis. Pasibaigus auginimo ciklui, dėsliosios vištos išvežamos tolimesniam panaudojimui pagal sutartis su pirkėjais. </w:t>
      </w:r>
    </w:p>
    <w:p w14:paraId="724A0C30" w14:textId="77777777" w:rsidR="00D70878" w:rsidRPr="00D70878" w:rsidRDefault="00D70878" w:rsidP="001438C8">
      <w:pPr>
        <w:tabs>
          <w:tab w:val="left" w:pos="8364"/>
        </w:tabs>
        <w:autoSpaceDE w:val="0"/>
        <w:autoSpaceDN w:val="0"/>
        <w:adjustRightInd w:val="0"/>
        <w:ind w:firstLine="567"/>
        <w:jc w:val="both"/>
        <w:rPr>
          <w:iCs/>
          <w:szCs w:val="24"/>
          <w:lang w:eastAsia="lt-LT"/>
        </w:rPr>
      </w:pPr>
      <w:r w:rsidRPr="00D70878">
        <w:rPr>
          <w:iCs/>
          <w:szCs w:val="24"/>
          <w:lang w:eastAsia="lt-LT"/>
        </w:rPr>
        <w:t>Vištidės ventiliacijos sistemą sudaro ventiliatoriai, angos oro pritekėjimui, kurios reguliuojamos automatiškai priklausomai nuo paukštidėse įrengtų lauko ir vidaus temperatūros daviklių, elektroninis termostatas ventiliatorių valdymui ir ventiliacijos kompiuteris visos sistemos valdymui ir avarinė ventiliacijos sistema.</w:t>
      </w:r>
    </w:p>
    <w:p w14:paraId="1DC29309" w14:textId="77777777" w:rsidR="00D70878" w:rsidRPr="00D70878" w:rsidRDefault="00D70878" w:rsidP="001438C8">
      <w:pPr>
        <w:autoSpaceDE w:val="0"/>
        <w:autoSpaceDN w:val="0"/>
        <w:adjustRightInd w:val="0"/>
        <w:ind w:firstLine="567"/>
        <w:jc w:val="both"/>
        <w:rPr>
          <w:iCs/>
          <w:szCs w:val="24"/>
          <w:lang w:eastAsia="lt-LT"/>
        </w:rPr>
      </w:pPr>
      <w:r w:rsidRPr="00D70878">
        <w:rPr>
          <w:iCs/>
          <w:szCs w:val="24"/>
          <w:lang w:eastAsia="lt-LT"/>
        </w:rPr>
        <w:t>Paukštidėse suprojektuota tunelinio vėdinimo sistema su labai intensyviu vėdinimų. Ventiliatorių kiekis apskaičiuojamas oro pokyčiams maksimaliai 12 m</w:t>
      </w:r>
      <w:r w:rsidRPr="00D70878">
        <w:rPr>
          <w:iCs/>
          <w:szCs w:val="24"/>
          <w:vertAlign w:val="superscript"/>
          <w:lang w:eastAsia="lt-LT"/>
        </w:rPr>
        <w:t>3</w:t>
      </w:r>
      <w:r w:rsidRPr="00D70878">
        <w:rPr>
          <w:iCs/>
          <w:szCs w:val="24"/>
          <w:lang w:eastAsia="lt-LT"/>
        </w:rPr>
        <w:t xml:space="preserve"> oro per valandą kiekvienam, gyvenančiam pastate, paukščiui. Esant tokiai intensyviai ventiliacijai po narveliais ant konvejerių besikaupiantis mėšlas išdžiovinamas iki 40 %. Šviežiame mėšlo drėgnumas siekia &gt; 80 %. Tai leidžia ženkliai sumažinti mėšlo tūrį, svorį bei aplinkos oro teršalų ir kvapų emisiją. Taip pat esant gerai ventiliacijai sumažėja paukščių kritimas, panaikinamos pastate drėgnos vietos, kuriose gali veistis mikroorganizmai. Reikiamas deguonies kiekis patalpoje užtikrina paukščių gyvybingumą. Norint garantuoti deguonies kiekį gyvūnams, net esant žemesnei nei normali temperatūra, ventiliacijos kompiuteryje užprogramuojama minimali ventiliacija. Elektroninis termostatas laipsniškai didina arba mažina ventiliacijos našumą, pagal kompiuteryje nustatytą programą. Ventiliatorių darbas pilnai automatizuotas, procesas valdomas kompiuteriu. </w:t>
      </w:r>
    </w:p>
    <w:p w14:paraId="4C8F9503" w14:textId="77777777" w:rsidR="00D70878" w:rsidRPr="00D70878" w:rsidRDefault="00D70878" w:rsidP="001438C8">
      <w:pPr>
        <w:ind w:firstLine="567"/>
        <w:jc w:val="both"/>
        <w:rPr>
          <w:iCs/>
          <w:szCs w:val="24"/>
          <w:lang w:eastAsia="lt-LT"/>
        </w:rPr>
      </w:pPr>
      <w:r w:rsidRPr="00D70878">
        <w:rPr>
          <w:iCs/>
          <w:szCs w:val="24"/>
        </w:rPr>
        <w:t>Paukštidžių šildymas nenumatomas, kadangi paukščių generuojama šiluma yra pakankama reikiamai temperatūrai vištidėse palaikyti.</w:t>
      </w:r>
    </w:p>
    <w:p w14:paraId="3B547EA3" w14:textId="0F039074" w:rsidR="00D70878" w:rsidRPr="00D70878" w:rsidRDefault="00D70878" w:rsidP="001438C8">
      <w:pPr>
        <w:autoSpaceDE w:val="0"/>
        <w:autoSpaceDN w:val="0"/>
        <w:adjustRightInd w:val="0"/>
        <w:ind w:firstLine="567"/>
        <w:jc w:val="both"/>
        <w:rPr>
          <w:iCs/>
          <w:szCs w:val="24"/>
          <w:lang w:eastAsia="lt-LT"/>
        </w:rPr>
      </w:pPr>
      <w:r w:rsidRPr="00D70878">
        <w:rPr>
          <w:bCs/>
          <w:iCs/>
          <w:szCs w:val="24"/>
        </w:rPr>
        <w:lastRenderedPageBreak/>
        <w:t xml:space="preserve">Auginamos vištos </w:t>
      </w:r>
      <w:r w:rsidRPr="00D70878">
        <w:rPr>
          <w:iCs/>
          <w:szCs w:val="24"/>
        </w:rPr>
        <w:t xml:space="preserve">laikomos paukštidėse su </w:t>
      </w:r>
      <w:r w:rsidRPr="00D70878">
        <w:rPr>
          <w:bCs/>
          <w:iCs/>
          <w:szCs w:val="24"/>
        </w:rPr>
        <w:t xml:space="preserve">natūralia šviesa </w:t>
      </w:r>
      <w:r w:rsidRPr="00D70878">
        <w:rPr>
          <w:iCs/>
          <w:szCs w:val="24"/>
        </w:rPr>
        <w:t xml:space="preserve">ir dirbtinu </w:t>
      </w:r>
      <w:r w:rsidRPr="00D70878">
        <w:rPr>
          <w:bCs/>
          <w:iCs/>
          <w:szCs w:val="24"/>
        </w:rPr>
        <w:t>apšvietimu</w:t>
      </w:r>
      <w:r w:rsidRPr="00D70878">
        <w:rPr>
          <w:iCs/>
          <w:szCs w:val="24"/>
        </w:rPr>
        <w:t xml:space="preserve">. </w:t>
      </w:r>
      <w:r w:rsidRPr="00D70878">
        <w:rPr>
          <w:iCs/>
          <w:szCs w:val="24"/>
          <w:lang w:eastAsia="lt-LT"/>
        </w:rPr>
        <w:t xml:space="preserve">Reguliuojamo intensyvumo apšvietimo linijos sumontuotos kiekviename tarpe tarp narvų linijų. </w:t>
      </w:r>
    </w:p>
    <w:p w14:paraId="338B184B" w14:textId="77777777" w:rsidR="00D70878" w:rsidRPr="00D70878" w:rsidRDefault="00D70878" w:rsidP="001438C8">
      <w:pPr>
        <w:autoSpaceDE w:val="0"/>
        <w:autoSpaceDN w:val="0"/>
        <w:adjustRightInd w:val="0"/>
        <w:ind w:firstLine="567"/>
        <w:jc w:val="both"/>
        <w:rPr>
          <w:iCs/>
          <w:szCs w:val="24"/>
          <w:lang w:eastAsia="lt-LT"/>
        </w:rPr>
      </w:pPr>
      <w:r w:rsidRPr="00D70878">
        <w:rPr>
          <w:iCs/>
          <w:szCs w:val="24"/>
          <w:lang w:eastAsia="lt-LT"/>
        </w:rPr>
        <w:t>Mėšlo šalinimo sistemą sudaro išilginiai mėšlo transporteriai po kiekviena narvų eile, skersinis transporteris pastato gale ir transporterių sistema mėšlo pakrovimui į transporto priemonę.</w:t>
      </w:r>
    </w:p>
    <w:p w14:paraId="7A2FD05B" w14:textId="77777777" w:rsidR="00D70878" w:rsidRPr="00D70878" w:rsidRDefault="00D70878" w:rsidP="00D70878">
      <w:pPr>
        <w:shd w:val="clear" w:color="auto" w:fill="FFFFFF"/>
        <w:autoSpaceDE w:val="0"/>
        <w:autoSpaceDN w:val="0"/>
        <w:adjustRightInd w:val="0"/>
        <w:jc w:val="both"/>
        <w:rPr>
          <w:b/>
          <w:bCs/>
          <w:iCs/>
          <w:szCs w:val="24"/>
        </w:rPr>
      </w:pPr>
    </w:p>
    <w:p w14:paraId="17592E78" w14:textId="77777777" w:rsidR="00D70878" w:rsidRPr="00D70878" w:rsidRDefault="00D70878" w:rsidP="00D70878">
      <w:pPr>
        <w:shd w:val="clear" w:color="auto" w:fill="FFFFFF"/>
        <w:autoSpaceDE w:val="0"/>
        <w:autoSpaceDN w:val="0"/>
        <w:adjustRightInd w:val="0"/>
        <w:jc w:val="both"/>
        <w:rPr>
          <w:b/>
          <w:bCs/>
          <w:iCs/>
          <w:szCs w:val="24"/>
        </w:rPr>
      </w:pPr>
    </w:p>
    <w:p w14:paraId="53586B5D" w14:textId="77777777" w:rsidR="00D70878" w:rsidRPr="00D70878" w:rsidRDefault="00D70878" w:rsidP="001438C8">
      <w:pPr>
        <w:shd w:val="clear" w:color="auto" w:fill="FFFFFF"/>
        <w:autoSpaceDE w:val="0"/>
        <w:autoSpaceDN w:val="0"/>
        <w:adjustRightInd w:val="0"/>
        <w:ind w:firstLine="567"/>
        <w:jc w:val="both"/>
        <w:rPr>
          <w:b/>
          <w:iCs/>
          <w:szCs w:val="24"/>
        </w:rPr>
      </w:pPr>
      <w:r w:rsidRPr="00D70878">
        <w:rPr>
          <w:b/>
          <w:bCs/>
          <w:iCs/>
          <w:szCs w:val="24"/>
        </w:rPr>
        <w:t>Paukštidžių paruošimas</w:t>
      </w:r>
    </w:p>
    <w:p w14:paraId="021BAA5A" w14:textId="7D5E0E98" w:rsidR="00D70878" w:rsidRPr="00D70878" w:rsidRDefault="00D70878" w:rsidP="001438C8">
      <w:pPr>
        <w:autoSpaceDE w:val="0"/>
        <w:autoSpaceDN w:val="0"/>
        <w:adjustRightInd w:val="0"/>
        <w:ind w:firstLine="567"/>
        <w:jc w:val="both"/>
        <w:rPr>
          <w:iCs/>
          <w:szCs w:val="24"/>
          <w:lang w:eastAsia="lt-LT"/>
        </w:rPr>
      </w:pPr>
      <w:r w:rsidRPr="00D70878">
        <w:rPr>
          <w:iCs/>
          <w:szCs w:val="24"/>
        </w:rPr>
        <w:t>Pasibaigus vištų auginimo ciklui paukštidės yra ištuštinamos, vištos dedeklės išvežamos pagal sutartis su produkcijos pirkėjais tolimesniam panaudojimui. Ištuštinus paukštidę atliekamas pastato sausas išvalymas ir tuomet plovimas. Šie darbai vykdomi cikliškai, vienu metu vykdomas vienos paukštidės paruošimas. Paukštidžių ištuštinimo ir valymo laikas tolygiai paskirstomas metų bėgyje: Zujų GP valoma po vieną paukštidę kas 2 mėnesius. Valymo ir plovimo ciklas vienoje paukštidėje trunka apie 12 dienų. Po plovimo susidariusios nuotekos į gamtinę aplinką nėra išleidžiamos, šiuo metu jos kanalizuojamos į bendrai visam padaliniui įrengtas talpas, iš kurių toliau išvežamos asenizacine mašina į nuotekas tvarkančias įmones. Dezinfekcijos metu išvalytas pastatas yra užsandarinamas, siekiant išvengti bet kokio nutekėjimo, kadangi tokiu atveju mažėja proceso efektyvumas. Išlaikoma ekspozicija, kurios metu vyksta produktų skilimas, po to išlaikius tam tikrą laiką priklausomai nuo panaudotos medžiagos palaipsniui atidaromos ventiliacinės angos. Dezinfekavimo darbus atliks specializuotos įmonės ir apmokyti asmenys, aprūpinti respiracinėmis ir akių apsaugos priemonėmis. Trumpas paukštidžių plovimo ir valymo proceso aprašymas</w:t>
      </w:r>
      <w:r w:rsidR="001438C8">
        <w:rPr>
          <w:iCs/>
          <w:szCs w:val="24"/>
        </w:rPr>
        <w:t>.</w:t>
      </w:r>
      <w:r w:rsidRPr="00D70878">
        <w:rPr>
          <w:iCs/>
          <w:szCs w:val="24"/>
        </w:rPr>
        <w:t xml:space="preserve"> </w:t>
      </w:r>
      <w:r w:rsidR="001438C8">
        <w:rPr>
          <w:iCs/>
          <w:szCs w:val="24"/>
        </w:rPr>
        <w:t>I</w:t>
      </w:r>
      <w:r w:rsidRPr="00D70878">
        <w:rPr>
          <w:iCs/>
          <w:szCs w:val="24"/>
        </w:rPr>
        <w:t>švežus paukščius, uždaromos paukštidės langinės, išjungiama ventiliacija ir karšto rūko generatoriumi atliekama dezinvazija. Kitą dieną paukštidė vėdinama, vykdomas mechaninis paukštidės valymas (gr</w:t>
      </w:r>
      <w:r w:rsidR="001438C8">
        <w:rPr>
          <w:iCs/>
          <w:szCs w:val="24"/>
        </w:rPr>
        <w:t>ę</w:t>
      </w:r>
      <w:r w:rsidRPr="00D70878">
        <w:rPr>
          <w:iCs/>
          <w:szCs w:val="24"/>
        </w:rPr>
        <w:t>mžtukais, šepečiais, semtuvėliais iš lovelių pašalinami pašarų likučiai, po narveliais susikaupęs mėšlas, kompresoriumi nuo įrangos nupučiamos dulkės). Po mechaninio valymo, vykdomas plovimas aukšto slėgio įrangos pagalba. Plovimui naudojamas vanduo. Po plovimo paukštidė džiovinama, atliekami smulkūs remonto (metalo pjovimo, suvirinimo) darbai. Po profilaktikos darbų, atliekama šlapia dezinfekcija, vėliau paukštidė džiovinama, vėdinama, vykdomi baltinimo darbai (baltinimui naudojamas specialus aparatas, tinkamas negesintu kalkių skleidimui). Tinkamai naudojant dezinfekcijos produktus pagal pramoninės higienos ir saugaus naudojimo procedūras nutekėjimo į aplinką nebus. Paukštidžių plovimo metu susidariusios nuotekos surenkamos į talpas ir išvežamos į nuotekas tvarkančias įmones.</w:t>
      </w:r>
    </w:p>
    <w:p w14:paraId="7A62F0D2" w14:textId="77777777" w:rsidR="00D70878" w:rsidRPr="00D70878" w:rsidRDefault="00D70878" w:rsidP="00D70878">
      <w:pPr>
        <w:autoSpaceDE w:val="0"/>
        <w:autoSpaceDN w:val="0"/>
        <w:adjustRightInd w:val="0"/>
        <w:jc w:val="both"/>
        <w:rPr>
          <w:iCs/>
          <w:szCs w:val="24"/>
          <w:lang w:eastAsia="lt-LT"/>
        </w:rPr>
      </w:pPr>
    </w:p>
    <w:p w14:paraId="40BD95FD" w14:textId="77777777" w:rsidR="00D70878" w:rsidRPr="00D70878" w:rsidRDefault="00D70878" w:rsidP="001438C8">
      <w:pPr>
        <w:shd w:val="clear" w:color="auto" w:fill="FFFFFF"/>
        <w:autoSpaceDE w:val="0"/>
        <w:autoSpaceDN w:val="0"/>
        <w:adjustRightInd w:val="0"/>
        <w:ind w:firstLine="567"/>
        <w:jc w:val="both"/>
        <w:rPr>
          <w:b/>
          <w:iCs/>
          <w:szCs w:val="24"/>
        </w:rPr>
      </w:pPr>
      <w:r w:rsidRPr="00D70878">
        <w:rPr>
          <w:b/>
          <w:iCs/>
          <w:szCs w:val="24"/>
        </w:rPr>
        <w:t>Mėšlo saugojimas ir panaudojimas</w:t>
      </w:r>
    </w:p>
    <w:p w14:paraId="442FD277" w14:textId="77777777" w:rsidR="00D70878" w:rsidRPr="00D70878" w:rsidRDefault="00D70878" w:rsidP="001438C8">
      <w:pPr>
        <w:ind w:firstLine="567"/>
        <w:jc w:val="both"/>
        <w:rPr>
          <w:iCs/>
          <w:szCs w:val="24"/>
        </w:rPr>
      </w:pPr>
      <w:r w:rsidRPr="00D70878">
        <w:rPr>
          <w:iCs/>
          <w:szCs w:val="24"/>
        </w:rPr>
        <w:t>Šiuo metu eksploatuojamose keturiose paukštidėse projektinis vištų dedeklių skaičius yra 114 768, metinis susidarančio mėšlo kiekis paskaičiuojamas: 114768·150·365·10-6 = 6 284 t/m. (9667 m3 /m.). Nurodomi susidarančio drėgno mėšlo (71-73 %) kiekio skaičiavimai. Zujų GP mėšlas džiovinamas iki 40 % drėgnumo ir jo kiekis ženkliai sumažės. Perskaičiavę gauname, kad Zujų GP išdžiovinto mėšlo kiekis bus apie 5488 t/m. Zujų GP susidaręs mėšlas paukštidėse įrengtais transporteriais transportuojamas tiesiai į transporto priekabas ir išvežamas į laukus tręšimui arba jį perkančiam objektui. Mėšlo saugojimas nevykdomas, jo nenumatoma ir PŪV metu.</w:t>
      </w:r>
    </w:p>
    <w:p w14:paraId="79AA0AF9" w14:textId="77777777" w:rsidR="00D70878" w:rsidRPr="00D70878" w:rsidRDefault="00D70878" w:rsidP="00D70878">
      <w:pPr>
        <w:jc w:val="both"/>
        <w:rPr>
          <w:iCs/>
          <w:szCs w:val="24"/>
        </w:rPr>
      </w:pPr>
    </w:p>
    <w:p w14:paraId="7B5641F2" w14:textId="673E423A" w:rsidR="00D70878" w:rsidRPr="00D70878" w:rsidRDefault="00D70878" w:rsidP="001438C8">
      <w:pPr>
        <w:widowControl w:val="0"/>
        <w:ind w:firstLine="567"/>
        <w:jc w:val="both"/>
        <w:rPr>
          <w:b/>
          <w:iCs/>
          <w:szCs w:val="24"/>
          <w:lang w:eastAsia="lt-LT"/>
        </w:rPr>
      </w:pPr>
      <w:r w:rsidRPr="00D70878">
        <w:rPr>
          <w:b/>
          <w:iCs/>
          <w:szCs w:val="24"/>
          <w:lang w:eastAsia="lt-LT"/>
        </w:rPr>
        <w:t xml:space="preserve">Planuojama naudoti technologija ir kiti gamybos būdai, skirti teršalų išmetimo iš įrenginio (-ių) prevencijai arba, jeigu tai neįmanoma, išmetamų teršalų kiekiui mažinti. </w:t>
      </w:r>
    </w:p>
    <w:p w14:paraId="372CE949" w14:textId="77777777" w:rsidR="00D70878" w:rsidRPr="00D70878" w:rsidRDefault="00D70878" w:rsidP="001438C8">
      <w:pPr>
        <w:widowControl w:val="0"/>
        <w:ind w:firstLine="567"/>
        <w:jc w:val="both"/>
        <w:rPr>
          <w:iCs/>
          <w:szCs w:val="24"/>
          <w:lang w:eastAsia="lt-LT"/>
        </w:rPr>
      </w:pPr>
      <w:r w:rsidRPr="00D70878">
        <w:rPr>
          <w:iCs/>
          <w:szCs w:val="24"/>
          <w:lang w:eastAsia="lt-LT"/>
        </w:rPr>
        <w:t>Iš paukštidžių išsiskiriančio amoniako sumažinimui, o tuo pačiu ir kvapų suvaldymui Zujų GP taikomos oro teršalų išsiskyrimą mažinančios priemonės, užtikrinančios aukštą aplinkos apsaugos standartą  ir tinkamą prevenciją nuo nepageidaujamų kvapų:</w:t>
      </w:r>
    </w:p>
    <w:p w14:paraId="50FE5F79" w14:textId="77777777" w:rsidR="00D70878" w:rsidRPr="00D70878" w:rsidRDefault="00D70878" w:rsidP="001438C8">
      <w:pPr>
        <w:ind w:firstLine="567"/>
        <w:jc w:val="both"/>
        <w:rPr>
          <w:iCs/>
          <w:szCs w:val="24"/>
          <w:u w:val="single"/>
          <w:lang w:eastAsia="lt-LT"/>
        </w:rPr>
      </w:pPr>
      <w:r w:rsidRPr="00D70878">
        <w:rPr>
          <w:iCs/>
          <w:szCs w:val="24"/>
          <w:u w:val="single"/>
          <w:lang w:eastAsia="lt-LT"/>
        </w:rPr>
        <w:t>Teršalų emisiją mažinanti vištų laikymo ir mėšlo tvarkymo technologija</w:t>
      </w:r>
    </w:p>
    <w:p w14:paraId="49A18983" w14:textId="77777777" w:rsidR="00D70878" w:rsidRPr="00D70878" w:rsidRDefault="00D70878" w:rsidP="001438C8">
      <w:pPr>
        <w:autoSpaceDE w:val="0"/>
        <w:autoSpaceDN w:val="0"/>
        <w:adjustRightInd w:val="0"/>
        <w:ind w:firstLine="567"/>
        <w:jc w:val="both"/>
        <w:rPr>
          <w:iCs/>
          <w:szCs w:val="24"/>
        </w:rPr>
      </w:pPr>
      <w:r w:rsidRPr="00D70878">
        <w:rPr>
          <w:iCs/>
          <w:color w:val="000000"/>
          <w:szCs w:val="24"/>
          <w:lang w:eastAsia="lt-LT"/>
        </w:rPr>
        <w:t xml:space="preserve">Paukštidėse įrengtos paukščių laikymo sistemos su mėšlo šalinimo konvejeriais ir intensyviu priverstiniu vėdinimu. </w:t>
      </w:r>
      <w:r w:rsidRPr="00D70878">
        <w:rPr>
          <w:iCs/>
          <w:szCs w:val="24"/>
        </w:rPr>
        <w:t>Tarp kiekvieno aukšto yra išilginė juosta, ant kurios krinta ir apdžiūna laikomų paukščių ekskrementai. Ekskrementai pašalinami kas 2-3 dienas iš paukštidės tiesiai į transporto priekabą ir išvežami iš GP teritorijos.</w:t>
      </w:r>
    </w:p>
    <w:p w14:paraId="55253749" w14:textId="77777777" w:rsidR="00D70878" w:rsidRPr="00D70878" w:rsidRDefault="00D70878" w:rsidP="001438C8">
      <w:pPr>
        <w:ind w:firstLine="567"/>
        <w:jc w:val="both"/>
        <w:rPr>
          <w:iCs/>
          <w:szCs w:val="24"/>
          <w:lang w:eastAsia="lt-LT"/>
        </w:rPr>
      </w:pPr>
      <w:r w:rsidRPr="00D70878">
        <w:rPr>
          <w:iCs/>
          <w:szCs w:val="24"/>
          <w:lang w:eastAsia="lt-LT"/>
        </w:rPr>
        <w:lastRenderedPageBreak/>
        <w:t>Paukštidėse suprojektuota tunelinio vėdinimo sistema su labai intensyviu vėdinimų. Ventiliatorių kiekis apskaičiuojamas oro pokyčiams maksimaliai 12 m</w:t>
      </w:r>
      <w:r w:rsidRPr="00D70878">
        <w:rPr>
          <w:iCs/>
          <w:szCs w:val="24"/>
          <w:vertAlign w:val="superscript"/>
          <w:lang w:eastAsia="lt-LT"/>
        </w:rPr>
        <w:t>3</w:t>
      </w:r>
      <w:r w:rsidRPr="00D70878">
        <w:rPr>
          <w:iCs/>
          <w:szCs w:val="24"/>
          <w:lang w:eastAsia="lt-LT"/>
        </w:rPr>
        <w:t xml:space="preserve"> oro per valandą kiekvienam, gyvenančiam pastate, paukščiui. Esant tokiai intensyviai ventiliacijai po narveliais ant konvejerių besikaupiantis mėšlas išdžiovinamas iki 40 % drėgnumo. Šviežio mėšlo drėgnumas siekia &gt; 80 %. Tai leidžia ženkliai sumažinti mėšlo tūrį, svorį bei aplinkos oro teršalų ir kvapų emisiją.</w:t>
      </w:r>
    </w:p>
    <w:p w14:paraId="0FC6DD6A" w14:textId="77777777" w:rsidR="00D70878" w:rsidRPr="00D70878" w:rsidRDefault="00D70878" w:rsidP="001438C8">
      <w:pPr>
        <w:ind w:firstLine="567"/>
        <w:jc w:val="both"/>
        <w:rPr>
          <w:iCs/>
          <w:szCs w:val="24"/>
          <w:lang w:eastAsia="lt-LT"/>
        </w:rPr>
      </w:pPr>
      <w:r w:rsidRPr="00D70878">
        <w:rPr>
          <w:iCs/>
          <w:szCs w:val="24"/>
        </w:rPr>
        <w:t xml:space="preserve">Kiekvienoje paukštidėje yra įrengtos nipelinės viščiukų girdyklos - </w:t>
      </w:r>
      <w:r w:rsidRPr="00D70878">
        <w:rPr>
          <w:bCs/>
          <w:iCs/>
          <w:szCs w:val="24"/>
        </w:rPr>
        <w:t xml:space="preserve">vadinamas </w:t>
      </w:r>
      <w:r w:rsidRPr="00D70878">
        <w:rPr>
          <w:iCs/>
          <w:szCs w:val="24"/>
        </w:rPr>
        <w:t xml:space="preserve">lašelinis </w:t>
      </w:r>
      <w:r w:rsidRPr="00D70878">
        <w:rPr>
          <w:bCs/>
          <w:iCs/>
          <w:szCs w:val="24"/>
        </w:rPr>
        <w:t xml:space="preserve">girdymas. </w:t>
      </w:r>
      <w:r w:rsidRPr="00D70878">
        <w:rPr>
          <w:iCs/>
          <w:szCs w:val="24"/>
        </w:rPr>
        <w:t xml:space="preserve">Tokia sistema leidžia taupyti vandenį, palaikyti švarą paukštidėse bei vištoms tiekti švarų, ne užsistovėjusį vandenį. Papildomai apsaugai nuo galimų vandens pratekėjimų, po girdymo nipeliais bus įrengtos lėkštutės, kuriomis bus apsaugomas mėšlas jei paukščių girdymo metu iš nipelių nulašėtų vanduo. </w:t>
      </w:r>
    </w:p>
    <w:p w14:paraId="5B28E294" w14:textId="77777777" w:rsidR="00D70878" w:rsidRPr="00D70878" w:rsidRDefault="00D70878" w:rsidP="001438C8">
      <w:pPr>
        <w:ind w:firstLine="567"/>
        <w:jc w:val="both"/>
        <w:rPr>
          <w:iCs/>
          <w:szCs w:val="24"/>
          <w:u w:val="single"/>
        </w:rPr>
      </w:pPr>
      <w:r w:rsidRPr="00D70878">
        <w:rPr>
          <w:iCs/>
          <w:szCs w:val="24"/>
          <w:u w:val="single"/>
        </w:rPr>
        <w:t>Mitybos valdymas</w:t>
      </w:r>
    </w:p>
    <w:p w14:paraId="4A893503" w14:textId="77777777" w:rsidR="00D70878" w:rsidRPr="00D70878" w:rsidRDefault="00D70878" w:rsidP="001438C8">
      <w:pPr>
        <w:ind w:firstLine="567"/>
        <w:jc w:val="both"/>
        <w:rPr>
          <w:iCs/>
          <w:szCs w:val="24"/>
        </w:rPr>
      </w:pPr>
      <w:r w:rsidRPr="00D70878">
        <w:rPr>
          <w:iCs/>
          <w:szCs w:val="24"/>
        </w:rPr>
        <w:t>Mitybos valdymo tikslas - siekti, kad pašarai kuo labiau atitiktų gyvūnų poreikius įvairiuose gamybos etapuose ir taip sumažėtų azoto likučių kiekis, susidarantis dėl nesuvirškinto arba katabolizuoto azoto, kuris vėliau pasišalina su mėšlu. Priemonės apima šėrimą ciklais ir šėrimo normų formavimą, naudojant mažai baltymų, turinčius pašarus papildomai praturtintus amino rūgštimis. Technologija, taikoma siekiant sumažinti maistingųjų medžiagų (N ir P) pasišalinimą su naminių paukščių mėšlu.</w:t>
      </w:r>
    </w:p>
    <w:p w14:paraId="0CC3877D" w14:textId="77777777" w:rsidR="00D70878" w:rsidRPr="00D70878" w:rsidRDefault="00D70878" w:rsidP="001438C8">
      <w:pPr>
        <w:ind w:firstLine="567"/>
        <w:jc w:val="both"/>
        <w:rPr>
          <w:iCs/>
          <w:szCs w:val="24"/>
        </w:rPr>
      </w:pPr>
      <w:r w:rsidRPr="00D70878">
        <w:rPr>
          <w:iCs/>
          <w:szCs w:val="24"/>
        </w:rPr>
        <w:t xml:space="preserve">1% sumažinus proteinų kiekį pašaruose, iš paukščių mėšlo išsiskiriančio amoniako kiekis sumažėja 10%. Zujų GP bus naudojami pašarai su iki 15-16 % sumažintu baltymų kiekiu (standartiniuose vištų dedeklių pašaruose gali būti iki 20 % žaliavinių baltymų/proteinų). </w:t>
      </w:r>
    </w:p>
    <w:p w14:paraId="44318041" w14:textId="7DDF1B9B" w:rsidR="00D70878" w:rsidRPr="00D70878" w:rsidRDefault="00D70878" w:rsidP="001438C8">
      <w:pPr>
        <w:ind w:firstLine="567"/>
        <w:jc w:val="both"/>
        <w:rPr>
          <w:iCs/>
          <w:szCs w:val="24"/>
          <w:u w:val="single"/>
        </w:rPr>
      </w:pPr>
      <w:r w:rsidRPr="00D70878">
        <w:rPr>
          <w:iCs/>
          <w:szCs w:val="24"/>
        </w:rPr>
        <w:t>Vištų dedeklių pašarų sudėtyje gali būti iki 20% baltymų. Zujų paukštyne auginamos vištoms lesinti naudojamuose pašaruose grynųjų baltymų kiekis yra ~ 4-5 % mažesnis lyginant su standartiniais kombinuotais pašarais. Žinant, jog 1 % sumažinus baltymų kiekį paukščių pašaruose išsiskiriančio iš mėšlo amoniako kiekis sumažėja 10%, galima daryti prielaidą, jog mitybos valdymo dėka, amoniako emisija iš paukščių mėšlo bus sumažinta apie 40 %.</w:t>
      </w:r>
    </w:p>
    <w:p w14:paraId="3A122025" w14:textId="77777777" w:rsidR="00D70878" w:rsidRPr="00D70878" w:rsidRDefault="00D70878" w:rsidP="00D70878">
      <w:pPr>
        <w:ind w:firstLine="810"/>
        <w:jc w:val="both"/>
        <w:rPr>
          <w:b/>
          <w:iCs/>
          <w:szCs w:val="24"/>
          <w:lang w:eastAsia="lt-LT"/>
        </w:rPr>
      </w:pPr>
    </w:p>
    <w:p w14:paraId="04CD9646" w14:textId="3340DE26" w:rsidR="00D70878" w:rsidRPr="00D70878" w:rsidRDefault="00D70878" w:rsidP="00B15C1A">
      <w:pPr>
        <w:jc w:val="both"/>
        <w:rPr>
          <w:iCs/>
          <w:szCs w:val="24"/>
        </w:rPr>
      </w:pPr>
    </w:p>
    <w:p w14:paraId="120C2A77" w14:textId="77777777" w:rsidR="002F6D7C" w:rsidRPr="00D70878" w:rsidRDefault="002F6D7C" w:rsidP="00D70878">
      <w:pPr>
        <w:ind w:firstLine="567"/>
        <w:jc w:val="both"/>
        <w:rPr>
          <w:b/>
          <w:bCs/>
          <w:iCs/>
          <w:szCs w:val="24"/>
          <w:lang w:eastAsia="lt-LT"/>
        </w:rPr>
      </w:pPr>
    </w:p>
    <w:p w14:paraId="7A20D1DF" w14:textId="77777777" w:rsidR="002F6D7C" w:rsidRPr="00D70878" w:rsidRDefault="002F6D7C">
      <w:pPr>
        <w:ind w:firstLine="567"/>
        <w:jc w:val="both"/>
        <w:rPr>
          <w:b/>
          <w:bCs/>
          <w:iCs/>
          <w:szCs w:val="24"/>
          <w:lang w:eastAsia="lt-LT"/>
        </w:rPr>
      </w:pPr>
    </w:p>
    <w:p w14:paraId="6A301B62" w14:textId="77777777" w:rsidR="002F6D7C" w:rsidRPr="00D70878" w:rsidRDefault="002F6D7C">
      <w:pPr>
        <w:ind w:firstLine="567"/>
        <w:jc w:val="both"/>
        <w:rPr>
          <w:b/>
          <w:bCs/>
          <w:iCs/>
          <w:szCs w:val="24"/>
          <w:lang w:eastAsia="lt-LT"/>
        </w:rPr>
      </w:pPr>
    </w:p>
    <w:p w14:paraId="1605B7BF" w14:textId="77777777" w:rsidR="002F6D7C" w:rsidRPr="00D70878" w:rsidRDefault="002F6D7C">
      <w:pPr>
        <w:ind w:firstLine="567"/>
        <w:jc w:val="both"/>
        <w:rPr>
          <w:b/>
          <w:bCs/>
          <w:iCs/>
          <w:szCs w:val="24"/>
          <w:lang w:eastAsia="lt-LT"/>
        </w:rPr>
      </w:pPr>
    </w:p>
    <w:p w14:paraId="2A612184" w14:textId="77777777" w:rsidR="002F6D7C" w:rsidRPr="00D70878" w:rsidRDefault="002F6D7C">
      <w:pPr>
        <w:ind w:firstLine="567"/>
        <w:jc w:val="both"/>
        <w:rPr>
          <w:b/>
          <w:bCs/>
          <w:iCs/>
          <w:szCs w:val="24"/>
          <w:lang w:eastAsia="lt-LT"/>
        </w:rPr>
      </w:pPr>
    </w:p>
    <w:p w14:paraId="641956A1" w14:textId="77777777" w:rsidR="002F6D7C" w:rsidRPr="00D70878" w:rsidRDefault="002F6D7C">
      <w:pPr>
        <w:ind w:firstLine="567"/>
        <w:jc w:val="both"/>
        <w:rPr>
          <w:b/>
          <w:bCs/>
          <w:iCs/>
          <w:szCs w:val="24"/>
          <w:lang w:eastAsia="lt-LT"/>
        </w:rPr>
      </w:pPr>
    </w:p>
    <w:p w14:paraId="6E149D02" w14:textId="77777777" w:rsidR="002F6D7C" w:rsidRPr="00D70878" w:rsidRDefault="002F6D7C">
      <w:pPr>
        <w:ind w:firstLine="567"/>
        <w:jc w:val="both"/>
        <w:rPr>
          <w:b/>
          <w:bCs/>
          <w:iCs/>
          <w:szCs w:val="24"/>
          <w:lang w:eastAsia="lt-LT"/>
        </w:rPr>
      </w:pPr>
    </w:p>
    <w:p w14:paraId="04CC4B37" w14:textId="77777777" w:rsidR="002F6D7C" w:rsidRDefault="002F6D7C">
      <w:pPr>
        <w:ind w:firstLine="567"/>
        <w:jc w:val="both"/>
        <w:rPr>
          <w:b/>
          <w:bCs/>
          <w:szCs w:val="24"/>
          <w:lang w:eastAsia="lt-LT"/>
        </w:rPr>
      </w:pPr>
    </w:p>
    <w:p w14:paraId="1D004AC1" w14:textId="77777777" w:rsidR="002F6D7C" w:rsidRDefault="002F6D7C">
      <w:pPr>
        <w:ind w:firstLine="567"/>
        <w:jc w:val="both"/>
        <w:rPr>
          <w:b/>
          <w:bCs/>
          <w:szCs w:val="24"/>
          <w:lang w:eastAsia="lt-LT"/>
        </w:rPr>
      </w:pPr>
    </w:p>
    <w:p w14:paraId="580EB728" w14:textId="77777777" w:rsidR="002F6D7C" w:rsidRDefault="002F6D7C">
      <w:pPr>
        <w:ind w:firstLine="567"/>
        <w:jc w:val="both"/>
        <w:rPr>
          <w:b/>
          <w:bCs/>
          <w:szCs w:val="24"/>
          <w:lang w:eastAsia="lt-LT"/>
        </w:rPr>
      </w:pPr>
    </w:p>
    <w:p w14:paraId="488C3F96" w14:textId="77777777" w:rsidR="002F6D7C" w:rsidRDefault="002F6D7C">
      <w:pPr>
        <w:ind w:firstLine="567"/>
        <w:jc w:val="both"/>
        <w:rPr>
          <w:b/>
          <w:bCs/>
          <w:szCs w:val="24"/>
          <w:lang w:eastAsia="lt-LT"/>
        </w:rPr>
      </w:pPr>
    </w:p>
    <w:p w14:paraId="5854F632"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184C4E14"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5E9A6046"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4CC4C2FC" w14:textId="77777777" w:rsidR="00F355D4" w:rsidRDefault="00F355D4" w:rsidP="00303524">
      <w:pPr>
        <w:suppressAutoHyphens/>
        <w:adjustRightInd w:val="0"/>
        <w:textAlignment w:val="baseline"/>
        <w:rPr>
          <w:b/>
          <w:szCs w:val="24"/>
        </w:rPr>
      </w:pPr>
    </w:p>
    <w:p w14:paraId="45BFB6F1" w14:textId="77777777" w:rsidR="009C7EBC" w:rsidRPr="009C7EBC" w:rsidRDefault="009C7EBC" w:rsidP="009C7EBC">
      <w:pPr>
        <w:rPr>
          <w:szCs w:val="24"/>
        </w:rPr>
      </w:pPr>
    </w:p>
    <w:p w14:paraId="569BD8B3" w14:textId="77777777" w:rsidR="009C7EBC" w:rsidRPr="009C7EBC" w:rsidRDefault="009C7EBC" w:rsidP="009C7EBC">
      <w:pPr>
        <w:rPr>
          <w:szCs w:val="24"/>
        </w:rPr>
      </w:pPr>
    </w:p>
    <w:p w14:paraId="13364759" w14:textId="77777777" w:rsidR="009C7EBC" w:rsidRPr="009C7EBC" w:rsidRDefault="009C7EBC" w:rsidP="009C7EBC">
      <w:pPr>
        <w:rPr>
          <w:szCs w:val="24"/>
        </w:rPr>
      </w:pPr>
    </w:p>
    <w:p w14:paraId="74F99899" w14:textId="77777777" w:rsidR="009C7EBC" w:rsidRPr="009C7EBC" w:rsidRDefault="009C7EBC" w:rsidP="009C7EBC">
      <w:pPr>
        <w:rPr>
          <w:szCs w:val="24"/>
        </w:rPr>
      </w:pPr>
    </w:p>
    <w:p w14:paraId="4ED62187" w14:textId="77777777" w:rsidR="009C7EBC" w:rsidRPr="009C7EBC" w:rsidRDefault="009C7EBC" w:rsidP="009C7EBC">
      <w:pPr>
        <w:rPr>
          <w:szCs w:val="24"/>
        </w:rPr>
      </w:pPr>
    </w:p>
    <w:p w14:paraId="78C212A0" w14:textId="77777777" w:rsidR="009C7EBC" w:rsidRPr="009C7EBC" w:rsidRDefault="009C7EBC" w:rsidP="009C7EBC">
      <w:pPr>
        <w:rPr>
          <w:szCs w:val="24"/>
        </w:rPr>
      </w:pPr>
    </w:p>
    <w:p w14:paraId="7B2032BE" w14:textId="77777777" w:rsidR="009C7EBC" w:rsidRPr="009C7EBC" w:rsidRDefault="009C7EBC" w:rsidP="009C7EBC">
      <w:pPr>
        <w:rPr>
          <w:szCs w:val="24"/>
        </w:rPr>
      </w:pPr>
    </w:p>
    <w:p w14:paraId="61255031" w14:textId="77777777" w:rsidR="009C7EBC" w:rsidRPr="009C7EBC" w:rsidRDefault="009C7EBC" w:rsidP="009C7EBC">
      <w:pPr>
        <w:rPr>
          <w:szCs w:val="24"/>
        </w:rPr>
      </w:pPr>
    </w:p>
    <w:p w14:paraId="6099BDD1" w14:textId="77777777" w:rsidR="009C7EBC" w:rsidRDefault="009C7EBC" w:rsidP="009C7EBC">
      <w:pPr>
        <w:rPr>
          <w:szCs w:val="24"/>
        </w:rPr>
      </w:pPr>
    </w:p>
    <w:p w14:paraId="4230195C" w14:textId="12A87570" w:rsidR="009C7EBC" w:rsidRPr="009C7EBC" w:rsidRDefault="009C7EBC" w:rsidP="009C7EBC">
      <w:pPr>
        <w:tabs>
          <w:tab w:val="left" w:pos="1146"/>
        </w:tabs>
        <w:rPr>
          <w:szCs w:val="24"/>
        </w:rPr>
        <w:sectPr w:rsidR="009C7EBC" w:rsidRPr="009C7EBC" w:rsidSect="00500F09">
          <w:headerReference w:type="default" r:id="rId14"/>
          <w:footnotePr>
            <w:pos w:val="beneathText"/>
          </w:footnotePr>
          <w:pgSz w:w="11906" w:h="16838" w:code="9"/>
          <w:pgMar w:top="851" w:right="1021" w:bottom="1418" w:left="1134" w:header="567" w:footer="567" w:gutter="0"/>
          <w:cols w:space="1296"/>
          <w:docGrid w:linePitch="360"/>
        </w:sectPr>
      </w:pPr>
    </w:p>
    <w:p w14:paraId="51D947EC" w14:textId="158B3AEF" w:rsidR="00DC4BB5" w:rsidRPr="00FB23E6" w:rsidRDefault="00683B0C">
      <w:pPr>
        <w:ind w:firstLine="567"/>
        <w:jc w:val="both"/>
        <w:rPr>
          <w:b/>
          <w:bCs/>
          <w:szCs w:val="24"/>
          <w:lang w:eastAsia="lt-LT"/>
        </w:rPr>
      </w:pPr>
      <w:r w:rsidRPr="00FB23E6">
        <w:rPr>
          <w:b/>
          <w:bCs/>
          <w:szCs w:val="24"/>
          <w:lang w:eastAsia="lt-LT"/>
        </w:rPr>
        <w:lastRenderedPageBreak/>
        <w:t>3. Veiklos rūšys, kurioms išduodamas leidimas</w:t>
      </w:r>
    </w:p>
    <w:p w14:paraId="17A9081F" w14:textId="77777777" w:rsidR="00DC4BB5" w:rsidRPr="00B226A8" w:rsidRDefault="00DC4BB5">
      <w:pPr>
        <w:ind w:firstLine="567"/>
        <w:jc w:val="both"/>
        <w:rPr>
          <w:szCs w:val="24"/>
          <w:lang w:eastAsia="lt-LT"/>
        </w:rPr>
      </w:pPr>
    </w:p>
    <w:p w14:paraId="73370691" w14:textId="77777777" w:rsidR="00F355D4" w:rsidRDefault="00F355D4" w:rsidP="00F355D4">
      <w:pPr>
        <w:suppressAutoHyphens/>
        <w:adjustRightInd w:val="0"/>
        <w:ind w:firstLine="567"/>
        <w:jc w:val="both"/>
        <w:textAlignment w:val="baseline"/>
        <w:rPr>
          <w:szCs w:val="24"/>
        </w:rPr>
      </w:pPr>
      <w:r w:rsidRPr="00B226A8">
        <w:rPr>
          <w:szCs w:val="24"/>
        </w:rPr>
        <w:t>1 lentelė. Įrenginyje planuojama vykdyti ir (ar) vykdoma ūkinė veikla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1"/>
        <w:gridCol w:w="8731"/>
      </w:tblGrid>
      <w:tr w:rsidR="009C7EBC" w:rsidRPr="00DB3263" w14:paraId="71D83E64" w14:textId="77777777" w:rsidTr="00FE3ACE">
        <w:tc>
          <w:tcPr>
            <w:tcW w:w="1781" w:type="pct"/>
            <w:tcBorders>
              <w:top w:val="single" w:sz="4" w:space="0" w:color="auto"/>
              <w:left w:val="single" w:sz="4" w:space="0" w:color="auto"/>
              <w:bottom w:val="single" w:sz="4" w:space="0" w:color="auto"/>
              <w:right w:val="single" w:sz="4" w:space="0" w:color="auto"/>
            </w:tcBorders>
            <w:shd w:val="clear" w:color="auto" w:fill="D9D9D9"/>
          </w:tcPr>
          <w:p w14:paraId="46E7762D"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Įrenginio pavadinimas</w:t>
            </w:r>
          </w:p>
        </w:tc>
        <w:tc>
          <w:tcPr>
            <w:tcW w:w="3219" w:type="pct"/>
            <w:tcBorders>
              <w:top w:val="single" w:sz="4" w:space="0" w:color="auto"/>
              <w:left w:val="single" w:sz="4" w:space="0" w:color="auto"/>
              <w:bottom w:val="single" w:sz="4" w:space="0" w:color="auto"/>
              <w:right w:val="single" w:sz="4" w:space="0" w:color="auto"/>
            </w:tcBorders>
            <w:shd w:val="clear" w:color="auto" w:fill="D9D9D9"/>
          </w:tcPr>
          <w:p w14:paraId="38AD77C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Įrenginyje planuojamos vykdyti veiklos rūšies pavadinimas pagal Taisyklių 1 priedą ir kita tiesiogiai susijusi veikla</w:t>
            </w:r>
          </w:p>
        </w:tc>
      </w:tr>
      <w:tr w:rsidR="009C7EBC" w:rsidRPr="00DB3263" w14:paraId="19B68661" w14:textId="77777777" w:rsidTr="00FE3ACE">
        <w:tc>
          <w:tcPr>
            <w:tcW w:w="1781" w:type="pct"/>
            <w:tcBorders>
              <w:top w:val="single" w:sz="4" w:space="0" w:color="auto"/>
              <w:left w:val="single" w:sz="4" w:space="0" w:color="auto"/>
              <w:bottom w:val="single" w:sz="4" w:space="0" w:color="auto"/>
              <w:right w:val="single" w:sz="4" w:space="0" w:color="auto"/>
            </w:tcBorders>
            <w:shd w:val="clear" w:color="auto" w:fill="D9D9D9"/>
          </w:tcPr>
          <w:p w14:paraId="0FDE7845"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1</w:t>
            </w:r>
          </w:p>
        </w:tc>
        <w:tc>
          <w:tcPr>
            <w:tcW w:w="3219" w:type="pct"/>
            <w:tcBorders>
              <w:top w:val="single" w:sz="4" w:space="0" w:color="auto"/>
              <w:left w:val="single" w:sz="4" w:space="0" w:color="auto"/>
              <w:bottom w:val="single" w:sz="4" w:space="0" w:color="auto"/>
              <w:right w:val="single" w:sz="4" w:space="0" w:color="auto"/>
            </w:tcBorders>
            <w:shd w:val="clear" w:color="auto" w:fill="D9D9D9"/>
          </w:tcPr>
          <w:p w14:paraId="64B89EF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2</w:t>
            </w:r>
          </w:p>
        </w:tc>
      </w:tr>
      <w:tr w:rsidR="009C7EBC" w:rsidRPr="00DB3263" w14:paraId="65F5F841" w14:textId="77777777" w:rsidTr="00FE3ACE">
        <w:tc>
          <w:tcPr>
            <w:tcW w:w="1781" w:type="pct"/>
            <w:tcBorders>
              <w:top w:val="single" w:sz="4" w:space="0" w:color="auto"/>
              <w:left w:val="single" w:sz="4" w:space="0" w:color="auto"/>
              <w:bottom w:val="single" w:sz="4" w:space="0" w:color="auto"/>
              <w:right w:val="single" w:sz="4" w:space="0" w:color="auto"/>
            </w:tcBorders>
          </w:tcPr>
          <w:p w14:paraId="0A4DF043" w14:textId="77777777" w:rsidR="009C7EBC" w:rsidRPr="00DB3263" w:rsidRDefault="009C7EBC" w:rsidP="00FE3ACE">
            <w:pPr>
              <w:suppressAutoHyphens/>
              <w:jc w:val="both"/>
              <w:textAlignment w:val="baseline"/>
              <w:rPr>
                <w:sz w:val="22"/>
                <w:szCs w:val="22"/>
                <w:lang w:eastAsia="lt-LT"/>
              </w:rPr>
            </w:pPr>
            <w:r w:rsidRPr="00DB3263">
              <w:rPr>
                <w:sz w:val="22"/>
                <w:szCs w:val="22"/>
                <w:lang w:eastAsia="lt-LT"/>
              </w:rPr>
              <w:t>UAB „Zujų paukštynas“ Zujų GP</w:t>
            </w:r>
          </w:p>
        </w:tc>
        <w:tc>
          <w:tcPr>
            <w:tcW w:w="3219" w:type="pct"/>
            <w:tcBorders>
              <w:top w:val="single" w:sz="4" w:space="0" w:color="auto"/>
              <w:left w:val="single" w:sz="4" w:space="0" w:color="auto"/>
              <w:bottom w:val="single" w:sz="4" w:space="0" w:color="auto"/>
              <w:right w:val="single" w:sz="4" w:space="0" w:color="auto"/>
            </w:tcBorders>
          </w:tcPr>
          <w:p w14:paraId="6B06F694" w14:textId="77777777" w:rsidR="009C7EBC" w:rsidRPr="00DB3263" w:rsidRDefault="009C7EBC" w:rsidP="00FE3ACE">
            <w:pPr>
              <w:jc w:val="both"/>
              <w:rPr>
                <w:color w:val="000000"/>
                <w:sz w:val="22"/>
                <w:szCs w:val="22"/>
                <w:lang w:eastAsia="lt-LT"/>
              </w:rPr>
            </w:pPr>
            <w:r w:rsidRPr="00DB3263">
              <w:rPr>
                <w:color w:val="000000"/>
                <w:sz w:val="22"/>
                <w:szCs w:val="22"/>
                <w:lang w:eastAsia="lt-LT"/>
              </w:rPr>
              <w:t>6.6. intensyvus paukščių arba kiaulių auginimas, kai:</w:t>
            </w:r>
          </w:p>
          <w:p w14:paraId="052E8D78" w14:textId="77777777" w:rsidR="009C7EBC" w:rsidRPr="00DB3263" w:rsidRDefault="009C7EBC" w:rsidP="00FE3ACE">
            <w:pPr>
              <w:ind w:firstLine="567"/>
              <w:jc w:val="both"/>
              <w:rPr>
                <w:color w:val="000000"/>
                <w:sz w:val="22"/>
                <w:szCs w:val="22"/>
                <w:lang w:eastAsia="lt-LT"/>
              </w:rPr>
            </w:pPr>
            <w:r w:rsidRPr="00DB3263">
              <w:rPr>
                <w:color w:val="000000"/>
                <w:sz w:val="22"/>
                <w:szCs w:val="22"/>
                <w:lang w:eastAsia="lt-LT"/>
              </w:rPr>
              <w:t>6.6.1. yra daugiau kaip 40 000 vietų naminiams  paukščiams.</w:t>
            </w:r>
          </w:p>
        </w:tc>
      </w:tr>
    </w:tbl>
    <w:p w14:paraId="2841B047" w14:textId="77777777" w:rsidR="009C7EBC" w:rsidRPr="00DB3263" w:rsidRDefault="009C7EBC" w:rsidP="009C7EBC">
      <w:pPr>
        <w:ind w:firstLine="567"/>
        <w:jc w:val="both"/>
        <w:rPr>
          <w:sz w:val="22"/>
          <w:szCs w:val="22"/>
          <w:lang w:eastAsia="lt-LT"/>
        </w:rPr>
      </w:pPr>
    </w:p>
    <w:p w14:paraId="2551A19F" w14:textId="01E6CAF0" w:rsidR="00DC4BB5" w:rsidRPr="00706009" w:rsidRDefault="00683B0C" w:rsidP="00706009">
      <w:pPr>
        <w:ind w:firstLine="567"/>
        <w:rPr>
          <w:b/>
          <w:bCs/>
          <w:szCs w:val="24"/>
          <w:lang w:eastAsia="lt-LT"/>
        </w:rPr>
      </w:pPr>
      <w:r w:rsidRPr="00706009">
        <w:rPr>
          <w:b/>
          <w:bCs/>
          <w:szCs w:val="24"/>
          <w:lang w:eastAsia="lt-LT"/>
        </w:rPr>
        <w:t xml:space="preserve">4. Veiklos rūšys, kurioms priskirta šiltnamio dujas išmetanti ūkinė veikla, įrenginio gamybos (projektinis) pajėgumas. </w:t>
      </w:r>
    </w:p>
    <w:p w14:paraId="47B20908" w14:textId="77777777" w:rsidR="00765561" w:rsidRPr="00706009" w:rsidRDefault="00765561" w:rsidP="00706009">
      <w:pPr>
        <w:ind w:firstLine="567"/>
        <w:rPr>
          <w:szCs w:val="24"/>
          <w:lang w:eastAsia="lt-LT"/>
        </w:rPr>
      </w:pPr>
    </w:p>
    <w:p w14:paraId="0EB145BB" w14:textId="77777777" w:rsidR="00917356" w:rsidRPr="00917356" w:rsidRDefault="00917356" w:rsidP="00917356">
      <w:pPr>
        <w:autoSpaceDE w:val="0"/>
        <w:autoSpaceDN w:val="0"/>
        <w:adjustRightInd w:val="0"/>
        <w:ind w:firstLine="567"/>
        <w:jc w:val="both"/>
        <w:rPr>
          <w:szCs w:val="24"/>
        </w:rPr>
      </w:pPr>
      <w:r w:rsidRPr="00917356">
        <w:rPr>
          <w:szCs w:val="24"/>
        </w:rPr>
        <w:t xml:space="preserve">Ūkinė veikla nepatenka </w:t>
      </w:r>
      <w:r w:rsidRPr="00917356">
        <w:rPr>
          <w:rFonts w:eastAsia="TimesNewRoman"/>
          <w:szCs w:val="24"/>
        </w:rPr>
        <w:t xml:space="preserve">į </w:t>
      </w:r>
      <w:r w:rsidRPr="00917356">
        <w:rPr>
          <w:szCs w:val="24"/>
        </w:rPr>
        <w:t>Lietuvos Respublikos klimato kaitos valdymo finansini</w:t>
      </w:r>
      <w:r w:rsidRPr="00917356">
        <w:rPr>
          <w:rFonts w:eastAsia="TimesNewRoman"/>
          <w:szCs w:val="24"/>
        </w:rPr>
        <w:t xml:space="preserve">ų </w:t>
      </w:r>
      <w:r w:rsidRPr="00917356">
        <w:rPr>
          <w:szCs w:val="24"/>
        </w:rPr>
        <w:t>instrument</w:t>
      </w:r>
      <w:r w:rsidRPr="00917356">
        <w:rPr>
          <w:rFonts w:eastAsia="TimesNewRoman"/>
          <w:szCs w:val="24"/>
        </w:rPr>
        <w:t>ų į</w:t>
      </w:r>
      <w:r w:rsidRPr="00917356">
        <w:rPr>
          <w:szCs w:val="24"/>
        </w:rPr>
        <w:t>statymo 1 priede nurodyt</w:t>
      </w:r>
      <w:r w:rsidRPr="00917356">
        <w:rPr>
          <w:rFonts w:eastAsia="TimesNewRoman"/>
          <w:szCs w:val="24"/>
        </w:rPr>
        <w:t xml:space="preserve">ų </w:t>
      </w:r>
      <w:r w:rsidRPr="00917356">
        <w:rPr>
          <w:szCs w:val="24"/>
        </w:rPr>
        <w:t>veikl</w:t>
      </w:r>
      <w:r w:rsidRPr="00917356">
        <w:rPr>
          <w:rFonts w:eastAsia="TimesNewRoman"/>
          <w:szCs w:val="24"/>
        </w:rPr>
        <w:t xml:space="preserve">ų </w:t>
      </w:r>
      <w:r w:rsidRPr="00917356">
        <w:rPr>
          <w:szCs w:val="24"/>
        </w:rPr>
        <w:t>s</w:t>
      </w:r>
      <w:r w:rsidRPr="00917356">
        <w:rPr>
          <w:rFonts w:eastAsia="TimesNewRoman"/>
          <w:szCs w:val="24"/>
        </w:rPr>
        <w:t>ą</w:t>
      </w:r>
      <w:r w:rsidRPr="00917356">
        <w:rPr>
          <w:szCs w:val="24"/>
        </w:rPr>
        <w:t>raš</w:t>
      </w:r>
      <w:r w:rsidRPr="00917356">
        <w:rPr>
          <w:rFonts w:eastAsia="TimesNewRoman"/>
          <w:szCs w:val="24"/>
        </w:rPr>
        <w:t>ą</w:t>
      </w:r>
      <w:r w:rsidRPr="00917356">
        <w:rPr>
          <w:szCs w:val="24"/>
        </w:rPr>
        <w:t>.</w:t>
      </w:r>
    </w:p>
    <w:p w14:paraId="41CCDB32" w14:textId="3819A48B" w:rsidR="00917356" w:rsidRPr="00917356" w:rsidRDefault="00917356" w:rsidP="00917356">
      <w:pPr>
        <w:jc w:val="both"/>
        <w:rPr>
          <w:b/>
          <w:szCs w:val="24"/>
        </w:rPr>
      </w:pPr>
      <w:r w:rsidRPr="00917356">
        <w:rPr>
          <w:szCs w:val="24"/>
        </w:rPr>
        <w:t>Vištų auginimo metu šiltnamio efekt</w:t>
      </w:r>
      <w:r w:rsidRPr="00917356">
        <w:rPr>
          <w:rFonts w:eastAsia="TimesNewRoman"/>
          <w:szCs w:val="24"/>
        </w:rPr>
        <w:t xml:space="preserve">ą </w:t>
      </w:r>
      <w:r w:rsidRPr="00917356">
        <w:rPr>
          <w:szCs w:val="24"/>
        </w:rPr>
        <w:t>sukelian</w:t>
      </w:r>
      <w:r w:rsidRPr="00917356">
        <w:rPr>
          <w:rFonts w:eastAsia="TimesNewRoman"/>
          <w:szCs w:val="24"/>
        </w:rPr>
        <w:t>č</w:t>
      </w:r>
      <w:r w:rsidRPr="00917356">
        <w:rPr>
          <w:szCs w:val="24"/>
        </w:rPr>
        <w:t>i</w:t>
      </w:r>
      <w:r w:rsidRPr="00917356">
        <w:rPr>
          <w:rFonts w:eastAsia="TimesNewRoman"/>
          <w:szCs w:val="24"/>
        </w:rPr>
        <w:t xml:space="preserve">ų </w:t>
      </w:r>
      <w:r w:rsidRPr="00917356">
        <w:rPr>
          <w:szCs w:val="24"/>
        </w:rPr>
        <w:t>duj</w:t>
      </w:r>
      <w:r w:rsidRPr="00917356">
        <w:rPr>
          <w:rFonts w:eastAsia="TimesNewRoman"/>
          <w:szCs w:val="24"/>
        </w:rPr>
        <w:t xml:space="preserve">ų į </w:t>
      </w:r>
      <w:r w:rsidRPr="00917356">
        <w:rPr>
          <w:szCs w:val="24"/>
        </w:rPr>
        <w:t>atmosfer</w:t>
      </w:r>
      <w:r w:rsidRPr="00917356">
        <w:rPr>
          <w:rFonts w:eastAsia="TimesNewRoman"/>
          <w:szCs w:val="24"/>
        </w:rPr>
        <w:t xml:space="preserve">ą </w:t>
      </w:r>
      <w:r w:rsidRPr="00917356">
        <w:rPr>
          <w:szCs w:val="24"/>
        </w:rPr>
        <w:t>nebus išmetama.</w:t>
      </w:r>
    </w:p>
    <w:p w14:paraId="79D862C5" w14:textId="77777777" w:rsidR="00765561" w:rsidRPr="00706009" w:rsidRDefault="00765561" w:rsidP="00706009">
      <w:pPr>
        <w:ind w:firstLine="567"/>
        <w:rPr>
          <w:szCs w:val="24"/>
          <w:lang w:eastAsia="lt-LT"/>
        </w:rPr>
      </w:pPr>
    </w:p>
    <w:p w14:paraId="7D5205C4" w14:textId="77777777" w:rsidR="00DC4BB5" w:rsidRPr="00706009" w:rsidRDefault="00683B0C" w:rsidP="00706009">
      <w:pPr>
        <w:widowControl w:val="0"/>
        <w:ind w:firstLine="567"/>
        <w:rPr>
          <w:b/>
          <w:bCs/>
          <w:szCs w:val="24"/>
          <w:lang w:eastAsia="lt-LT"/>
        </w:rPr>
      </w:pPr>
      <w:r w:rsidRPr="00706009">
        <w:rPr>
          <w:b/>
          <w:bCs/>
          <w:szCs w:val="24"/>
          <w:lang w:eastAsia="lt-LT"/>
        </w:rPr>
        <w:t>5. Informacija apie įdiegtą vadybos sistemą.</w:t>
      </w:r>
    </w:p>
    <w:p w14:paraId="1D600A90" w14:textId="77777777" w:rsidR="009C7EBC" w:rsidRDefault="009C7EBC" w:rsidP="009C7EBC">
      <w:pPr>
        <w:suppressAutoHyphens/>
        <w:autoSpaceDE w:val="0"/>
        <w:autoSpaceDN w:val="0"/>
        <w:adjustRightInd w:val="0"/>
        <w:jc w:val="both"/>
        <w:textAlignment w:val="baseline"/>
        <w:rPr>
          <w:sz w:val="22"/>
          <w:szCs w:val="22"/>
          <w:lang w:eastAsia="ar-SA"/>
        </w:rPr>
      </w:pPr>
    </w:p>
    <w:p w14:paraId="0EEAE52C" w14:textId="098A6562" w:rsidR="009C7EBC" w:rsidRPr="009C7EBC" w:rsidRDefault="009C7EBC" w:rsidP="009C7EBC">
      <w:pPr>
        <w:suppressAutoHyphens/>
        <w:autoSpaceDE w:val="0"/>
        <w:autoSpaceDN w:val="0"/>
        <w:adjustRightInd w:val="0"/>
        <w:ind w:firstLine="567"/>
        <w:jc w:val="both"/>
        <w:textAlignment w:val="baseline"/>
        <w:rPr>
          <w:color w:val="000000"/>
          <w:szCs w:val="24"/>
        </w:rPr>
      </w:pPr>
      <w:r w:rsidRPr="009C7EBC">
        <w:rPr>
          <w:szCs w:val="24"/>
          <w:lang w:eastAsia="ar-SA"/>
        </w:rPr>
        <w:t>Įmonėje nėra įdiegtų aplinkos apsaugos vadybos sistemų. Tačiau į</w:t>
      </w:r>
      <w:r w:rsidRPr="009C7EBC">
        <w:rPr>
          <w:color w:val="000000"/>
          <w:szCs w:val="24"/>
        </w:rPr>
        <w:t>monė vadovaujasi ūkinės veiklos aplinkosauginio valdymo nuostata - vykdyti ūkinę veiklą vengiant pavojaus žmonių sveikatai ir aplinkai, sumažinti į aplinką išmetamų teršalų kiekį, nuolat stebėti tendencijas ir galimybes naujų technologijų įdiegimui. Įmonėje patvirtinta aplinkosaugos politika, deklaruojant siekius ir pagrindines aplinkos apsaugos įgyvendinimo įmonėje kryptis.</w:t>
      </w:r>
    </w:p>
    <w:p w14:paraId="7F148C76" w14:textId="77777777" w:rsidR="009C7EBC" w:rsidRPr="009C7EBC" w:rsidRDefault="009C7EBC" w:rsidP="009C7EBC">
      <w:pPr>
        <w:widowControl w:val="0"/>
        <w:ind w:firstLine="567"/>
        <w:jc w:val="both"/>
        <w:rPr>
          <w:b/>
          <w:bCs/>
          <w:szCs w:val="24"/>
          <w:lang w:eastAsia="lt-LT"/>
        </w:rPr>
      </w:pPr>
    </w:p>
    <w:p w14:paraId="408AFE87" w14:textId="0882055E" w:rsidR="00DC4BB5" w:rsidRPr="00706009" w:rsidRDefault="00683B0C" w:rsidP="00706009">
      <w:pPr>
        <w:widowControl w:val="0"/>
        <w:ind w:firstLine="567"/>
        <w:rPr>
          <w:b/>
          <w:bCs/>
          <w:szCs w:val="24"/>
          <w:lang w:eastAsia="lt-LT"/>
        </w:rPr>
      </w:pPr>
      <w:r w:rsidRPr="00706009">
        <w:rPr>
          <w:b/>
          <w:bCs/>
          <w:szCs w:val="24"/>
          <w:lang w:eastAsia="lt-LT"/>
        </w:rPr>
        <w:t>6. Asmenų atsakomybė pagal pateiktą deklaraciją.</w:t>
      </w:r>
    </w:p>
    <w:p w14:paraId="2F5369CB" w14:textId="77777777" w:rsidR="008F2313" w:rsidRPr="00706009" w:rsidRDefault="008F2313" w:rsidP="00706009">
      <w:pPr>
        <w:widowControl w:val="0"/>
        <w:ind w:firstLine="567"/>
        <w:rPr>
          <w:szCs w:val="24"/>
          <w:lang w:eastAsia="lt-LT"/>
        </w:rPr>
      </w:pPr>
    </w:p>
    <w:p w14:paraId="29BFAAB3" w14:textId="2DEE2147" w:rsidR="00706009" w:rsidRPr="00706009" w:rsidRDefault="00706009" w:rsidP="00706009">
      <w:pPr>
        <w:autoSpaceDE w:val="0"/>
        <w:autoSpaceDN w:val="0"/>
        <w:adjustRightInd w:val="0"/>
        <w:ind w:firstLine="567"/>
        <w:rPr>
          <w:color w:val="000000"/>
          <w:szCs w:val="24"/>
        </w:rPr>
      </w:pPr>
      <w:r w:rsidRPr="00706009">
        <w:rPr>
          <w:szCs w:val="24"/>
          <w:lang w:eastAsia="lt-LT"/>
        </w:rPr>
        <w:t xml:space="preserve">UAB „Zujų paukštynas“ ūkinę veiklą vykdo vadovaudamasi Lietuvos Respublikos teisės aktais, reglamentuojančias aplinkos apsaugą ir </w:t>
      </w:r>
      <w:r w:rsidRPr="00706009">
        <w:rPr>
          <w:rFonts w:eastAsia="HiddenHorzOCR"/>
          <w:szCs w:val="24"/>
          <w:lang w:eastAsia="lt-LT"/>
        </w:rPr>
        <w:t xml:space="preserve">tarptautiniais aplinkosauginius reikalavimais. </w:t>
      </w:r>
      <w:r w:rsidRPr="00706009">
        <w:rPr>
          <w:color w:val="000000"/>
          <w:szCs w:val="24"/>
        </w:rPr>
        <w:t xml:space="preserve">Aplinkos apsaugos reikalavimų vykdymo klausimai, įskaitant ir prevencines priemones, yra paskirstyti tarp įmonės darbuotojų pagal jų veiklos specifiką, kompetenciją bei galimybę priimti sprendimus. </w:t>
      </w:r>
      <w:r w:rsidRPr="00706009">
        <w:rPr>
          <w:szCs w:val="24"/>
          <w:lang w:eastAsia="lt-LT"/>
        </w:rPr>
        <w:t xml:space="preserve">Bendrai už </w:t>
      </w:r>
      <w:r w:rsidRPr="00706009">
        <w:rPr>
          <w:rFonts w:eastAsia="HiddenHorzOCR"/>
          <w:szCs w:val="24"/>
          <w:lang w:eastAsia="lt-LT"/>
        </w:rPr>
        <w:t xml:space="preserve">Zujų paukštyno aplinkosaugą ir veiklą, </w:t>
      </w:r>
      <w:r w:rsidRPr="00706009">
        <w:rPr>
          <w:szCs w:val="24"/>
          <w:lang w:eastAsia="lt-LT"/>
        </w:rPr>
        <w:t xml:space="preserve">atsako </w:t>
      </w:r>
      <w:r w:rsidRPr="00706009">
        <w:rPr>
          <w:rFonts w:eastAsia="HiddenHorzOCR"/>
          <w:szCs w:val="24"/>
          <w:lang w:eastAsia="lt-LT"/>
        </w:rPr>
        <w:t xml:space="preserve">bendrovės </w:t>
      </w:r>
      <w:r w:rsidRPr="00706009">
        <w:rPr>
          <w:szCs w:val="24"/>
          <w:lang w:eastAsia="lt-LT"/>
        </w:rPr>
        <w:t>direktorius</w:t>
      </w:r>
      <w:r w:rsidRPr="00706009">
        <w:rPr>
          <w:color w:val="000000"/>
          <w:szCs w:val="24"/>
        </w:rPr>
        <w:t xml:space="preserve">. </w:t>
      </w:r>
    </w:p>
    <w:p w14:paraId="37DB711E" w14:textId="77777777" w:rsidR="0095456B" w:rsidRPr="00B226A8" w:rsidRDefault="0095456B">
      <w:pPr>
        <w:ind w:firstLine="567"/>
        <w:jc w:val="both"/>
        <w:rPr>
          <w:szCs w:val="24"/>
          <w:lang w:eastAsia="lt-LT"/>
        </w:rPr>
      </w:pPr>
    </w:p>
    <w:p w14:paraId="099B3F19" w14:textId="77777777" w:rsidR="00AE13E4" w:rsidRDefault="00AE13E4">
      <w:pPr>
        <w:ind w:firstLine="567"/>
        <w:jc w:val="both"/>
        <w:rPr>
          <w:szCs w:val="24"/>
          <w:lang w:eastAsia="lt-LT"/>
        </w:rPr>
      </w:pPr>
    </w:p>
    <w:p w14:paraId="09FC25CC" w14:textId="77777777" w:rsidR="00AE13E4" w:rsidRDefault="00AE13E4">
      <w:pPr>
        <w:ind w:firstLine="567"/>
        <w:jc w:val="both"/>
        <w:rPr>
          <w:szCs w:val="24"/>
          <w:lang w:eastAsia="lt-LT"/>
        </w:rPr>
      </w:pPr>
    </w:p>
    <w:p w14:paraId="7D257D9D" w14:textId="77777777" w:rsidR="009C7EBC" w:rsidRDefault="009C7EBC">
      <w:pPr>
        <w:ind w:firstLine="567"/>
        <w:jc w:val="both"/>
        <w:rPr>
          <w:szCs w:val="24"/>
          <w:lang w:eastAsia="lt-LT"/>
        </w:rPr>
      </w:pPr>
    </w:p>
    <w:p w14:paraId="134026D0" w14:textId="77777777" w:rsidR="009C7EBC" w:rsidRDefault="009C7EBC">
      <w:pPr>
        <w:ind w:firstLine="567"/>
        <w:jc w:val="both"/>
        <w:rPr>
          <w:szCs w:val="24"/>
          <w:lang w:eastAsia="lt-LT"/>
        </w:rPr>
      </w:pPr>
    </w:p>
    <w:p w14:paraId="52B4B116" w14:textId="77777777" w:rsidR="009C7EBC" w:rsidRDefault="009C7EBC">
      <w:pPr>
        <w:ind w:firstLine="567"/>
        <w:jc w:val="both"/>
        <w:rPr>
          <w:szCs w:val="24"/>
          <w:lang w:eastAsia="lt-LT"/>
        </w:rPr>
      </w:pPr>
    </w:p>
    <w:p w14:paraId="3B508456" w14:textId="77777777" w:rsidR="009C7EBC" w:rsidRDefault="009C7EBC">
      <w:pPr>
        <w:ind w:firstLine="567"/>
        <w:jc w:val="both"/>
        <w:rPr>
          <w:szCs w:val="24"/>
          <w:lang w:eastAsia="lt-LT"/>
        </w:rPr>
      </w:pPr>
    </w:p>
    <w:p w14:paraId="2CDC4EEA" w14:textId="679A8AF7" w:rsidR="00997119" w:rsidRDefault="00683B0C">
      <w:pPr>
        <w:ind w:firstLine="567"/>
        <w:jc w:val="both"/>
        <w:rPr>
          <w:szCs w:val="24"/>
          <w:lang w:eastAsia="lt-LT"/>
        </w:rPr>
      </w:pPr>
      <w:r w:rsidRPr="00341ED7">
        <w:rPr>
          <w:szCs w:val="24"/>
          <w:lang w:eastAsia="lt-LT"/>
        </w:rPr>
        <w:lastRenderedPageBreak/>
        <w:t>2 lentelė. Įrenginio atitikties GPGB palyginamasis įvertinimas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0"/>
        <w:gridCol w:w="1559"/>
        <w:gridCol w:w="5245"/>
        <w:gridCol w:w="2948"/>
        <w:gridCol w:w="992"/>
        <w:gridCol w:w="1304"/>
      </w:tblGrid>
      <w:tr w:rsidR="009C7EBC" w:rsidRPr="00DB3263" w14:paraId="467805AC" w14:textId="77777777" w:rsidTr="00FE3ACE">
        <w:trPr>
          <w:tblHead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DA1CE0"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Eil. Nr.</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92B6FD" w14:textId="77777777" w:rsidR="009C7EBC" w:rsidRPr="00DB3263" w:rsidRDefault="009C7EBC" w:rsidP="00FE3ACE">
            <w:pPr>
              <w:suppressAutoHyphens/>
              <w:jc w:val="center"/>
              <w:textAlignment w:val="baseline"/>
              <w:rPr>
                <w:sz w:val="22"/>
                <w:szCs w:val="22"/>
                <w:vertAlign w:val="subscript"/>
                <w:lang w:eastAsia="lt-LT"/>
              </w:rPr>
            </w:pPr>
            <w:r w:rsidRPr="00DB3263">
              <w:rPr>
                <w:sz w:val="22"/>
                <w:szCs w:val="22"/>
                <w:lang w:eastAsia="lt-LT"/>
              </w:rPr>
              <w:t>Aplinkos komponentai, kuriems daromas poveikis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82B3E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Nuoroda į ES GPGB informacinius dokumentus, anotacijas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3C2391"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GPGB technologija</w:t>
            </w:r>
          </w:p>
        </w:tc>
        <w:tc>
          <w:tcPr>
            <w:tcW w:w="2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2D678B"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Su GPGB taikymu susijusios</w:t>
            </w:r>
          </w:p>
          <w:p w14:paraId="4FE9E855"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vertės, vnt.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82DE7E" w14:textId="77777777" w:rsidR="009C7EBC" w:rsidRPr="00DB3263" w:rsidRDefault="009C7EBC" w:rsidP="00FE3ACE">
            <w:pPr>
              <w:suppressAutoHyphens/>
              <w:ind w:left="-108" w:right="-108"/>
              <w:jc w:val="center"/>
              <w:textAlignment w:val="baseline"/>
              <w:rPr>
                <w:sz w:val="22"/>
                <w:szCs w:val="22"/>
                <w:lang w:eastAsia="lt-LT"/>
              </w:rPr>
            </w:pPr>
            <w:r w:rsidRPr="00DB3263">
              <w:rPr>
                <w:sz w:val="22"/>
                <w:szCs w:val="22"/>
                <w:lang w:eastAsia="lt-LT"/>
              </w:rPr>
              <w:t>Atitikimas</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E6AE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Pastabos</w:t>
            </w:r>
          </w:p>
        </w:tc>
      </w:tr>
      <w:tr w:rsidR="009C7EBC" w:rsidRPr="00DB3263" w14:paraId="74F7E1B1" w14:textId="77777777" w:rsidTr="00FE3ACE">
        <w:trPr>
          <w:tblHead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7E649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1</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E5A4CF"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07CA0"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3</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EA07C0"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4</w:t>
            </w:r>
          </w:p>
        </w:tc>
        <w:tc>
          <w:tcPr>
            <w:tcW w:w="2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3833E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5</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B247D"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6</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23C2E1"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7</w:t>
            </w:r>
          </w:p>
        </w:tc>
      </w:tr>
      <w:tr w:rsidR="009C7EBC" w:rsidRPr="00DB3263" w14:paraId="08CCAF46" w14:textId="77777777" w:rsidTr="00FE3ACE">
        <w:trPr>
          <w:tblHeader/>
        </w:trPr>
        <w:tc>
          <w:tcPr>
            <w:tcW w:w="14170" w:type="dxa"/>
            <w:gridSpan w:val="7"/>
            <w:tcBorders>
              <w:top w:val="single" w:sz="4" w:space="0" w:color="auto"/>
              <w:left w:val="single" w:sz="4" w:space="0" w:color="auto"/>
              <w:bottom w:val="single" w:sz="4" w:space="0" w:color="auto"/>
              <w:right w:val="single" w:sz="4" w:space="0" w:color="auto"/>
            </w:tcBorders>
            <w:vAlign w:val="center"/>
          </w:tcPr>
          <w:p w14:paraId="649A26BB" w14:textId="77777777" w:rsidR="009C7EBC" w:rsidRPr="00DB3263" w:rsidRDefault="009C7EBC" w:rsidP="00FE3ACE">
            <w:pPr>
              <w:suppressAutoHyphens/>
              <w:jc w:val="both"/>
              <w:textAlignment w:val="baseline"/>
              <w:rPr>
                <w:sz w:val="22"/>
                <w:szCs w:val="22"/>
                <w:lang w:eastAsia="lt-LT"/>
              </w:rPr>
            </w:pPr>
            <w:r w:rsidRPr="00DB3263">
              <w:rPr>
                <w:sz w:val="22"/>
                <w:szCs w:val="22"/>
                <w:lang w:eastAsia="lt-LT"/>
              </w:rPr>
              <w:t>Europos Komisijos įgyvendinimo sprendimas (ES) 2017/302, 2017 m. vasario 15 d., kuriuo pagal Europos Parlamento ir Tarybos direktyvą 2010/75/ES nustatomos geriausių prieinamų gamybos būdų (toliau - GPGB) išvados dėl intensyvaus naminių paukščių arba kiaulių auginimo</w:t>
            </w:r>
          </w:p>
        </w:tc>
      </w:tr>
      <w:tr w:rsidR="009C7EBC" w:rsidRPr="00DB3263" w14:paraId="10ECB408" w14:textId="77777777" w:rsidTr="00FE3ACE">
        <w:tc>
          <w:tcPr>
            <w:tcW w:w="562" w:type="dxa"/>
            <w:tcBorders>
              <w:top w:val="single" w:sz="4" w:space="0" w:color="auto"/>
              <w:left w:val="single" w:sz="4" w:space="0" w:color="auto"/>
              <w:bottom w:val="single" w:sz="4" w:space="0" w:color="auto"/>
              <w:right w:val="single" w:sz="4" w:space="0" w:color="auto"/>
            </w:tcBorders>
            <w:vAlign w:val="center"/>
          </w:tcPr>
          <w:p w14:paraId="2F6CD40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1.</w:t>
            </w:r>
          </w:p>
        </w:tc>
        <w:tc>
          <w:tcPr>
            <w:tcW w:w="1560" w:type="dxa"/>
            <w:tcBorders>
              <w:top w:val="single" w:sz="4" w:space="0" w:color="auto"/>
              <w:left w:val="single" w:sz="4" w:space="0" w:color="auto"/>
              <w:bottom w:val="single" w:sz="4" w:space="0" w:color="auto"/>
              <w:right w:val="single" w:sz="4" w:space="0" w:color="auto"/>
            </w:tcBorders>
            <w:vAlign w:val="center"/>
          </w:tcPr>
          <w:p w14:paraId="7D0E7125"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Aplinkosaugos vadybos sistemos (AVS)</w:t>
            </w:r>
          </w:p>
        </w:tc>
        <w:tc>
          <w:tcPr>
            <w:tcW w:w="1559" w:type="dxa"/>
            <w:tcBorders>
              <w:top w:val="single" w:sz="4" w:space="0" w:color="auto"/>
              <w:left w:val="single" w:sz="4" w:space="0" w:color="auto"/>
              <w:bottom w:val="single" w:sz="4" w:space="0" w:color="auto"/>
              <w:right w:val="single" w:sz="4" w:space="0" w:color="auto"/>
            </w:tcBorders>
            <w:vAlign w:val="center"/>
          </w:tcPr>
          <w:p w14:paraId="2E17948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GPGB (1)</w:t>
            </w:r>
          </w:p>
        </w:tc>
        <w:tc>
          <w:tcPr>
            <w:tcW w:w="5245" w:type="dxa"/>
            <w:tcBorders>
              <w:top w:val="single" w:sz="4" w:space="0" w:color="auto"/>
              <w:left w:val="single" w:sz="4" w:space="0" w:color="auto"/>
              <w:bottom w:val="single" w:sz="4" w:space="0" w:color="auto"/>
              <w:right w:val="single" w:sz="4" w:space="0" w:color="auto"/>
            </w:tcBorders>
            <w:vAlign w:val="center"/>
          </w:tcPr>
          <w:p w14:paraId="59A9AABA" w14:textId="77777777" w:rsidR="009C7EBC" w:rsidRPr="00DB3263" w:rsidRDefault="009C7EBC" w:rsidP="00FE3ACE">
            <w:pPr>
              <w:suppressAutoHyphens/>
              <w:textAlignment w:val="baseline"/>
              <w:rPr>
                <w:sz w:val="22"/>
                <w:szCs w:val="22"/>
                <w:lang w:eastAsia="lt-LT"/>
              </w:rPr>
            </w:pPr>
            <w:r w:rsidRPr="00DB3263">
              <w:rPr>
                <w:sz w:val="22"/>
                <w:szCs w:val="22"/>
                <w:lang w:eastAsia="lt-LT"/>
              </w:rPr>
              <w:t>Siekiant pagerinti bendrą ūkių aplinkosauginį veiksmingumą, GPGB nustatytas reikalavimas įgyvendinti aplinkosaugos vadybos sistemą (AVS), pasižyminčią toliau nurodytomis savybėmis, ir jos laikytis:</w:t>
            </w:r>
          </w:p>
          <w:p w14:paraId="5D077770" w14:textId="77777777" w:rsidR="009C7EBC" w:rsidRPr="00DB3263" w:rsidRDefault="009C7EBC" w:rsidP="00FE3ACE">
            <w:pPr>
              <w:suppressAutoHyphens/>
              <w:textAlignment w:val="baseline"/>
              <w:rPr>
                <w:sz w:val="22"/>
                <w:szCs w:val="22"/>
                <w:lang w:eastAsia="lt-LT"/>
              </w:rPr>
            </w:pPr>
            <w:r w:rsidRPr="00DB3263">
              <w:rPr>
                <w:sz w:val="22"/>
                <w:szCs w:val="22"/>
                <w:lang w:eastAsia="lt-LT"/>
              </w:rPr>
              <w:t>1. vadovybės, įskaitant aukščiausiąją vadovybę, įsipareigojimas;</w:t>
            </w:r>
          </w:p>
          <w:p w14:paraId="027DE3AD" w14:textId="77777777" w:rsidR="009C7EBC" w:rsidRPr="00DB3263" w:rsidRDefault="009C7EBC" w:rsidP="00FE3ACE">
            <w:pPr>
              <w:suppressAutoHyphens/>
              <w:textAlignment w:val="baseline"/>
              <w:rPr>
                <w:sz w:val="22"/>
                <w:szCs w:val="22"/>
                <w:lang w:eastAsia="lt-LT"/>
              </w:rPr>
            </w:pPr>
            <w:r w:rsidRPr="00DB3263">
              <w:rPr>
                <w:sz w:val="22"/>
                <w:szCs w:val="22"/>
                <w:lang w:eastAsia="lt-LT"/>
              </w:rPr>
              <w:t>2. vadovybės nustatoma aplinkosaugos politika, apimanti nuolatinį įrangos aplinkosauginio veiksmingumo gerinimą;</w:t>
            </w:r>
          </w:p>
          <w:p w14:paraId="32940B1C" w14:textId="77777777" w:rsidR="009C7EBC" w:rsidRPr="00DB3263" w:rsidRDefault="009C7EBC" w:rsidP="00FE3ACE">
            <w:pPr>
              <w:suppressAutoHyphens/>
              <w:textAlignment w:val="baseline"/>
              <w:rPr>
                <w:sz w:val="22"/>
                <w:szCs w:val="22"/>
                <w:lang w:eastAsia="lt-LT"/>
              </w:rPr>
            </w:pPr>
            <w:r w:rsidRPr="00DB3263">
              <w:rPr>
                <w:sz w:val="22"/>
                <w:szCs w:val="22"/>
                <w:lang w:eastAsia="lt-LT"/>
              </w:rPr>
              <w:t>3. su finansiniu planavimu ir investicijomis susijusių būtinų procedūrų, tikslų ir uždavinių planavimas ir įgyvendinimas;</w:t>
            </w:r>
          </w:p>
          <w:p w14:paraId="747B11E7" w14:textId="77777777" w:rsidR="009C7EBC" w:rsidRPr="00DB3263" w:rsidRDefault="009C7EBC" w:rsidP="00FE3ACE">
            <w:pPr>
              <w:suppressAutoHyphens/>
              <w:textAlignment w:val="baseline"/>
              <w:rPr>
                <w:sz w:val="22"/>
                <w:szCs w:val="22"/>
                <w:lang w:eastAsia="lt-LT"/>
              </w:rPr>
            </w:pPr>
            <w:r w:rsidRPr="00DB3263">
              <w:rPr>
                <w:sz w:val="22"/>
                <w:szCs w:val="22"/>
                <w:lang w:eastAsia="lt-LT"/>
              </w:rPr>
              <w:t>4. procedūrų įdiegimas, ypatingą dėmesį skiriant:</w:t>
            </w:r>
          </w:p>
          <w:p w14:paraId="306ACEDE" w14:textId="77777777" w:rsidR="009C7EBC" w:rsidRPr="00DB3263" w:rsidRDefault="009C7EBC" w:rsidP="00FE3ACE">
            <w:pPr>
              <w:suppressAutoHyphens/>
              <w:textAlignment w:val="baseline"/>
              <w:rPr>
                <w:sz w:val="22"/>
                <w:szCs w:val="22"/>
                <w:lang w:eastAsia="lt-LT"/>
              </w:rPr>
            </w:pPr>
            <w:r w:rsidRPr="00DB3263">
              <w:rPr>
                <w:sz w:val="22"/>
                <w:szCs w:val="22"/>
                <w:lang w:eastAsia="lt-LT"/>
              </w:rPr>
              <w:t>a) struktūrai ir atsakomybei;</w:t>
            </w:r>
          </w:p>
          <w:p w14:paraId="0C8EEF8C" w14:textId="77777777" w:rsidR="009C7EBC" w:rsidRPr="00DB3263" w:rsidRDefault="009C7EBC" w:rsidP="00FE3ACE">
            <w:pPr>
              <w:suppressAutoHyphens/>
              <w:textAlignment w:val="baseline"/>
              <w:rPr>
                <w:sz w:val="22"/>
                <w:szCs w:val="22"/>
                <w:lang w:eastAsia="lt-LT"/>
              </w:rPr>
            </w:pPr>
            <w:r w:rsidRPr="00DB3263">
              <w:rPr>
                <w:sz w:val="22"/>
                <w:szCs w:val="22"/>
                <w:lang w:eastAsia="lt-LT"/>
              </w:rPr>
              <w:t>b) mokymui, informuotumui ir kompetencijai;</w:t>
            </w:r>
          </w:p>
          <w:p w14:paraId="6288799E" w14:textId="77777777" w:rsidR="009C7EBC" w:rsidRPr="00DB3263" w:rsidRDefault="009C7EBC" w:rsidP="00FE3ACE">
            <w:pPr>
              <w:suppressAutoHyphens/>
              <w:textAlignment w:val="baseline"/>
              <w:rPr>
                <w:sz w:val="22"/>
                <w:szCs w:val="22"/>
                <w:lang w:eastAsia="lt-LT"/>
              </w:rPr>
            </w:pPr>
            <w:r w:rsidRPr="00DB3263">
              <w:rPr>
                <w:sz w:val="22"/>
                <w:szCs w:val="22"/>
                <w:lang w:eastAsia="lt-LT"/>
              </w:rPr>
              <w:t>c) ryšiams;</w:t>
            </w:r>
          </w:p>
          <w:p w14:paraId="28AE7F3D" w14:textId="77777777" w:rsidR="009C7EBC" w:rsidRPr="00DB3263" w:rsidRDefault="009C7EBC" w:rsidP="00FE3ACE">
            <w:pPr>
              <w:suppressAutoHyphens/>
              <w:textAlignment w:val="baseline"/>
              <w:rPr>
                <w:sz w:val="22"/>
                <w:szCs w:val="22"/>
                <w:lang w:eastAsia="lt-LT"/>
              </w:rPr>
            </w:pPr>
            <w:r w:rsidRPr="00DB3263">
              <w:rPr>
                <w:sz w:val="22"/>
                <w:szCs w:val="22"/>
                <w:lang w:eastAsia="lt-LT"/>
              </w:rPr>
              <w:t>d) darbuotojų dalyvavimui;</w:t>
            </w:r>
          </w:p>
          <w:p w14:paraId="4953FCA9" w14:textId="77777777" w:rsidR="009C7EBC" w:rsidRPr="00DB3263" w:rsidRDefault="009C7EBC" w:rsidP="00FE3ACE">
            <w:pPr>
              <w:suppressAutoHyphens/>
              <w:textAlignment w:val="baseline"/>
              <w:rPr>
                <w:sz w:val="22"/>
                <w:szCs w:val="22"/>
                <w:lang w:eastAsia="lt-LT"/>
              </w:rPr>
            </w:pPr>
            <w:r w:rsidRPr="00DB3263">
              <w:rPr>
                <w:sz w:val="22"/>
                <w:szCs w:val="22"/>
                <w:lang w:eastAsia="lt-LT"/>
              </w:rPr>
              <w:t>e) dokumentacijai;</w:t>
            </w:r>
          </w:p>
          <w:p w14:paraId="3610AD65" w14:textId="77777777" w:rsidR="009C7EBC" w:rsidRPr="00DB3263" w:rsidRDefault="009C7EBC" w:rsidP="00FE3ACE">
            <w:pPr>
              <w:suppressAutoHyphens/>
              <w:textAlignment w:val="baseline"/>
              <w:rPr>
                <w:sz w:val="22"/>
                <w:szCs w:val="22"/>
                <w:lang w:eastAsia="lt-LT"/>
              </w:rPr>
            </w:pPr>
            <w:r w:rsidRPr="00DB3263">
              <w:rPr>
                <w:sz w:val="22"/>
                <w:szCs w:val="22"/>
                <w:lang w:eastAsia="lt-LT"/>
              </w:rPr>
              <w:t>f) veiksmingai proceso kontrolei;</w:t>
            </w:r>
          </w:p>
          <w:p w14:paraId="38D8D8E7" w14:textId="77777777" w:rsidR="009C7EBC" w:rsidRPr="00DB3263" w:rsidRDefault="009C7EBC" w:rsidP="00FE3ACE">
            <w:pPr>
              <w:suppressAutoHyphens/>
              <w:textAlignment w:val="baseline"/>
              <w:rPr>
                <w:sz w:val="22"/>
                <w:szCs w:val="22"/>
                <w:lang w:eastAsia="lt-LT"/>
              </w:rPr>
            </w:pPr>
            <w:r w:rsidRPr="00DB3263">
              <w:rPr>
                <w:sz w:val="22"/>
                <w:szCs w:val="22"/>
                <w:lang w:eastAsia="lt-LT"/>
              </w:rPr>
              <w:t>g)techninės priežiūros programoms;</w:t>
            </w:r>
          </w:p>
          <w:p w14:paraId="7205EE41" w14:textId="77777777" w:rsidR="009C7EBC" w:rsidRPr="00DB3263" w:rsidRDefault="009C7EBC" w:rsidP="00FE3ACE">
            <w:pPr>
              <w:suppressAutoHyphens/>
              <w:textAlignment w:val="baseline"/>
              <w:rPr>
                <w:sz w:val="22"/>
                <w:szCs w:val="22"/>
                <w:lang w:eastAsia="lt-LT"/>
              </w:rPr>
            </w:pPr>
            <w:r w:rsidRPr="00DB3263">
              <w:rPr>
                <w:sz w:val="22"/>
                <w:szCs w:val="22"/>
                <w:lang w:eastAsia="lt-LT"/>
              </w:rPr>
              <w:t>h)avarinei parengčiai ir reagavimui;</w:t>
            </w:r>
          </w:p>
          <w:p w14:paraId="689239BC" w14:textId="77777777" w:rsidR="009C7EBC" w:rsidRPr="00DB3263" w:rsidRDefault="009C7EBC" w:rsidP="00FE3ACE">
            <w:pPr>
              <w:suppressAutoHyphens/>
              <w:textAlignment w:val="baseline"/>
              <w:rPr>
                <w:sz w:val="22"/>
                <w:szCs w:val="22"/>
                <w:lang w:eastAsia="lt-LT"/>
              </w:rPr>
            </w:pPr>
            <w:r w:rsidRPr="00DB3263">
              <w:rPr>
                <w:sz w:val="22"/>
                <w:szCs w:val="22"/>
                <w:lang w:eastAsia="lt-LT"/>
              </w:rPr>
              <w:t>i) aplinkos teisės aktų vykdymo užtikrinimui;</w:t>
            </w:r>
          </w:p>
          <w:p w14:paraId="4CBDC088" w14:textId="77777777" w:rsidR="009C7EBC" w:rsidRPr="00DB3263" w:rsidRDefault="009C7EBC" w:rsidP="00FE3ACE">
            <w:pPr>
              <w:suppressAutoHyphens/>
              <w:textAlignment w:val="baseline"/>
              <w:rPr>
                <w:sz w:val="22"/>
                <w:szCs w:val="22"/>
                <w:lang w:eastAsia="lt-LT"/>
              </w:rPr>
            </w:pPr>
            <w:r w:rsidRPr="00DB3263">
              <w:rPr>
                <w:sz w:val="22"/>
                <w:szCs w:val="22"/>
                <w:lang w:eastAsia="lt-LT"/>
              </w:rPr>
              <w:t>5. veiklos rezultatų tikrinimas ir taisomųjų veiksmų taikymas, ypatingą dėmesį skiriant:</w:t>
            </w:r>
          </w:p>
          <w:p w14:paraId="268FF614"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a) stebėsenai ir matavimui (taip pat žr. Jungtinio tyrimų centro informacinę ataskaitą apie iš pramoninių </w:t>
            </w:r>
            <w:r w:rsidRPr="00DB3263">
              <w:rPr>
                <w:sz w:val="22"/>
                <w:szCs w:val="22"/>
                <w:lang w:eastAsia="lt-LT"/>
              </w:rPr>
              <w:lastRenderedPageBreak/>
              <w:t>išmetamųjų teršalų (PIT) įrenginių išmetamų teršalų kiekio stebėseną (angl. ROM);</w:t>
            </w:r>
          </w:p>
          <w:p w14:paraId="7BE01A7B" w14:textId="77777777" w:rsidR="009C7EBC" w:rsidRPr="00DB3263" w:rsidRDefault="009C7EBC" w:rsidP="00FE3ACE">
            <w:pPr>
              <w:suppressAutoHyphens/>
              <w:textAlignment w:val="baseline"/>
              <w:rPr>
                <w:sz w:val="22"/>
                <w:szCs w:val="22"/>
                <w:lang w:eastAsia="lt-LT"/>
              </w:rPr>
            </w:pPr>
            <w:r w:rsidRPr="00DB3263">
              <w:rPr>
                <w:sz w:val="22"/>
                <w:szCs w:val="22"/>
                <w:lang w:eastAsia="lt-LT"/>
              </w:rPr>
              <w:t>b) ištaisomiesiems ir prevenciniams veiksmams;</w:t>
            </w:r>
          </w:p>
          <w:p w14:paraId="5F64C9E2" w14:textId="77777777" w:rsidR="009C7EBC" w:rsidRPr="00DB3263" w:rsidRDefault="009C7EBC" w:rsidP="00FE3ACE">
            <w:pPr>
              <w:suppressAutoHyphens/>
              <w:textAlignment w:val="baseline"/>
              <w:rPr>
                <w:sz w:val="22"/>
                <w:szCs w:val="22"/>
              </w:rPr>
            </w:pPr>
            <w:r w:rsidRPr="00DB3263">
              <w:rPr>
                <w:sz w:val="22"/>
                <w:szCs w:val="22"/>
                <w:lang w:eastAsia="lt-LT"/>
              </w:rPr>
              <w:t>c) įrašų tvarkymui;</w:t>
            </w:r>
            <w:r w:rsidRPr="00DB3263">
              <w:rPr>
                <w:sz w:val="22"/>
                <w:szCs w:val="22"/>
              </w:rPr>
              <w:t xml:space="preserve"> </w:t>
            </w:r>
          </w:p>
          <w:p w14:paraId="38A1BDD7" w14:textId="77777777" w:rsidR="009C7EBC" w:rsidRPr="00DB3263" w:rsidRDefault="009C7EBC" w:rsidP="00FE3ACE">
            <w:pPr>
              <w:suppressAutoHyphens/>
              <w:textAlignment w:val="baseline"/>
              <w:rPr>
                <w:sz w:val="22"/>
                <w:szCs w:val="22"/>
                <w:lang w:eastAsia="lt-LT"/>
              </w:rPr>
            </w:pPr>
            <w:r w:rsidRPr="00DB3263">
              <w:rPr>
                <w:sz w:val="22"/>
                <w:szCs w:val="22"/>
                <w:lang w:eastAsia="lt-LT"/>
              </w:rPr>
              <w:t>d) nepriklausomam (jei įmanoma) vidaus ar išorės auditui, siekiant nustatyti, ar AVS atitinka planuotus susitarimus, ir yra tinkamai įgyvendinama ir prižiūrima;</w:t>
            </w:r>
          </w:p>
          <w:p w14:paraId="2FFCB9AC" w14:textId="77777777" w:rsidR="009C7EBC" w:rsidRPr="00DB3263" w:rsidRDefault="009C7EBC" w:rsidP="00FE3ACE">
            <w:pPr>
              <w:suppressAutoHyphens/>
              <w:textAlignment w:val="baseline"/>
              <w:rPr>
                <w:sz w:val="22"/>
                <w:szCs w:val="22"/>
                <w:lang w:eastAsia="lt-LT"/>
              </w:rPr>
            </w:pPr>
            <w:r w:rsidRPr="00DB3263">
              <w:rPr>
                <w:sz w:val="22"/>
                <w:szCs w:val="22"/>
                <w:lang w:eastAsia="lt-LT"/>
              </w:rPr>
              <w:t>6. aukščiausiosios vadovybės atliekama AVS ir jos nuolatinio tinkamumo, pakankamumo ir veiksmingumo peržiūra;</w:t>
            </w:r>
          </w:p>
          <w:p w14:paraId="0D6BC9CA" w14:textId="77777777" w:rsidR="009C7EBC" w:rsidRPr="00DB3263" w:rsidRDefault="009C7EBC" w:rsidP="00FE3ACE">
            <w:pPr>
              <w:suppressAutoHyphens/>
              <w:textAlignment w:val="baseline"/>
              <w:rPr>
                <w:sz w:val="22"/>
                <w:szCs w:val="22"/>
                <w:lang w:eastAsia="lt-LT"/>
              </w:rPr>
            </w:pPr>
            <w:r w:rsidRPr="00DB3263">
              <w:rPr>
                <w:sz w:val="22"/>
                <w:szCs w:val="22"/>
                <w:lang w:eastAsia="lt-LT"/>
              </w:rPr>
              <w:t>7. švaresnių technologijų plėtros stebėjimas;</w:t>
            </w:r>
          </w:p>
          <w:p w14:paraId="7B28F6BD" w14:textId="77777777" w:rsidR="009C7EBC" w:rsidRPr="00DB3263" w:rsidRDefault="009C7EBC" w:rsidP="00FE3ACE">
            <w:pPr>
              <w:suppressAutoHyphens/>
              <w:textAlignment w:val="baseline"/>
              <w:rPr>
                <w:sz w:val="22"/>
                <w:szCs w:val="22"/>
                <w:lang w:eastAsia="lt-LT"/>
              </w:rPr>
            </w:pPr>
            <w:r w:rsidRPr="00DB3263">
              <w:rPr>
                <w:sz w:val="22"/>
                <w:szCs w:val="22"/>
                <w:lang w:eastAsia="lt-LT"/>
              </w:rPr>
              <w:t>8. įrenginio galutinio išmontavimo poveikio aplinkai įvertinimas naujo įrenginio projektavimo ir eksploataciniu laikotarpiu;</w:t>
            </w:r>
          </w:p>
          <w:p w14:paraId="6D8E9EE1" w14:textId="77777777" w:rsidR="009C7EBC" w:rsidRPr="00DB3263" w:rsidRDefault="009C7EBC" w:rsidP="00FE3ACE">
            <w:pPr>
              <w:suppressAutoHyphens/>
              <w:textAlignment w:val="baseline"/>
              <w:rPr>
                <w:sz w:val="22"/>
                <w:szCs w:val="22"/>
                <w:lang w:eastAsia="lt-LT"/>
              </w:rPr>
            </w:pPr>
            <w:r w:rsidRPr="00DB3263">
              <w:rPr>
                <w:sz w:val="22"/>
                <w:szCs w:val="22"/>
                <w:lang w:eastAsia="lt-LT"/>
              </w:rPr>
              <w:t>9. reguliarus atitikties nustatytiems sektoriaus etalonams (pvz., atitikties aplinkosaugos vadybos ir audito sistemos sektoriams skirtame informaciniame dokumente nustatytiems reikalavimams) tikrinimas.</w:t>
            </w:r>
          </w:p>
          <w:p w14:paraId="1371FF13" w14:textId="77777777" w:rsidR="009C7EBC" w:rsidRPr="00DB3263" w:rsidRDefault="009C7EBC" w:rsidP="00FE3ACE">
            <w:pPr>
              <w:suppressAutoHyphens/>
              <w:textAlignment w:val="baseline"/>
              <w:rPr>
                <w:sz w:val="22"/>
                <w:szCs w:val="22"/>
                <w:lang w:eastAsia="lt-LT"/>
              </w:rPr>
            </w:pPr>
            <w:r w:rsidRPr="00DB3263">
              <w:rPr>
                <w:sz w:val="22"/>
                <w:szCs w:val="22"/>
                <w:lang w:eastAsia="lt-LT"/>
              </w:rPr>
              <w:t>Toliau nurodyti AVS aspektai yra įtraukti į GPGB specialiai dėl intensyvaus naminių paukščių arba kiaulių auginimo:</w:t>
            </w:r>
          </w:p>
          <w:p w14:paraId="17532D95" w14:textId="77777777" w:rsidR="009C7EBC" w:rsidRPr="00DB3263" w:rsidRDefault="009C7EBC" w:rsidP="00FE3ACE">
            <w:pPr>
              <w:suppressAutoHyphens/>
              <w:textAlignment w:val="baseline"/>
              <w:rPr>
                <w:sz w:val="22"/>
                <w:szCs w:val="22"/>
                <w:lang w:eastAsia="lt-LT"/>
              </w:rPr>
            </w:pPr>
            <w:r w:rsidRPr="00DB3263">
              <w:rPr>
                <w:sz w:val="22"/>
                <w:szCs w:val="22"/>
                <w:lang w:eastAsia="lt-LT"/>
              </w:rPr>
              <w:t>10. triukšmo valdymo plano įgyvendinimas (žr. GPGB (9));</w:t>
            </w:r>
          </w:p>
          <w:p w14:paraId="6D087103" w14:textId="77777777" w:rsidR="009C7EBC" w:rsidRPr="00DB3263" w:rsidRDefault="009C7EBC" w:rsidP="00FE3ACE">
            <w:pPr>
              <w:suppressAutoHyphens/>
              <w:textAlignment w:val="baseline"/>
              <w:rPr>
                <w:sz w:val="22"/>
                <w:szCs w:val="22"/>
                <w:lang w:eastAsia="lt-LT"/>
              </w:rPr>
            </w:pPr>
            <w:r w:rsidRPr="00DB3263">
              <w:rPr>
                <w:sz w:val="22"/>
                <w:szCs w:val="22"/>
                <w:lang w:eastAsia="lt-LT"/>
              </w:rPr>
              <w:t>11. kvapų valdymo plano įgyvendinimas (žr. GPGB (12)).</w:t>
            </w:r>
          </w:p>
        </w:tc>
        <w:tc>
          <w:tcPr>
            <w:tcW w:w="2948" w:type="dxa"/>
            <w:tcBorders>
              <w:top w:val="single" w:sz="4" w:space="0" w:color="auto"/>
              <w:left w:val="single" w:sz="4" w:space="0" w:color="auto"/>
              <w:bottom w:val="single" w:sz="4" w:space="0" w:color="auto"/>
              <w:right w:val="single" w:sz="4" w:space="0" w:color="auto"/>
            </w:tcBorders>
            <w:vAlign w:val="center"/>
          </w:tcPr>
          <w:p w14:paraId="77E46FA8" w14:textId="77777777" w:rsidR="009C7EBC" w:rsidRPr="00DB3263" w:rsidRDefault="009C7EBC" w:rsidP="00FE3ACE">
            <w:pPr>
              <w:suppressAutoHyphens/>
              <w:textAlignment w:val="baseline"/>
              <w:rPr>
                <w:sz w:val="22"/>
                <w:szCs w:val="22"/>
                <w:lang w:eastAsia="lt-LT"/>
              </w:rPr>
            </w:pPr>
            <w:r w:rsidRPr="00DB3263">
              <w:rPr>
                <w:sz w:val="22"/>
                <w:szCs w:val="22"/>
              </w:rPr>
              <w:lastRenderedPageBreak/>
              <w:t>Parengta ir patvirtinta įmonės Aplinkos apsaugos politika, kuria vadovaujamasi vykdant ūkinę veiklą.</w:t>
            </w:r>
          </w:p>
          <w:p w14:paraId="119C6BB5" w14:textId="77777777" w:rsidR="009C7EBC" w:rsidRPr="00DB3263" w:rsidRDefault="009C7EBC" w:rsidP="00FE3ACE">
            <w:pPr>
              <w:suppressAutoHyphens/>
              <w:textAlignment w:val="baseline"/>
              <w:rPr>
                <w:sz w:val="22"/>
                <w:szCs w:val="22"/>
                <w:lang w:eastAsia="lt-LT"/>
              </w:rPr>
            </w:pPr>
            <w:r w:rsidRPr="00DB3263">
              <w:rPr>
                <w:sz w:val="22"/>
                <w:szCs w:val="22"/>
                <w:lang w:eastAsia="lt-LT"/>
              </w:rPr>
              <w:t>Reguliariai vykdoma paukštyno aplinkos komponentų stebėsena:</w:t>
            </w:r>
          </w:p>
          <w:p w14:paraId="38DCB2FB" w14:textId="77777777" w:rsidR="009C7EBC" w:rsidRPr="00DB3263" w:rsidRDefault="009C7EBC" w:rsidP="00FE3ACE">
            <w:pPr>
              <w:suppressAutoHyphens/>
              <w:textAlignment w:val="baseline"/>
              <w:rPr>
                <w:sz w:val="22"/>
                <w:szCs w:val="22"/>
                <w:lang w:eastAsia="lt-LT"/>
              </w:rPr>
            </w:pPr>
            <w:r w:rsidRPr="00DB3263">
              <w:rPr>
                <w:sz w:val="22"/>
                <w:szCs w:val="22"/>
                <w:lang w:eastAsia="lt-LT"/>
              </w:rPr>
              <w:t>- aplinkos monitoringo vykdymas;</w:t>
            </w:r>
          </w:p>
          <w:p w14:paraId="05CB11D1" w14:textId="77777777" w:rsidR="009C7EBC" w:rsidRPr="00DB3263" w:rsidRDefault="009C7EBC" w:rsidP="00FE3ACE">
            <w:pPr>
              <w:suppressAutoHyphens/>
              <w:textAlignment w:val="baseline"/>
              <w:rPr>
                <w:sz w:val="22"/>
                <w:szCs w:val="22"/>
                <w:lang w:eastAsia="lt-LT"/>
              </w:rPr>
            </w:pPr>
            <w:r w:rsidRPr="00DB3263">
              <w:rPr>
                <w:sz w:val="22"/>
                <w:szCs w:val="22"/>
                <w:lang w:eastAsia="lt-LT"/>
              </w:rPr>
              <w:t>- vandens tyrimai;</w:t>
            </w:r>
          </w:p>
          <w:p w14:paraId="5A772F1A" w14:textId="77777777" w:rsidR="009C7EBC" w:rsidRPr="00DB3263" w:rsidRDefault="009C7EBC" w:rsidP="00FE3ACE">
            <w:pPr>
              <w:suppressAutoHyphens/>
              <w:textAlignment w:val="baseline"/>
              <w:rPr>
                <w:sz w:val="22"/>
                <w:szCs w:val="22"/>
                <w:lang w:eastAsia="lt-LT"/>
              </w:rPr>
            </w:pPr>
            <w:r w:rsidRPr="00DB3263">
              <w:rPr>
                <w:sz w:val="22"/>
                <w:szCs w:val="22"/>
                <w:lang w:eastAsia="lt-LT"/>
              </w:rPr>
              <w:t>- aplinkos kokybės matavimai</w:t>
            </w:r>
          </w:p>
          <w:p w14:paraId="2956F0C8" w14:textId="77777777" w:rsidR="009C7EBC" w:rsidRPr="00DB3263" w:rsidRDefault="009C7EBC" w:rsidP="00FE3ACE">
            <w:pPr>
              <w:suppressAutoHyphens/>
              <w:textAlignment w:val="baseline"/>
              <w:rPr>
                <w:sz w:val="22"/>
                <w:szCs w:val="22"/>
                <w:lang w:eastAsia="lt-LT"/>
              </w:rPr>
            </w:pPr>
            <w:r w:rsidRPr="00DB3263">
              <w:rPr>
                <w:sz w:val="22"/>
                <w:szCs w:val="22"/>
                <w:lang w:eastAsia="lt-LT"/>
              </w:rPr>
              <w:t>- duomenų apie paukščių skaičių, maitinimo raciono laikymasis, o taip pat apie gerinimo priemones.</w:t>
            </w:r>
          </w:p>
          <w:p w14:paraId="075FF78F" w14:textId="77777777" w:rsidR="009C7EBC" w:rsidRPr="00DB3263" w:rsidRDefault="009C7EBC" w:rsidP="00FE3ACE">
            <w:pPr>
              <w:pStyle w:val="bodyboldnospace0"/>
              <w:spacing w:line="240" w:lineRule="auto"/>
              <w:rPr>
                <w:b w:val="0"/>
                <w:sz w:val="22"/>
                <w:szCs w:val="22"/>
              </w:rPr>
            </w:pPr>
            <w:r w:rsidRPr="00DB3263">
              <w:rPr>
                <w:b w:val="0"/>
                <w:sz w:val="22"/>
                <w:szCs w:val="22"/>
              </w:rPr>
              <w:t xml:space="preserve">Darbuotojai darbus atlieka pagal standartizuotas procedūras ir patvirtintus procesus. </w:t>
            </w:r>
          </w:p>
          <w:p w14:paraId="07A8E6B2" w14:textId="77777777" w:rsidR="009C7EBC" w:rsidRPr="00DB3263" w:rsidRDefault="009C7EBC" w:rsidP="00FE3ACE">
            <w:pPr>
              <w:suppressAutoHyphens/>
              <w:textAlignment w:val="baseline"/>
              <w:rPr>
                <w:sz w:val="22"/>
                <w:szCs w:val="22"/>
              </w:rPr>
            </w:pPr>
            <w:r w:rsidRPr="00DB3263">
              <w:rPr>
                <w:sz w:val="22"/>
                <w:szCs w:val="22"/>
              </w:rPr>
              <w:t>Parengti darbo procedūrų aprašymai. Kiekvienais metais atliekami darbuotojų instruktavimai.</w:t>
            </w:r>
          </w:p>
          <w:p w14:paraId="75A6E18D" w14:textId="77777777" w:rsidR="009C7EBC" w:rsidRPr="00DB3263" w:rsidRDefault="009C7EBC" w:rsidP="00FE3ACE">
            <w:pPr>
              <w:suppressAutoHyphens/>
              <w:textAlignment w:val="baseline"/>
              <w:rPr>
                <w:sz w:val="22"/>
                <w:szCs w:val="22"/>
              </w:rPr>
            </w:pPr>
            <w:r w:rsidRPr="00DB3263">
              <w:rPr>
                <w:sz w:val="22"/>
                <w:szCs w:val="22"/>
              </w:rPr>
              <w:t xml:space="preserve">Ūkyje vykdoma vandens ir energijos apskaita, vedama susidarančių atliekų apskaita. Pildomi vištų lesalų raciono </w:t>
            </w:r>
            <w:r w:rsidRPr="00DB3263">
              <w:rPr>
                <w:sz w:val="22"/>
                <w:szCs w:val="22"/>
              </w:rPr>
              <w:lastRenderedPageBreak/>
              <w:t>keitimo žurnalai. Pildomi vištų dedeklių dėslumo bei raciono keitimo žurnalai.</w:t>
            </w:r>
          </w:p>
          <w:p w14:paraId="1E27C27B" w14:textId="77777777" w:rsidR="009C7EBC" w:rsidRPr="00DB3263" w:rsidRDefault="009C7EBC" w:rsidP="00FE3ACE">
            <w:pPr>
              <w:suppressAutoHyphens/>
              <w:textAlignment w:val="baseline"/>
              <w:rPr>
                <w:sz w:val="22"/>
                <w:szCs w:val="22"/>
                <w:lang w:eastAsia="lt-LT"/>
              </w:rPr>
            </w:pPr>
            <w:r w:rsidRPr="00DB3263">
              <w:rPr>
                <w:sz w:val="22"/>
                <w:szCs w:val="22"/>
              </w:rPr>
              <w:t>Ūkyje periodiškai atliekami remonto ir priežiūros darbai, palaikoma švara, patalpos dezinfekuojamos.</w:t>
            </w:r>
          </w:p>
        </w:tc>
        <w:tc>
          <w:tcPr>
            <w:tcW w:w="992" w:type="dxa"/>
            <w:tcBorders>
              <w:top w:val="single" w:sz="4" w:space="0" w:color="auto"/>
              <w:left w:val="single" w:sz="4" w:space="0" w:color="auto"/>
              <w:bottom w:val="single" w:sz="4" w:space="0" w:color="auto"/>
              <w:right w:val="single" w:sz="4" w:space="0" w:color="auto"/>
            </w:tcBorders>
            <w:vAlign w:val="center"/>
          </w:tcPr>
          <w:p w14:paraId="765C9DA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A191FFB"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69E6D8D7" w14:textId="77777777" w:rsidTr="00FE3ACE">
        <w:tc>
          <w:tcPr>
            <w:tcW w:w="562" w:type="dxa"/>
            <w:tcBorders>
              <w:top w:val="single" w:sz="4" w:space="0" w:color="auto"/>
              <w:left w:val="single" w:sz="4" w:space="0" w:color="auto"/>
              <w:right w:val="single" w:sz="4" w:space="0" w:color="auto"/>
            </w:tcBorders>
            <w:vAlign w:val="center"/>
          </w:tcPr>
          <w:p w14:paraId="63C3543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2.</w:t>
            </w:r>
          </w:p>
        </w:tc>
        <w:tc>
          <w:tcPr>
            <w:tcW w:w="1560" w:type="dxa"/>
            <w:vMerge w:val="restart"/>
            <w:tcBorders>
              <w:top w:val="single" w:sz="4" w:space="0" w:color="auto"/>
              <w:left w:val="single" w:sz="4" w:space="0" w:color="auto"/>
              <w:right w:val="single" w:sz="4" w:space="0" w:color="auto"/>
            </w:tcBorders>
            <w:vAlign w:val="center"/>
          </w:tcPr>
          <w:p w14:paraId="5781F255"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Geras šeimininkavimas</w:t>
            </w:r>
          </w:p>
        </w:tc>
        <w:tc>
          <w:tcPr>
            <w:tcW w:w="1559" w:type="dxa"/>
            <w:vMerge w:val="restart"/>
            <w:tcBorders>
              <w:top w:val="single" w:sz="4" w:space="0" w:color="auto"/>
              <w:left w:val="single" w:sz="4" w:space="0" w:color="auto"/>
              <w:right w:val="single" w:sz="4" w:space="0" w:color="auto"/>
            </w:tcBorders>
            <w:vAlign w:val="center"/>
          </w:tcPr>
          <w:p w14:paraId="2F3A7D7F"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eastAsia="lt-LT"/>
              </w:rPr>
              <w:t>GPGB (2)</w:t>
            </w:r>
          </w:p>
        </w:tc>
        <w:tc>
          <w:tcPr>
            <w:tcW w:w="5245" w:type="dxa"/>
            <w:tcBorders>
              <w:top w:val="single" w:sz="4" w:space="0" w:color="auto"/>
              <w:left w:val="single" w:sz="4" w:space="0" w:color="auto"/>
              <w:bottom w:val="single" w:sz="4" w:space="0" w:color="auto"/>
              <w:right w:val="single" w:sz="4" w:space="0" w:color="auto"/>
            </w:tcBorders>
            <w:vAlign w:val="center"/>
          </w:tcPr>
          <w:p w14:paraId="71ED4A13" w14:textId="77777777" w:rsidR="009C7EBC" w:rsidRPr="00DB3263" w:rsidRDefault="009C7EBC" w:rsidP="00FE3ACE">
            <w:pPr>
              <w:suppressAutoHyphens/>
              <w:textAlignment w:val="baseline"/>
              <w:rPr>
                <w:sz w:val="22"/>
                <w:szCs w:val="22"/>
                <w:lang w:eastAsia="lt-LT"/>
              </w:rPr>
            </w:pPr>
            <w:r w:rsidRPr="00DB3263">
              <w:rPr>
                <w:sz w:val="22"/>
                <w:szCs w:val="22"/>
                <w:lang w:eastAsia="lt-LT"/>
              </w:rPr>
              <w:t>Tinkama įrenginio ir (arba) ūkio vieta ir veiklos erdvinis išdėstymas, siekiant:</w:t>
            </w:r>
          </w:p>
          <w:p w14:paraId="373FAC0C"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 sumažinti gyvūnų ir medžiagų (įskaitant mėšlą) vežimą,</w:t>
            </w:r>
          </w:p>
          <w:p w14:paraId="20B806A1" w14:textId="77777777" w:rsidR="009C7EBC" w:rsidRPr="00DB3263" w:rsidRDefault="009C7EBC" w:rsidP="00FE3ACE">
            <w:pPr>
              <w:suppressAutoHyphens/>
              <w:textAlignment w:val="baseline"/>
              <w:rPr>
                <w:sz w:val="22"/>
                <w:szCs w:val="22"/>
                <w:lang w:eastAsia="lt-LT"/>
              </w:rPr>
            </w:pPr>
            <w:r w:rsidRPr="00DB3263">
              <w:rPr>
                <w:sz w:val="22"/>
                <w:szCs w:val="22"/>
                <w:lang w:eastAsia="lt-LT"/>
              </w:rPr>
              <w:t>— užtikrinti tinkamą atstumą nuo apsaugos reikalaujančių jautrių receptorių,</w:t>
            </w:r>
          </w:p>
          <w:p w14:paraId="4EE2FFCA" w14:textId="77777777" w:rsidR="009C7EBC" w:rsidRPr="00DB3263" w:rsidRDefault="009C7EBC" w:rsidP="00FE3ACE">
            <w:pPr>
              <w:suppressAutoHyphens/>
              <w:textAlignment w:val="baseline"/>
              <w:rPr>
                <w:sz w:val="22"/>
                <w:szCs w:val="22"/>
                <w:lang w:eastAsia="lt-LT"/>
              </w:rPr>
            </w:pPr>
            <w:r w:rsidRPr="00DB3263">
              <w:rPr>
                <w:sz w:val="22"/>
                <w:szCs w:val="22"/>
                <w:lang w:eastAsia="lt-LT"/>
              </w:rPr>
              <w:t>— atsižvelgti į vyraujančias klimato sąlygas (pvz., vėją ir kritulius),</w:t>
            </w:r>
          </w:p>
          <w:p w14:paraId="757BD626" w14:textId="77777777" w:rsidR="009C7EBC" w:rsidRPr="00DB3263" w:rsidRDefault="009C7EBC" w:rsidP="00FE3ACE">
            <w:pPr>
              <w:suppressAutoHyphens/>
              <w:textAlignment w:val="baseline"/>
              <w:rPr>
                <w:sz w:val="22"/>
                <w:szCs w:val="22"/>
                <w:lang w:eastAsia="lt-LT"/>
              </w:rPr>
            </w:pPr>
            <w:r w:rsidRPr="00DB3263">
              <w:rPr>
                <w:sz w:val="22"/>
                <w:szCs w:val="22"/>
                <w:lang w:eastAsia="lt-LT"/>
              </w:rPr>
              <w:t>— atsižvelgti į galimą ūkio pajėgumų plėtrą ateityje,</w:t>
            </w:r>
          </w:p>
          <w:p w14:paraId="2AD373FB" w14:textId="77777777" w:rsidR="009C7EBC" w:rsidRPr="00DB3263" w:rsidRDefault="009C7EBC" w:rsidP="00FE3ACE">
            <w:pPr>
              <w:suppressAutoHyphens/>
              <w:textAlignment w:val="baseline"/>
              <w:rPr>
                <w:sz w:val="22"/>
                <w:szCs w:val="22"/>
                <w:lang w:eastAsia="lt-LT"/>
              </w:rPr>
            </w:pPr>
            <w:r w:rsidRPr="00DB3263">
              <w:rPr>
                <w:sz w:val="22"/>
                <w:szCs w:val="22"/>
                <w:lang w:eastAsia="lt-LT"/>
              </w:rPr>
              <w:t>— užkirsti kelią vandens taršai.</w:t>
            </w:r>
          </w:p>
        </w:tc>
        <w:tc>
          <w:tcPr>
            <w:tcW w:w="2948" w:type="dxa"/>
            <w:tcBorders>
              <w:top w:val="single" w:sz="4" w:space="0" w:color="auto"/>
              <w:left w:val="single" w:sz="4" w:space="0" w:color="auto"/>
              <w:bottom w:val="single" w:sz="4" w:space="0" w:color="auto"/>
              <w:right w:val="single" w:sz="4" w:space="0" w:color="auto"/>
            </w:tcBorders>
            <w:vAlign w:val="center"/>
          </w:tcPr>
          <w:p w14:paraId="0D15278C"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 xml:space="preserve">Pašarais bus pasirūpinama iš anksto; atliekų išvežimas organizuojamas periodiškai </w:t>
            </w:r>
            <w:r w:rsidRPr="00DB3263">
              <w:rPr>
                <w:sz w:val="22"/>
                <w:szCs w:val="22"/>
                <w:lang w:eastAsia="lt-LT"/>
              </w:rPr>
              <w:lastRenderedPageBreak/>
              <w:t xml:space="preserve">pagal sudarytas sutartis; mėšlas vežamas periodiškai 2-3 kartus per savaitę atiduodamas pagal sutartį jį išvežant tiesiai iš paukštidžių (nesaugomas mėšlidėje). </w:t>
            </w:r>
          </w:p>
          <w:p w14:paraId="7F9AE4A5" w14:textId="77777777" w:rsidR="009C7EBC" w:rsidRPr="00DB3263" w:rsidRDefault="009C7EBC" w:rsidP="00FE3ACE">
            <w:pPr>
              <w:suppressAutoHyphens/>
              <w:textAlignment w:val="baseline"/>
              <w:rPr>
                <w:sz w:val="22"/>
                <w:szCs w:val="22"/>
                <w:lang w:eastAsia="lt-LT"/>
              </w:rPr>
            </w:pPr>
            <w:r w:rsidRPr="00DB3263">
              <w:rPr>
                <w:sz w:val="22"/>
                <w:szCs w:val="22"/>
                <w:lang w:eastAsia="lt-LT"/>
              </w:rPr>
              <w:t>Poveikis apsaugos reikalaujantiems jautriems receptoriams nebus daromas, išlaikomas tinkamas atstumas iki jų. Vadovaujantis PAV ataskaita, ribinės užterštumo vertės neišeina už sklypo ribų.</w:t>
            </w:r>
          </w:p>
        </w:tc>
        <w:tc>
          <w:tcPr>
            <w:tcW w:w="992" w:type="dxa"/>
            <w:tcBorders>
              <w:top w:val="single" w:sz="4" w:space="0" w:color="auto"/>
              <w:left w:val="single" w:sz="4" w:space="0" w:color="auto"/>
              <w:bottom w:val="single" w:sz="4" w:space="0" w:color="auto"/>
              <w:right w:val="single" w:sz="4" w:space="0" w:color="auto"/>
            </w:tcBorders>
            <w:vAlign w:val="center"/>
          </w:tcPr>
          <w:p w14:paraId="7442966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99024F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46FBB3AB" w14:textId="77777777" w:rsidTr="00FE3ACE">
        <w:tc>
          <w:tcPr>
            <w:tcW w:w="562" w:type="dxa"/>
            <w:tcBorders>
              <w:left w:val="single" w:sz="4" w:space="0" w:color="auto"/>
              <w:right w:val="single" w:sz="4" w:space="0" w:color="auto"/>
            </w:tcBorders>
            <w:vAlign w:val="center"/>
          </w:tcPr>
          <w:p w14:paraId="5819AA6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3.</w:t>
            </w:r>
          </w:p>
        </w:tc>
        <w:tc>
          <w:tcPr>
            <w:tcW w:w="1560" w:type="dxa"/>
            <w:vMerge/>
            <w:tcBorders>
              <w:left w:val="single" w:sz="4" w:space="0" w:color="auto"/>
              <w:right w:val="single" w:sz="4" w:space="0" w:color="auto"/>
            </w:tcBorders>
            <w:vAlign w:val="center"/>
          </w:tcPr>
          <w:p w14:paraId="6BAA8296"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0760A08B"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14:paraId="20FBA547" w14:textId="77777777" w:rsidR="009C7EBC" w:rsidRPr="00DB3263" w:rsidRDefault="009C7EBC" w:rsidP="00FE3ACE">
            <w:pPr>
              <w:suppressAutoHyphens/>
              <w:textAlignment w:val="baseline"/>
              <w:rPr>
                <w:sz w:val="22"/>
                <w:szCs w:val="22"/>
                <w:lang w:eastAsia="lt-LT"/>
              </w:rPr>
            </w:pPr>
            <w:r w:rsidRPr="00DB3263">
              <w:rPr>
                <w:sz w:val="22"/>
                <w:szCs w:val="22"/>
                <w:lang w:eastAsia="lt-LT"/>
              </w:rPr>
              <w:t>Šviesti ir mokyti darbuotojus, visų pirma:</w:t>
            </w:r>
          </w:p>
          <w:p w14:paraId="710051C8" w14:textId="77777777" w:rsidR="009C7EBC" w:rsidRPr="00DB3263" w:rsidRDefault="009C7EBC" w:rsidP="00FE3ACE">
            <w:pPr>
              <w:suppressAutoHyphens/>
              <w:textAlignment w:val="baseline"/>
              <w:rPr>
                <w:sz w:val="22"/>
                <w:szCs w:val="22"/>
                <w:lang w:eastAsia="lt-LT"/>
              </w:rPr>
            </w:pPr>
            <w:r w:rsidRPr="00DB3263">
              <w:rPr>
                <w:sz w:val="22"/>
                <w:szCs w:val="22"/>
                <w:lang w:eastAsia="lt-LT"/>
              </w:rPr>
              <w:t>— apie susijusius reglamentus, gyvulininkystę, gyvūnų sveikatą ir gerovę, mėšlo tvarkymą, darbuotojų saugą,</w:t>
            </w:r>
          </w:p>
          <w:p w14:paraId="344E6051" w14:textId="77777777" w:rsidR="009C7EBC" w:rsidRPr="00DB3263" w:rsidRDefault="009C7EBC" w:rsidP="00FE3ACE">
            <w:pPr>
              <w:suppressAutoHyphens/>
              <w:textAlignment w:val="baseline"/>
              <w:rPr>
                <w:sz w:val="22"/>
                <w:szCs w:val="22"/>
                <w:lang w:eastAsia="lt-LT"/>
              </w:rPr>
            </w:pPr>
            <w:r w:rsidRPr="00DB3263">
              <w:rPr>
                <w:sz w:val="22"/>
                <w:szCs w:val="22"/>
                <w:lang w:eastAsia="lt-LT"/>
              </w:rPr>
              <w:t>— mėšlo vežimą ir žemės tręšimą juo,</w:t>
            </w:r>
          </w:p>
          <w:p w14:paraId="3DD1C43D" w14:textId="77777777" w:rsidR="009C7EBC" w:rsidRPr="00DB3263" w:rsidRDefault="009C7EBC" w:rsidP="00FE3ACE">
            <w:pPr>
              <w:suppressAutoHyphens/>
              <w:textAlignment w:val="baseline"/>
              <w:rPr>
                <w:sz w:val="22"/>
                <w:szCs w:val="22"/>
                <w:lang w:eastAsia="lt-LT"/>
              </w:rPr>
            </w:pPr>
            <w:r w:rsidRPr="00DB3263">
              <w:rPr>
                <w:sz w:val="22"/>
                <w:szCs w:val="22"/>
                <w:lang w:eastAsia="lt-LT"/>
              </w:rPr>
              <w:t>— veiklos planavimą,</w:t>
            </w:r>
          </w:p>
          <w:p w14:paraId="33623692" w14:textId="77777777" w:rsidR="009C7EBC" w:rsidRPr="00DB3263" w:rsidRDefault="009C7EBC" w:rsidP="00FE3ACE">
            <w:pPr>
              <w:suppressAutoHyphens/>
              <w:textAlignment w:val="baseline"/>
              <w:rPr>
                <w:sz w:val="22"/>
                <w:szCs w:val="22"/>
                <w:lang w:eastAsia="lt-LT"/>
              </w:rPr>
            </w:pPr>
            <w:r w:rsidRPr="00DB3263">
              <w:rPr>
                <w:sz w:val="22"/>
                <w:szCs w:val="22"/>
                <w:lang w:eastAsia="lt-LT"/>
              </w:rPr>
              <w:t>— nepaprastosios padėties planavimą ir valdymą,</w:t>
            </w:r>
          </w:p>
          <w:p w14:paraId="59D453C8" w14:textId="77777777" w:rsidR="009C7EBC" w:rsidRPr="00DB3263" w:rsidRDefault="009C7EBC" w:rsidP="00FE3ACE">
            <w:pPr>
              <w:suppressAutoHyphens/>
              <w:textAlignment w:val="baseline"/>
              <w:rPr>
                <w:sz w:val="22"/>
                <w:szCs w:val="22"/>
                <w:lang w:eastAsia="lt-LT"/>
              </w:rPr>
            </w:pPr>
            <w:r w:rsidRPr="00DB3263">
              <w:rPr>
                <w:sz w:val="22"/>
                <w:szCs w:val="22"/>
                <w:lang w:eastAsia="lt-LT"/>
              </w:rPr>
              <w:t>— įrangos remontą ir priežiūrą.</w:t>
            </w:r>
          </w:p>
        </w:tc>
        <w:tc>
          <w:tcPr>
            <w:tcW w:w="2948" w:type="dxa"/>
            <w:tcBorders>
              <w:top w:val="single" w:sz="4" w:space="0" w:color="auto"/>
              <w:left w:val="single" w:sz="4" w:space="0" w:color="auto"/>
              <w:bottom w:val="single" w:sz="4" w:space="0" w:color="auto"/>
              <w:right w:val="single" w:sz="4" w:space="0" w:color="auto"/>
            </w:tcBorders>
            <w:vAlign w:val="center"/>
          </w:tcPr>
          <w:p w14:paraId="419F0A34"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Visiems darbuotojams bus sudarytos galimybės dalyvauti mokymuose, kuriuose bus supažindinama su aplinkosaugos ir kitais veiklai aktualiais reikalavimais. Specialistai dalyvaus paukščių augintojų organizuojamuose seminaruose, kursuose kvalifikacijai kelti. </w:t>
            </w:r>
          </w:p>
          <w:p w14:paraId="0D5751F9" w14:textId="77777777" w:rsidR="009C7EBC" w:rsidRPr="00DB3263" w:rsidRDefault="009C7EBC" w:rsidP="00FE3ACE">
            <w:pPr>
              <w:suppressAutoHyphens/>
              <w:textAlignment w:val="baseline"/>
              <w:rPr>
                <w:sz w:val="22"/>
                <w:szCs w:val="22"/>
                <w:lang w:eastAsia="lt-LT"/>
              </w:rPr>
            </w:pPr>
            <w:r w:rsidRPr="00DB3263">
              <w:rPr>
                <w:sz w:val="22"/>
                <w:szCs w:val="22"/>
              </w:rPr>
              <w:t xml:space="preserve">Bus įgyvendinta remonto ir priežiūros programos, kad būtų užtikrinta, jog visos struktūros ir įranga veikia gerai ir kad įrenginyje </w:t>
            </w:r>
            <w:r w:rsidRPr="00DB3263">
              <w:rPr>
                <w:sz w:val="22"/>
                <w:szCs w:val="22"/>
              </w:rPr>
              <w:lastRenderedPageBreak/>
              <w:t>palaikoma švara. Vandens išsiliejimo nėra. Pritaikyta vištų laikymo sistema: automatizuotai vėdinamas pastatas ir kuriame įrengtos nenutekančios girdymo sistemos.</w:t>
            </w:r>
          </w:p>
        </w:tc>
        <w:tc>
          <w:tcPr>
            <w:tcW w:w="992" w:type="dxa"/>
            <w:tcBorders>
              <w:top w:val="single" w:sz="4" w:space="0" w:color="auto"/>
              <w:left w:val="single" w:sz="4" w:space="0" w:color="auto"/>
              <w:bottom w:val="single" w:sz="4" w:space="0" w:color="auto"/>
              <w:right w:val="single" w:sz="4" w:space="0" w:color="auto"/>
            </w:tcBorders>
            <w:vAlign w:val="center"/>
          </w:tcPr>
          <w:p w14:paraId="69F0723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85A304C"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2E4E9CB3" w14:textId="77777777" w:rsidTr="00FE3ACE">
        <w:tc>
          <w:tcPr>
            <w:tcW w:w="562" w:type="dxa"/>
            <w:tcBorders>
              <w:left w:val="single" w:sz="4" w:space="0" w:color="auto"/>
              <w:right w:val="single" w:sz="4" w:space="0" w:color="auto"/>
            </w:tcBorders>
            <w:vAlign w:val="center"/>
          </w:tcPr>
          <w:p w14:paraId="41287BB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4.</w:t>
            </w:r>
          </w:p>
        </w:tc>
        <w:tc>
          <w:tcPr>
            <w:tcW w:w="1560" w:type="dxa"/>
            <w:vMerge/>
            <w:tcBorders>
              <w:left w:val="single" w:sz="4" w:space="0" w:color="auto"/>
              <w:right w:val="single" w:sz="4" w:space="0" w:color="auto"/>
            </w:tcBorders>
            <w:vAlign w:val="center"/>
          </w:tcPr>
          <w:p w14:paraId="491EF817"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442077AD"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14:paraId="2C9C0236" w14:textId="77777777" w:rsidR="009C7EBC" w:rsidRPr="00DB3263" w:rsidRDefault="009C7EBC" w:rsidP="00FE3ACE">
            <w:pPr>
              <w:suppressAutoHyphens/>
              <w:textAlignment w:val="baseline"/>
              <w:rPr>
                <w:sz w:val="22"/>
                <w:szCs w:val="22"/>
                <w:lang w:eastAsia="lt-LT"/>
              </w:rPr>
            </w:pPr>
            <w:r w:rsidRPr="00DB3263">
              <w:rPr>
                <w:sz w:val="22"/>
                <w:szCs w:val="22"/>
                <w:lang w:eastAsia="lt-LT"/>
              </w:rPr>
              <w:t>Parengti nepaprastosios padėties planą, skirtą veiksmams netikėto išmetamųjų teršalų išsiskyrimo atveju ir įvykus incidentams, pavyzdžiui, vandens telkinių taršai. Tai gali apimti:</w:t>
            </w:r>
          </w:p>
          <w:p w14:paraId="780DADB3" w14:textId="77777777" w:rsidR="009C7EBC" w:rsidRPr="00DB3263" w:rsidRDefault="009C7EBC" w:rsidP="00FE3ACE">
            <w:pPr>
              <w:suppressAutoHyphens/>
              <w:textAlignment w:val="baseline"/>
              <w:rPr>
                <w:sz w:val="22"/>
                <w:szCs w:val="22"/>
                <w:lang w:eastAsia="lt-LT"/>
              </w:rPr>
            </w:pPr>
            <w:r w:rsidRPr="00DB3263">
              <w:rPr>
                <w:sz w:val="22"/>
                <w:szCs w:val="22"/>
                <w:lang w:eastAsia="lt-LT"/>
              </w:rPr>
              <w:t>— ūkio planą, kuriame būtų nurodytos drenažo sistemos ir vandens/nuotekų šaltiniai,</w:t>
            </w:r>
          </w:p>
          <w:p w14:paraId="3FCDB54C" w14:textId="77777777" w:rsidR="009C7EBC" w:rsidRPr="00DB3263" w:rsidRDefault="009C7EBC" w:rsidP="00FE3ACE">
            <w:pPr>
              <w:suppressAutoHyphens/>
              <w:textAlignment w:val="baseline"/>
              <w:rPr>
                <w:sz w:val="22"/>
                <w:szCs w:val="22"/>
                <w:lang w:eastAsia="lt-LT"/>
              </w:rPr>
            </w:pPr>
            <w:r w:rsidRPr="00DB3263">
              <w:rPr>
                <w:sz w:val="22"/>
                <w:szCs w:val="22"/>
                <w:lang w:eastAsia="lt-LT"/>
              </w:rPr>
              <w:t>— veiksmų planus, skirtus reaguoti į tam tikrus galimus įvykius (pvz., gaisrus, prasisunkimą iš srutų talpyklų, ar jų sugriuvimą, nekontroliuojamą nuotėkį iš mėšlo krūvų, naftos išsiliejimus),</w:t>
            </w:r>
          </w:p>
          <w:p w14:paraId="51B0F575" w14:textId="77777777" w:rsidR="009C7EBC" w:rsidRPr="00DB3263" w:rsidRDefault="009C7EBC" w:rsidP="00FE3ACE">
            <w:pPr>
              <w:suppressAutoHyphens/>
              <w:textAlignment w:val="baseline"/>
              <w:rPr>
                <w:sz w:val="22"/>
                <w:szCs w:val="22"/>
                <w:lang w:eastAsia="lt-LT"/>
              </w:rPr>
            </w:pPr>
            <w:r w:rsidRPr="00DB3263">
              <w:rPr>
                <w:sz w:val="22"/>
                <w:szCs w:val="22"/>
                <w:lang w:eastAsia="lt-LT"/>
              </w:rPr>
              <w:t>— turimą įrangą, skirtą kovoti su taršos incidentu (pvz., įrangą, skirtą užkimšti žemėje esantį drenažą, užtvenkti griovius, arba išsiliejusios alyvos surinkimo sistemą).</w:t>
            </w:r>
          </w:p>
        </w:tc>
        <w:tc>
          <w:tcPr>
            <w:tcW w:w="2948" w:type="dxa"/>
            <w:tcBorders>
              <w:top w:val="single" w:sz="4" w:space="0" w:color="auto"/>
              <w:left w:val="single" w:sz="4" w:space="0" w:color="auto"/>
              <w:bottom w:val="single" w:sz="4" w:space="0" w:color="auto"/>
              <w:right w:val="single" w:sz="4" w:space="0" w:color="auto"/>
            </w:tcBorders>
          </w:tcPr>
          <w:p w14:paraId="0CC562F9"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Paukštyne bus sudaryti gaisro prevencijos bei darbuotojų veiksmų gaisro metu planai. </w:t>
            </w:r>
          </w:p>
          <w:p w14:paraId="0B72994A" w14:textId="77777777" w:rsidR="009C7EBC" w:rsidRPr="00DB3263" w:rsidRDefault="009C7EBC" w:rsidP="00FE3ACE">
            <w:pPr>
              <w:suppressAutoHyphens/>
              <w:textAlignment w:val="baseline"/>
              <w:rPr>
                <w:sz w:val="22"/>
                <w:szCs w:val="22"/>
                <w:lang w:eastAsia="lt-LT"/>
              </w:rPr>
            </w:pPr>
            <w:r w:rsidRPr="00DB3263">
              <w:rPr>
                <w:sz w:val="22"/>
                <w:szCs w:val="22"/>
                <w:lang w:eastAsia="lt-LT"/>
              </w:rPr>
              <w:t>Planuojamas paukštynas neatitinka kriterijų ir nepriskiriamas prie pavojingų įreng</w:t>
            </w:r>
            <w:r>
              <w:rPr>
                <w:sz w:val="22"/>
                <w:szCs w:val="22"/>
                <w:lang w:eastAsia="lt-LT"/>
              </w:rPr>
              <w:t>i</w:t>
            </w:r>
            <w:r w:rsidRPr="00DB3263">
              <w:rPr>
                <w:sz w:val="22"/>
                <w:szCs w:val="22"/>
                <w:lang w:eastAsia="lt-LT"/>
              </w:rPr>
              <w:t>nių, todėl avarijų likvidavimo planas nėra numatytas. Vykdomoje veikloje avarijų, kurios stipriai užterštų aplinką nenumatoma, kadangi mėšlas mė</w:t>
            </w:r>
            <w:r>
              <w:rPr>
                <w:sz w:val="22"/>
                <w:szCs w:val="22"/>
                <w:lang w:eastAsia="lt-LT"/>
              </w:rPr>
              <w:t>š</w:t>
            </w:r>
            <w:r w:rsidRPr="00DB3263">
              <w:rPr>
                <w:sz w:val="22"/>
                <w:szCs w:val="22"/>
                <w:lang w:eastAsia="lt-LT"/>
              </w:rPr>
              <w:t>lidėje sandėliuojamas nebus, nuotekos į gamtinę aplinką neišleidžiamos.</w:t>
            </w:r>
          </w:p>
        </w:tc>
        <w:tc>
          <w:tcPr>
            <w:tcW w:w="992" w:type="dxa"/>
            <w:tcBorders>
              <w:top w:val="single" w:sz="4" w:space="0" w:color="auto"/>
              <w:left w:val="single" w:sz="4" w:space="0" w:color="auto"/>
              <w:bottom w:val="single" w:sz="4" w:space="0" w:color="auto"/>
              <w:right w:val="single" w:sz="4" w:space="0" w:color="auto"/>
            </w:tcBorders>
            <w:vAlign w:val="center"/>
          </w:tcPr>
          <w:p w14:paraId="466F738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CAF5B4E"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4D53EB34" w14:textId="77777777" w:rsidTr="00FE3ACE">
        <w:tc>
          <w:tcPr>
            <w:tcW w:w="562" w:type="dxa"/>
            <w:tcBorders>
              <w:left w:val="single" w:sz="4" w:space="0" w:color="auto"/>
              <w:right w:val="single" w:sz="4" w:space="0" w:color="auto"/>
            </w:tcBorders>
            <w:vAlign w:val="center"/>
          </w:tcPr>
          <w:p w14:paraId="18DE3EF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5.</w:t>
            </w:r>
          </w:p>
        </w:tc>
        <w:tc>
          <w:tcPr>
            <w:tcW w:w="1560" w:type="dxa"/>
            <w:vMerge/>
            <w:tcBorders>
              <w:left w:val="single" w:sz="4" w:space="0" w:color="auto"/>
              <w:right w:val="single" w:sz="4" w:space="0" w:color="auto"/>
            </w:tcBorders>
            <w:vAlign w:val="center"/>
          </w:tcPr>
          <w:p w14:paraId="21217B12"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1C7B1B03"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39C801C8" w14:textId="77777777" w:rsidR="009C7EBC" w:rsidRPr="00DB3263" w:rsidRDefault="009C7EBC" w:rsidP="00FE3ACE">
            <w:pPr>
              <w:suppressAutoHyphens/>
              <w:textAlignment w:val="baseline"/>
              <w:rPr>
                <w:sz w:val="22"/>
                <w:szCs w:val="22"/>
                <w:lang w:eastAsia="lt-LT"/>
              </w:rPr>
            </w:pPr>
            <w:r w:rsidRPr="00DB3263">
              <w:rPr>
                <w:sz w:val="22"/>
                <w:szCs w:val="22"/>
                <w:lang w:eastAsia="lt-LT"/>
              </w:rPr>
              <w:t>Reguliariai tikrinti, taisyti ir prižiūrėti struktūras ir įrangą, konkrečiai:</w:t>
            </w:r>
          </w:p>
          <w:p w14:paraId="48F91844" w14:textId="77777777" w:rsidR="009C7EBC" w:rsidRPr="00DB3263" w:rsidRDefault="009C7EBC" w:rsidP="00FE3ACE">
            <w:pPr>
              <w:suppressAutoHyphens/>
              <w:textAlignment w:val="baseline"/>
              <w:rPr>
                <w:sz w:val="22"/>
                <w:szCs w:val="22"/>
                <w:lang w:eastAsia="lt-LT"/>
              </w:rPr>
            </w:pPr>
            <w:r w:rsidRPr="00DB3263">
              <w:rPr>
                <w:sz w:val="22"/>
                <w:szCs w:val="22"/>
                <w:lang w:eastAsia="lt-LT"/>
              </w:rPr>
              <w:t>— srutų saugyklas, siekiant pašalinti visus sugadinimo, būklės suprastėjimo ar srutų nutekėjimo požymius,</w:t>
            </w:r>
          </w:p>
          <w:p w14:paraId="1724D4E7" w14:textId="77777777" w:rsidR="009C7EBC" w:rsidRPr="00DB3263" w:rsidRDefault="009C7EBC" w:rsidP="00FE3ACE">
            <w:pPr>
              <w:suppressAutoHyphens/>
              <w:textAlignment w:val="baseline"/>
              <w:rPr>
                <w:sz w:val="22"/>
                <w:szCs w:val="22"/>
                <w:lang w:eastAsia="lt-LT"/>
              </w:rPr>
            </w:pPr>
            <w:r w:rsidRPr="00DB3263">
              <w:rPr>
                <w:sz w:val="22"/>
                <w:szCs w:val="22"/>
                <w:lang w:eastAsia="lt-LT"/>
              </w:rPr>
              <w:t>— srutų siurblius, maišytuvus, separatorius, drėkinimo sistemas,</w:t>
            </w:r>
          </w:p>
          <w:p w14:paraId="7B08607B"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 vandens ir pašarų tiekimo sistemas,</w:t>
            </w:r>
          </w:p>
          <w:p w14:paraId="0B6A423A" w14:textId="77777777" w:rsidR="009C7EBC" w:rsidRPr="00DB3263" w:rsidRDefault="009C7EBC" w:rsidP="00FE3ACE">
            <w:pPr>
              <w:suppressAutoHyphens/>
              <w:textAlignment w:val="baseline"/>
              <w:rPr>
                <w:sz w:val="22"/>
                <w:szCs w:val="22"/>
                <w:lang w:eastAsia="lt-LT"/>
              </w:rPr>
            </w:pPr>
            <w:r w:rsidRPr="00DB3263">
              <w:rPr>
                <w:sz w:val="22"/>
                <w:szCs w:val="22"/>
                <w:lang w:eastAsia="lt-LT"/>
              </w:rPr>
              <w:t>— vėdinimo sistemą ir temperatūros jutiklius,</w:t>
            </w:r>
          </w:p>
          <w:p w14:paraId="067B6225" w14:textId="77777777" w:rsidR="009C7EBC" w:rsidRPr="00DB3263" w:rsidRDefault="009C7EBC" w:rsidP="00FE3ACE">
            <w:pPr>
              <w:suppressAutoHyphens/>
              <w:textAlignment w:val="baseline"/>
              <w:rPr>
                <w:sz w:val="22"/>
                <w:szCs w:val="22"/>
                <w:lang w:eastAsia="lt-LT"/>
              </w:rPr>
            </w:pPr>
            <w:r w:rsidRPr="00DB3263">
              <w:rPr>
                <w:sz w:val="22"/>
                <w:szCs w:val="22"/>
                <w:lang w:eastAsia="lt-LT"/>
              </w:rPr>
              <w:t>— siloso ir transporto įrangą (pvz., sklendes, vamzdžius),</w:t>
            </w:r>
          </w:p>
          <w:p w14:paraId="4670EC53" w14:textId="77777777" w:rsidR="009C7EBC" w:rsidRPr="00DB3263" w:rsidRDefault="009C7EBC" w:rsidP="00FE3ACE">
            <w:pPr>
              <w:suppressAutoHyphens/>
              <w:textAlignment w:val="baseline"/>
              <w:rPr>
                <w:sz w:val="22"/>
                <w:szCs w:val="22"/>
                <w:lang w:eastAsia="lt-LT"/>
              </w:rPr>
            </w:pPr>
            <w:r w:rsidRPr="00DB3263">
              <w:rPr>
                <w:sz w:val="22"/>
                <w:szCs w:val="22"/>
                <w:lang w:eastAsia="lt-LT"/>
              </w:rPr>
              <w:t>— oro valymo sistemas (pvz., atliekant reguliarų jų tikrinimą). Tai gali apimti švarą ūkyje ir kenkėjų kontrolę.</w:t>
            </w:r>
          </w:p>
        </w:tc>
        <w:tc>
          <w:tcPr>
            <w:tcW w:w="2948" w:type="dxa"/>
            <w:tcBorders>
              <w:top w:val="single" w:sz="4" w:space="0" w:color="auto"/>
              <w:left w:val="single" w:sz="4" w:space="0" w:color="auto"/>
              <w:bottom w:val="single" w:sz="4" w:space="0" w:color="auto"/>
              <w:right w:val="single" w:sz="4" w:space="0" w:color="auto"/>
            </w:tcBorders>
            <w:vAlign w:val="center"/>
          </w:tcPr>
          <w:p w14:paraId="7526FF8B"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 xml:space="preserve">Pašarų tiekimo, dozavimo, vandens tiekimo, girdymo įrenginių, ventiliacinės sistemos priežiūra atliekama kasdien, o techninė patikra pagal įrenginių naudojimo </w:t>
            </w:r>
            <w:r w:rsidRPr="00DB3263">
              <w:rPr>
                <w:sz w:val="22"/>
                <w:szCs w:val="22"/>
                <w:lang w:eastAsia="lt-LT"/>
              </w:rPr>
              <w:lastRenderedPageBreak/>
              <w:t>instrukciją. Periodiškai tikrinami gamybinių (paukštidžių plovimo) nuotekų rezervuarai.</w:t>
            </w:r>
          </w:p>
          <w:p w14:paraId="74267E10" w14:textId="77777777" w:rsidR="009C7EBC" w:rsidRPr="00DB3263" w:rsidRDefault="009C7EBC" w:rsidP="00FE3ACE">
            <w:pPr>
              <w:suppressAutoHyphens/>
              <w:textAlignment w:val="baseline"/>
              <w:rPr>
                <w:sz w:val="22"/>
                <w:szCs w:val="22"/>
                <w:lang w:eastAsia="lt-LT"/>
              </w:rPr>
            </w:pPr>
            <w:r w:rsidRPr="00DB3263">
              <w:rPr>
                <w:sz w:val="22"/>
                <w:szCs w:val="22"/>
                <w:lang w:eastAsia="lt-LT"/>
              </w:rPr>
              <w:t>Po kiekvieno vištų auginimo ciklo paukštidėse yra valomos ventiliacijos, vandens tiekimo, nuotekų šalinimo sistemos.</w:t>
            </w:r>
          </w:p>
        </w:tc>
        <w:tc>
          <w:tcPr>
            <w:tcW w:w="992" w:type="dxa"/>
            <w:tcBorders>
              <w:top w:val="single" w:sz="4" w:space="0" w:color="auto"/>
              <w:left w:val="single" w:sz="4" w:space="0" w:color="auto"/>
              <w:bottom w:val="single" w:sz="4" w:space="0" w:color="auto"/>
              <w:right w:val="single" w:sz="4" w:space="0" w:color="auto"/>
            </w:tcBorders>
            <w:vAlign w:val="center"/>
          </w:tcPr>
          <w:p w14:paraId="03BF34B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955D83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2C82EEC9" w14:textId="77777777" w:rsidTr="00FE3ACE">
        <w:tc>
          <w:tcPr>
            <w:tcW w:w="562" w:type="dxa"/>
            <w:tcBorders>
              <w:left w:val="single" w:sz="4" w:space="0" w:color="auto"/>
              <w:right w:val="single" w:sz="4" w:space="0" w:color="auto"/>
            </w:tcBorders>
            <w:vAlign w:val="center"/>
          </w:tcPr>
          <w:p w14:paraId="2772F91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6.</w:t>
            </w:r>
          </w:p>
        </w:tc>
        <w:tc>
          <w:tcPr>
            <w:tcW w:w="1560" w:type="dxa"/>
            <w:vMerge/>
            <w:tcBorders>
              <w:left w:val="single" w:sz="4" w:space="0" w:color="auto"/>
              <w:right w:val="single" w:sz="4" w:space="0" w:color="auto"/>
            </w:tcBorders>
            <w:vAlign w:val="center"/>
          </w:tcPr>
          <w:p w14:paraId="00CAC0F9"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7D59CD38"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14:paraId="7922E975" w14:textId="77777777" w:rsidR="009C7EBC" w:rsidRPr="00DB3263" w:rsidRDefault="009C7EBC" w:rsidP="00FE3ACE">
            <w:pPr>
              <w:suppressAutoHyphens/>
              <w:textAlignment w:val="baseline"/>
              <w:rPr>
                <w:sz w:val="22"/>
                <w:szCs w:val="22"/>
                <w:lang w:eastAsia="lt-LT"/>
              </w:rPr>
            </w:pPr>
            <w:r w:rsidRPr="00DB3263">
              <w:rPr>
                <w:sz w:val="22"/>
                <w:szCs w:val="22"/>
                <w:lang w:eastAsia="lt-LT"/>
              </w:rPr>
              <w:t>Nugaišusius gyvūnus sandėliuoti taip, kad būtų išvengta išmetamųjų teršalų arba būtų sumažintas jų kiekis.</w:t>
            </w:r>
          </w:p>
        </w:tc>
        <w:tc>
          <w:tcPr>
            <w:tcW w:w="2948" w:type="dxa"/>
            <w:tcBorders>
              <w:top w:val="single" w:sz="4" w:space="0" w:color="auto"/>
              <w:left w:val="single" w:sz="4" w:space="0" w:color="auto"/>
              <w:bottom w:val="single" w:sz="4" w:space="0" w:color="auto"/>
              <w:right w:val="single" w:sz="4" w:space="0" w:color="auto"/>
            </w:tcBorders>
          </w:tcPr>
          <w:p w14:paraId="4B632C82" w14:textId="77777777" w:rsidR="009C7EBC" w:rsidRPr="00DB3263" w:rsidRDefault="009C7EBC" w:rsidP="00FE3ACE">
            <w:pPr>
              <w:suppressAutoHyphens/>
              <w:textAlignment w:val="baseline"/>
              <w:rPr>
                <w:sz w:val="22"/>
                <w:szCs w:val="22"/>
                <w:lang w:eastAsia="lt-LT"/>
              </w:rPr>
            </w:pPr>
            <w:r w:rsidRPr="00DB3263">
              <w:rPr>
                <w:sz w:val="22"/>
                <w:szCs w:val="22"/>
                <w:lang w:eastAsia="lt-LT"/>
              </w:rPr>
              <w:t>Kritę paukščiai renkami į specialius konteinerius ir sunešami į šaldymo patalpą. Šioje patalpoje specialiuose konteineriuose laikomi kritę paukščiai bus atiduodami UAB “Tvari energija” tik tam tikslui naudojamu specialiu transportu konteineriams vežti.</w:t>
            </w:r>
          </w:p>
        </w:tc>
        <w:tc>
          <w:tcPr>
            <w:tcW w:w="992" w:type="dxa"/>
            <w:tcBorders>
              <w:top w:val="single" w:sz="4" w:space="0" w:color="auto"/>
              <w:left w:val="single" w:sz="4" w:space="0" w:color="auto"/>
              <w:bottom w:val="single" w:sz="4" w:space="0" w:color="auto"/>
              <w:right w:val="single" w:sz="4" w:space="0" w:color="auto"/>
            </w:tcBorders>
            <w:vAlign w:val="center"/>
          </w:tcPr>
          <w:p w14:paraId="36AF4C9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E19529B"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2F899911" w14:textId="77777777" w:rsidTr="00FE3ACE">
        <w:trPr>
          <w:trHeight w:val="141"/>
        </w:trPr>
        <w:tc>
          <w:tcPr>
            <w:tcW w:w="562" w:type="dxa"/>
            <w:tcBorders>
              <w:left w:val="single" w:sz="4" w:space="0" w:color="auto"/>
              <w:right w:val="single" w:sz="4" w:space="0" w:color="auto"/>
            </w:tcBorders>
            <w:vAlign w:val="center"/>
          </w:tcPr>
          <w:p w14:paraId="360F4CD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7.</w:t>
            </w:r>
          </w:p>
        </w:tc>
        <w:tc>
          <w:tcPr>
            <w:tcW w:w="1560" w:type="dxa"/>
            <w:tcBorders>
              <w:left w:val="single" w:sz="4" w:space="0" w:color="auto"/>
              <w:right w:val="single" w:sz="4" w:space="0" w:color="auto"/>
            </w:tcBorders>
            <w:vAlign w:val="center"/>
          </w:tcPr>
          <w:p w14:paraId="0403BA50"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Mitybos valdymas</w:t>
            </w:r>
          </w:p>
        </w:tc>
        <w:tc>
          <w:tcPr>
            <w:tcW w:w="1559" w:type="dxa"/>
            <w:tcBorders>
              <w:left w:val="single" w:sz="4" w:space="0" w:color="auto"/>
              <w:right w:val="single" w:sz="4" w:space="0" w:color="auto"/>
            </w:tcBorders>
            <w:vAlign w:val="center"/>
          </w:tcPr>
          <w:p w14:paraId="1E0F3940"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(3)</w:t>
            </w:r>
          </w:p>
        </w:tc>
        <w:tc>
          <w:tcPr>
            <w:tcW w:w="5245" w:type="dxa"/>
            <w:tcBorders>
              <w:top w:val="single" w:sz="4" w:space="0" w:color="auto"/>
              <w:left w:val="single" w:sz="4" w:space="0" w:color="auto"/>
              <w:bottom w:val="single" w:sz="4" w:space="0" w:color="auto"/>
              <w:right w:val="single" w:sz="4" w:space="0" w:color="auto"/>
            </w:tcBorders>
            <w:vAlign w:val="center"/>
          </w:tcPr>
          <w:p w14:paraId="491409D7" w14:textId="77777777" w:rsidR="009C7EBC" w:rsidRPr="00DB3263" w:rsidRDefault="009C7EBC" w:rsidP="00FE3ACE">
            <w:pPr>
              <w:suppressAutoHyphens/>
              <w:textAlignment w:val="baseline"/>
              <w:rPr>
                <w:sz w:val="22"/>
                <w:szCs w:val="22"/>
                <w:lang w:eastAsia="lt-LT"/>
              </w:rPr>
            </w:pPr>
            <w:r w:rsidRPr="00DB3263">
              <w:rPr>
                <w:sz w:val="22"/>
                <w:szCs w:val="22"/>
                <w:lang w:eastAsia="lt-LT"/>
              </w:rPr>
              <w:t>Siekiant sumažinti bendrą išsiskiriantį azoto kiekį ir, atitinkamai, amoniako išmetamųjų teršalų kiekį, ir tuo pačiu patenkinti gyvūnų maistingųjų medžiagų poreikius, pagal GPGB naudojamas racionas ir maistingumo strategija, apimantys vieną ar kelis toliau nurodytų metodų:</w:t>
            </w:r>
          </w:p>
          <w:p w14:paraId="20CA62C9" w14:textId="77777777" w:rsidR="009C7EBC" w:rsidRPr="00DB3263" w:rsidRDefault="009C7EBC" w:rsidP="00FE3ACE">
            <w:pPr>
              <w:suppressAutoHyphens/>
              <w:textAlignment w:val="baseline"/>
              <w:rPr>
                <w:sz w:val="22"/>
                <w:szCs w:val="22"/>
                <w:lang w:eastAsia="lt-LT"/>
              </w:rPr>
            </w:pPr>
            <w:r w:rsidRPr="00DB3263">
              <w:rPr>
                <w:sz w:val="22"/>
                <w:szCs w:val="22"/>
                <w:lang w:eastAsia="lt-LT"/>
              </w:rPr>
              <w:t>1. Sumažinti žaliavinių baltymų kiekį naudojant pašarus, kuriuose yra subalansuotas azoto kiekis, atsižvelgiant į energijos poreikius ir į tai, kokios amino rūgštys yra lengvai virškinamos.</w:t>
            </w:r>
          </w:p>
          <w:p w14:paraId="0F3C7F28"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2. Taikyti daugiaetapį šėrimą, naudojant pašarus, kurie buvo paruošti atsižvelgiant į specifinius gamybos laikotarpio reikalavimus.</w:t>
            </w:r>
          </w:p>
          <w:p w14:paraId="1EE6D59C" w14:textId="77777777" w:rsidR="009C7EBC" w:rsidRPr="00DB3263" w:rsidRDefault="009C7EBC" w:rsidP="00FE3ACE">
            <w:pPr>
              <w:suppressAutoHyphens/>
              <w:textAlignment w:val="baseline"/>
              <w:rPr>
                <w:sz w:val="22"/>
                <w:szCs w:val="22"/>
                <w:lang w:eastAsia="lt-LT"/>
              </w:rPr>
            </w:pPr>
            <w:r w:rsidRPr="00DB3263">
              <w:rPr>
                <w:sz w:val="22"/>
                <w:szCs w:val="22"/>
                <w:lang w:eastAsia="lt-LT"/>
              </w:rPr>
              <w:t>3. Pašarus, kuriuose yra mažai žaliavinių baltymų, papildyti pagrindinėmis amino rūgštimis.</w:t>
            </w:r>
          </w:p>
          <w:p w14:paraId="189D7E5E" w14:textId="77777777" w:rsidR="009C7EBC" w:rsidRPr="00DB3263" w:rsidRDefault="009C7EBC" w:rsidP="00FE3ACE">
            <w:pPr>
              <w:suppressAutoHyphens/>
              <w:textAlignment w:val="baseline"/>
              <w:rPr>
                <w:sz w:val="22"/>
                <w:szCs w:val="22"/>
                <w:lang w:eastAsia="lt-LT"/>
              </w:rPr>
            </w:pPr>
            <w:r w:rsidRPr="00DB3263">
              <w:rPr>
                <w:sz w:val="22"/>
                <w:szCs w:val="22"/>
                <w:lang w:eastAsia="lt-LT"/>
              </w:rPr>
              <w:t>4. Naudoti patvirtintus pašarų priedus, sumažinančius bendrą išsiskiriantį azoto kiekį.</w:t>
            </w:r>
          </w:p>
        </w:tc>
        <w:tc>
          <w:tcPr>
            <w:tcW w:w="2948" w:type="dxa"/>
            <w:tcBorders>
              <w:top w:val="single" w:sz="4" w:space="0" w:color="auto"/>
              <w:left w:val="single" w:sz="4" w:space="0" w:color="auto"/>
              <w:bottom w:val="single" w:sz="4" w:space="0" w:color="auto"/>
              <w:right w:val="single" w:sz="4" w:space="0" w:color="auto"/>
            </w:tcBorders>
            <w:vAlign w:val="center"/>
          </w:tcPr>
          <w:p w14:paraId="6D059491" w14:textId="77777777" w:rsidR="009C7EBC" w:rsidRPr="00DB3263" w:rsidRDefault="009C7EBC" w:rsidP="00FE3ACE">
            <w:pPr>
              <w:ind w:left="6" w:right="10"/>
              <w:rPr>
                <w:sz w:val="22"/>
                <w:szCs w:val="22"/>
              </w:rPr>
            </w:pPr>
            <w:r w:rsidRPr="00DB3263">
              <w:rPr>
                <w:sz w:val="22"/>
                <w:szCs w:val="22"/>
              </w:rPr>
              <w:lastRenderedPageBreak/>
              <w:t>Į pašarų racioną įeina žaliavos ir ingredientai, kurie leidžia sumažinti biogeninių elementų kiekį mėšle. Pašaruose naudojamos pramoninės amino rūgštys (lizinas, triptofanas, metioninas+cistinas). Grynųjų proteinų kiekis:</w:t>
            </w:r>
          </w:p>
          <w:p w14:paraId="0A217644" w14:textId="77777777" w:rsidR="009C7EBC" w:rsidRPr="005A0514" w:rsidRDefault="009C7EBC" w:rsidP="009C7EBC">
            <w:pPr>
              <w:numPr>
                <w:ilvl w:val="1"/>
                <w:numId w:val="9"/>
              </w:numPr>
              <w:tabs>
                <w:tab w:val="clear" w:pos="1440"/>
                <w:tab w:val="num" w:pos="643"/>
              </w:tabs>
              <w:ind w:left="0" w:right="20" w:firstLine="44"/>
              <w:jc w:val="both"/>
              <w:rPr>
                <w:sz w:val="22"/>
                <w:szCs w:val="22"/>
              </w:rPr>
            </w:pPr>
            <w:r w:rsidRPr="00DB3263">
              <w:rPr>
                <w:sz w:val="22"/>
                <w:szCs w:val="22"/>
              </w:rPr>
              <w:lastRenderedPageBreak/>
              <w:t>vištoms dedeklėms 40+ savaičių amžiaus–14,66 %, (žr. 3 priedą).</w:t>
            </w:r>
          </w:p>
          <w:p w14:paraId="40C2BE48" w14:textId="77777777" w:rsidR="009C7EBC" w:rsidRPr="00DB3263" w:rsidRDefault="009C7EBC" w:rsidP="00FE3ACE">
            <w:pPr>
              <w:ind w:right="10"/>
              <w:rPr>
                <w:sz w:val="22"/>
                <w:szCs w:val="22"/>
              </w:rPr>
            </w:pPr>
          </w:p>
          <w:p w14:paraId="0A0AB71D" w14:textId="77777777" w:rsidR="009C7EBC" w:rsidRPr="00DB3263" w:rsidRDefault="009C7EBC" w:rsidP="00FE3ACE">
            <w:pPr>
              <w:jc w:val="both"/>
              <w:rPr>
                <w:sz w:val="22"/>
                <w:szCs w:val="22"/>
              </w:rPr>
            </w:pPr>
            <w:r w:rsidRPr="00DB3263">
              <w:rPr>
                <w:sz w:val="22"/>
                <w:szCs w:val="22"/>
              </w:rPr>
              <w:t>Zujų paukštyne, siekiant mitybos valdymo būdu sumažinti</w:t>
            </w:r>
            <w:r w:rsidRPr="00DB3263">
              <w:rPr>
                <w:sz w:val="22"/>
                <w:szCs w:val="22"/>
                <w:lang w:eastAsia="lt-LT"/>
              </w:rPr>
              <w:t xml:space="preserve"> susidarančio amoniako ir kvapo emisiją, paukščiai bus lesinami su pašarais, kurių </w:t>
            </w:r>
            <w:r w:rsidRPr="00DB3263">
              <w:rPr>
                <w:sz w:val="22"/>
                <w:szCs w:val="22"/>
              </w:rPr>
              <w:t>grynųjų baltymų kiekis 4-5 % mažesnis lyginant su standartiniais kombinuotais pašarais.</w:t>
            </w:r>
          </w:p>
        </w:tc>
        <w:tc>
          <w:tcPr>
            <w:tcW w:w="992" w:type="dxa"/>
            <w:tcBorders>
              <w:top w:val="single" w:sz="4" w:space="0" w:color="auto"/>
              <w:left w:val="single" w:sz="4" w:space="0" w:color="auto"/>
              <w:bottom w:val="single" w:sz="4" w:space="0" w:color="auto"/>
              <w:right w:val="single" w:sz="4" w:space="0" w:color="auto"/>
            </w:tcBorders>
            <w:vAlign w:val="center"/>
          </w:tcPr>
          <w:p w14:paraId="581F76AD"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A18ABF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00A3ACD9" w14:textId="77777777" w:rsidTr="00FE3ACE">
        <w:tc>
          <w:tcPr>
            <w:tcW w:w="562" w:type="dxa"/>
            <w:tcBorders>
              <w:left w:val="single" w:sz="4" w:space="0" w:color="auto"/>
              <w:right w:val="single" w:sz="4" w:space="0" w:color="auto"/>
            </w:tcBorders>
            <w:vAlign w:val="center"/>
          </w:tcPr>
          <w:p w14:paraId="4CC1EA75"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8.</w:t>
            </w:r>
          </w:p>
        </w:tc>
        <w:tc>
          <w:tcPr>
            <w:tcW w:w="1560" w:type="dxa"/>
            <w:tcBorders>
              <w:left w:val="single" w:sz="4" w:space="0" w:color="auto"/>
              <w:right w:val="single" w:sz="4" w:space="0" w:color="auto"/>
            </w:tcBorders>
            <w:vAlign w:val="center"/>
          </w:tcPr>
          <w:p w14:paraId="464C56B5"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Su GPGB siejamas bendras išsiskiriantis fosforo kiekis</w:t>
            </w:r>
          </w:p>
        </w:tc>
        <w:tc>
          <w:tcPr>
            <w:tcW w:w="1559" w:type="dxa"/>
            <w:tcBorders>
              <w:left w:val="single" w:sz="4" w:space="0" w:color="auto"/>
              <w:right w:val="single" w:sz="4" w:space="0" w:color="auto"/>
            </w:tcBorders>
            <w:vAlign w:val="center"/>
          </w:tcPr>
          <w:p w14:paraId="79A72D2D"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(4)</w:t>
            </w:r>
          </w:p>
        </w:tc>
        <w:tc>
          <w:tcPr>
            <w:tcW w:w="5245" w:type="dxa"/>
            <w:tcBorders>
              <w:top w:val="single" w:sz="4" w:space="0" w:color="auto"/>
              <w:left w:val="single" w:sz="4" w:space="0" w:color="auto"/>
              <w:bottom w:val="single" w:sz="4" w:space="0" w:color="auto"/>
              <w:right w:val="single" w:sz="4" w:space="0" w:color="auto"/>
            </w:tcBorders>
            <w:vAlign w:val="center"/>
          </w:tcPr>
          <w:p w14:paraId="1D7D05DF" w14:textId="77777777" w:rsidR="009C7EBC" w:rsidRPr="00DB3263" w:rsidRDefault="009C7EBC" w:rsidP="00FE3ACE">
            <w:pPr>
              <w:suppressAutoHyphens/>
              <w:textAlignment w:val="baseline"/>
              <w:rPr>
                <w:sz w:val="22"/>
                <w:szCs w:val="22"/>
                <w:lang w:eastAsia="lt-LT"/>
              </w:rPr>
            </w:pPr>
            <w:r w:rsidRPr="00DB3263">
              <w:rPr>
                <w:sz w:val="22"/>
                <w:szCs w:val="22"/>
                <w:lang w:eastAsia="lt-LT"/>
              </w:rPr>
              <w:t>Siekiant sumažinti bendrą išsiskiriantį fosforo kiekį ir tuo pačiu patenkinti gyvūnų maistinių medžiagų poreikius, pagal GPGB naudojamam racionui ir taikomai maistingumo strategijai taikomi  vienas ar keli toliau nurodytų metodų:</w:t>
            </w:r>
          </w:p>
          <w:p w14:paraId="6056EC7D" w14:textId="77777777" w:rsidR="009C7EBC" w:rsidRPr="00DB3263" w:rsidRDefault="009C7EBC" w:rsidP="00FE3ACE">
            <w:pPr>
              <w:suppressAutoHyphens/>
              <w:textAlignment w:val="baseline"/>
              <w:rPr>
                <w:sz w:val="22"/>
                <w:szCs w:val="22"/>
                <w:lang w:eastAsia="lt-LT"/>
              </w:rPr>
            </w:pPr>
            <w:r w:rsidRPr="00DB3263">
              <w:rPr>
                <w:sz w:val="22"/>
                <w:szCs w:val="22"/>
                <w:lang w:eastAsia="lt-LT"/>
              </w:rPr>
              <w:t>1. Taikyti daugiaetapį šėrimą,  naudojant racioną, kuris buvo sudarytas atsižvelgiant į specifinius gamybos laikotarpio reikalavimus.</w:t>
            </w:r>
          </w:p>
          <w:p w14:paraId="01BB6542" w14:textId="77777777" w:rsidR="009C7EBC" w:rsidRPr="00DB3263" w:rsidRDefault="009C7EBC" w:rsidP="00FE3ACE">
            <w:pPr>
              <w:suppressAutoHyphens/>
              <w:textAlignment w:val="baseline"/>
              <w:rPr>
                <w:sz w:val="22"/>
                <w:szCs w:val="22"/>
                <w:lang w:eastAsia="lt-LT"/>
              </w:rPr>
            </w:pPr>
            <w:r w:rsidRPr="00DB3263">
              <w:rPr>
                <w:sz w:val="22"/>
                <w:szCs w:val="22"/>
                <w:lang w:eastAsia="lt-LT"/>
              </w:rPr>
              <w:t>2.</w:t>
            </w:r>
            <w:r w:rsidRPr="00DB3263">
              <w:rPr>
                <w:sz w:val="22"/>
                <w:szCs w:val="22"/>
              </w:rPr>
              <w:t xml:space="preserve"> </w:t>
            </w:r>
            <w:r w:rsidRPr="00DB3263">
              <w:rPr>
                <w:sz w:val="22"/>
                <w:szCs w:val="22"/>
                <w:lang w:eastAsia="lt-LT"/>
              </w:rPr>
              <w:t>Naudoti patvirtintus pašarų priedus (pvz. fitazę), kuriais  sumažinamas bendras išsiskiriantis fosforo kiekis.</w:t>
            </w:r>
          </w:p>
          <w:p w14:paraId="0D285365" w14:textId="77777777" w:rsidR="009C7EBC" w:rsidRPr="00DB3263" w:rsidRDefault="009C7EBC" w:rsidP="00FE3ACE">
            <w:pPr>
              <w:suppressAutoHyphens/>
              <w:textAlignment w:val="baseline"/>
              <w:rPr>
                <w:sz w:val="22"/>
                <w:szCs w:val="22"/>
                <w:lang w:eastAsia="lt-LT"/>
              </w:rPr>
            </w:pPr>
            <w:r w:rsidRPr="00DB3263">
              <w:rPr>
                <w:sz w:val="22"/>
                <w:szCs w:val="22"/>
                <w:lang w:eastAsia="lt-LT"/>
              </w:rPr>
              <w:t>3.</w:t>
            </w:r>
            <w:r w:rsidRPr="00DB3263">
              <w:rPr>
                <w:sz w:val="22"/>
                <w:szCs w:val="22"/>
              </w:rPr>
              <w:t xml:space="preserve"> </w:t>
            </w:r>
            <w:r w:rsidRPr="00DB3263">
              <w:rPr>
                <w:sz w:val="22"/>
                <w:szCs w:val="22"/>
                <w:lang w:eastAsia="lt-LT"/>
              </w:rPr>
              <w:t>Naudoti lengvai virškinamus neorganinius fosfatus siekiant iš  dalies pakeisti tradicinius fosforo šaltinius pašaruose.</w:t>
            </w:r>
          </w:p>
        </w:tc>
        <w:tc>
          <w:tcPr>
            <w:tcW w:w="2948" w:type="dxa"/>
            <w:tcBorders>
              <w:top w:val="single" w:sz="4" w:space="0" w:color="auto"/>
              <w:left w:val="single" w:sz="4" w:space="0" w:color="auto"/>
              <w:bottom w:val="single" w:sz="4" w:space="0" w:color="auto"/>
              <w:right w:val="single" w:sz="4" w:space="0" w:color="auto"/>
            </w:tcBorders>
            <w:vAlign w:val="center"/>
          </w:tcPr>
          <w:p w14:paraId="5F1408EF" w14:textId="77777777" w:rsidR="009C7EBC" w:rsidRPr="00DB3263" w:rsidRDefault="009C7EBC" w:rsidP="00FE3ACE">
            <w:pPr>
              <w:ind w:left="88" w:right="20"/>
              <w:jc w:val="both"/>
              <w:rPr>
                <w:sz w:val="22"/>
                <w:szCs w:val="22"/>
              </w:rPr>
            </w:pPr>
            <w:r w:rsidRPr="00DB3263">
              <w:rPr>
                <w:sz w:val="22"/>
                <w:szCs w:val="22"/>
                <w:lang w:eastAsia="lt-LT"/>
              </w:rPr>
              <w:t>Yra sudarytas subalansuotas šėrimo racionas.</w:t>
            </w:r>
          </w:p>
          <w:p w14:paraId="1EA78EFC" w14:textId="77777777" w:rsidR="009C7EBC" w:rsidRPr="00DB3263" w:rsidRDefault="009C7EBC" w:rsidP="00FE3ACE">
            <w:pPr>
              <w:ind w:left="88" w:right="20"/>
              <w:jc w:val="both"/>
              <w:rPr>
                <w:sz w:val="22"/>
                <w:szCs w:val="22"/>
              </w:rPr>
            </w:pPr>
            <w:r w:rsidRPr="00DB3263">
              <w:rPr>
                <w:sz w:val="22"/>
                <w:szCs w:val="22"/>
              </w:rPr>
              <w:t>Bendrojo fosforo kiekis:</w:t>
            </w:r>
          </w:p>
          <w:p w14:paraId="1D251FC2" w14:textId="77777777" w:rsidR="009C7EBC" w:rsidRPr="00DB3263" w:rsidRDefault="009C7EBC" w:rsidP="00FE3ACE">
            <w:pPr>
              <w:ind w:left="45" w:right="10"/>
              <w:rPr>
                <w:sz w:val="22"/>
                <w:szCs w:val="22"/>
              </w:rPr>
            </w:pPr>
            <w:r w:rsidRPr="00DB3263">
              <w:rPr>
                <w:sz w:val="22"/>
                <w:szCs w:val="22"/>
              </w:rPr>
              <w:t>vištoms dedeklėms 40+ savaičių amžiaus – 0,34%,</w:t>
            </w:r>
          </w:p>
          <w:p w14:paraId="34401085" w14:textId="77777777" w:rsidR="009C7EBC" w:rsidRPr="00DB3263" w:rsidRDefault="009C7EBC" w:rsidP="00FE3ACE">
            <w:pPr>
              <w:ind w:right="10"/>
              <w:rPr>
                <w:sz w:val="22"/>
                <w:szCs w:val="22"/>
              </w:rPr>
            </w:pPr>
            <w:r w:rsidRPr="00DB3263">
              <w:rPr>
                <w:sz w:val="22"/>
                <w:szCs w:val="22"/>
              </w:rPr>
              <w:t xml:space="preserve"> (žr. 3 priedą).</w:t>
            </w:r>
          </w:p>
        </w:tc>
        <w:tc>
          <w:tcPr>
            <w:tcW w:w="992" w:type="dxa"/>
            <w:tcBorders>
              <w:top w:val="single" w:sz="4" w:space="0" w:color="auto"/>
              <w:left w:val="single" w:sz="4" w:space="0" w:color="auto"/>
              <w:bottom w:val="single" w:sz="4" w:space="0" w:color="auto"/>
              <w:right w:val="single" w:sz="4" w:space="0" w:color="auto"/>
            </w:tcBorders>
            <w:vAlign w:val="center"/>
          </w:tcPr>
          <w:p w14:paraId="18C69D41"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68B7F6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47EA021D" w14:textId="77777777" w:rsidTr="00FE3ACE">
        <w:tc>
          <w:tcPr>
            <w:tcW w:w="562" w:type="dxa"/>
            <w:tcBorders>
              <w:left w:val="single" w:sz="4" w:space="0" w:color="auto"/>
              <w:right w:val="single" w:sz="4" w:space="0" w:color="auto"/>
            </w:tcBorders>
            <w:vAlign w:val="center"/>
          </w:tcPr>
          <w:p w14:paraId="222AC22C"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9.</w:t>
            </w:r>
          </w:p>
        </w:tc>
        <w:tc>
          <w:tcPr>
            <w:tcW w:w="1560" w:type="dxa"/>
            <w:vMerge w:val="restart"/>
            <w:tcBorders>
              <w:left w:val="single" w:sz="4" w:space="0" w:color="auto"/>
              <w:right w:val="single" w:sz="4" w:space="0" w:color="auto"/>
            </w:tcBorders>
            <w:vAlign w:val="center"/>
          </w:tcPr>
          <w:p w14:paraId="5D67D47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Taupus vandens vartojimas</w:t>
            </w:r>
          </w:p>
        </w:tc>
        <w:tc>
          <w:tcPr>
            <w:tcW w:w="1559" w:type="dxa"/>
            <w:vMerge w:val="restart"/>
            <w:tcBorders>
              <w:left w:val="single" w:sz="4" w:space="0" w:color="auto"/>
              <w:right w:val="single" w:sz="4" w:space="0" w:color="auto"/>
            </w:tcBorders>
            <w:vAlign w:val="center"/>
          </w:tcPr>
          <w:p w14:paraId="734E032C"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(5)</w:t>
            </w:r>
          </w:p>
        </w:tc>
        <w:tc>
          <w:tcPr>
            <w:tcW w:w="5245" w:type="dxa"/>
            <w:tcBorders>
              <w:top w:val="single" w:sz="4" w:space="0" w:color="auto"/>
              <w:left w:val="single" w:sz="4" w:space="0" w:color="auto"/>
              <w:bottom w:val="single" w:sz="4" w:space="0" w:color="auto"/>
              <w:right w:val="single" w:sz="4" w:space="0" w:color="auto"/>
            </w:tcBorders>
            <w:vAlign w:val="center"/>
          </w:tcPr>
          <w:p w14:paraId="12DCAAC5" w14:textId="77777777" w:rsidR="009C7EBC" w:rsidRPr="00DB3263" w:rsidRDefault="009C7EBC" w:rsidP="00FE3ACE">
            <w:pPr>
              <w:suppressAutoHyphens/>
              <w:textAlignment w:val="baseline"/>
              <w:rPr>
                <w:sz w:val="22"/>
                <w:szCs w:val="22"/>
                <w:lang w:eastAsia="lt-LT"/>
              </w:rPr>
            </w:pPr>
            <w:r w:rsidRPr="00DB3263">
              <w:rPr>
                <w:sz w:val="22"/>
                <w:szCs w:val="22"/>
                <w:lang w:eastAsia="lt-LT"/>
              </w:rPr>
              <w:t>Suvartojamo vandens kiekio registravimas.</w:t>
            </w:r>
          </w:p>
        </w:tc>
        <w:tc>
          <w:tcPr>
            <w:tcW w:w="2948" w:type="dxa"/>
            <w:tcBorders>
              <w:top w:val="single" w:sz="4" w:space="0" w:color="auto"/>
              <w:left w:val="single" w:sz="4" w:space="0" w:color="auto"/>
              <w:bottom w:val="single" w:sz="4" w:space="0" w:color="auto"/>
              <w:right w:val="single" w:sz="4" w:space="0" w:color="auto"/>
            </w:tcBorders>
            <w:vAlign w:val="center"/>
          </w:tcPr>
          <w:p w14:paraId="368FFDBE" w14:textId="77777777" w:rsidR="009C7EBC" w:rsidRPr="00DB3263" w:rsidRDefault="009C7EBC" w:rsidP="00FE3ACE">
            <w:pPr>
              <w:suppressAutoHyphens/>
              <w:textAlignment w:val="baseline"/>
              <w:rPr>
                <w:sz w:val="22"/>
                <w:szCs w:val="22"/>
                <w:lang w:eastAsia="lt-LT"/>
              </w:rPr>
            </w:pPr>
            <w:r w:rsidRPr="00DB3263">
              <w:rPr>
                <w:sz w:val="22"/>
                <w:szCs w:val="22"/>
                <w:lang w:eastAsia="lt-LT"/>
              </w:rPr>
              <w:t>Vartojamas vanduo bus apskaitomas registruojant vandens skaitliukų rodmenis.</w:t>
            </w:r>
          </w:p>
        </w:tc>
        <w:tc>
          <w:tcPr>
            <w:tcW w:w="992" w:type="dxa"/>
            <w:tcBorders>
              <w:top w:val="single" w:sz="4" w:space="0" w:color="auto"/>
              <w:left w:val="single" w:sz="4" w:space="0" w:color="auto"/>
              <w:bottom w:val="single" w:sz="4" w:space="0" w:color="auto"/>
              <w:right w:val="single" w:sz="4" w:space="0" w:color="auto"/>
            </w:tcBorders>
            <w:vAlign w:val="center"/>
          </w:tcPr>
          <w:p w14:paraId="4D06220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F53AB9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286ED295" w14:textId="77777777" w:rsidTr="00FE3ACE">
        <w:tc>
          <w:tcPr>
            <w:tcW w:w="562" w:type="dxa"/>
            <w:tcBorders>
              <w:left w:val="single" w:sz="4" w:space="0" w:color="auto"/>
              <w:right w:val="single" w:sz="4" w:space="0" w:color="auto"/>
            </w:tcBorders>
            <w:vAlign w:val="center"/>
          </w:tcPr>
          <w:p w14:paraId="775FF8F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10.</w:t>
            </w:r>
          </w:p>
        </w:tc>
        <w:tc>
          <w:tcPr>
            <w:tcW w:w="1560" w:type="dxa"/>
            <w:vMerge/>
            <w:tcBorders>
              <w:left w:val="single" w:sz="4" w:space="0" w:color="auto"/>
              <w:right w:val="single" w:sz="4" w:space="0" w:color="auto"/>
            </w:tcBorders>
            <w:vAlign w:val="center"/>
          </w:tcPr>
          <w:p w14:paraId="37DEDAD2"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7B7D8207"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18F23B49" w14:textId="77777777" w:rsidR="009C7EBC" w:rsidRPr="00DB3263" w:rsidRDefault="009C7EBC" w:rsidP="00FE3ACE">
            <w:pPr>
              <w:suppressAutoHyphens/>
              <w:textAlignment w:val="baseline"/>
              <w:rPr>
                <w:sz w:val="22"/>
                <w:szCs w:val="22"/>
                <w:lang w:eastAsia="lt-LT"/>
              </w:rPr>
            </w:pPr>
            <w:r w:rsidRPr="00DB3263">
              <w:rPr>
                <w:sz w:val="22"/>
                <w:szCs w:val="22"/>
                <w:lang w:eastAsia="lt-LT"/>
              </w:rPr>
              <w:t>Vandens nutekėjimo aptikimas ir pašalinimas.</w:t>
            </w:r>
          </w:p>
        </w:tc>
        <w:tc>
          <w:tcPr>
            <w:tcW w:w="2948" w:type="dxa"/>
            <w:tcBorders>
              <w:top w:val="single" w:sz="4" w:space="0" w:color="auto"/>
              <w:left w:val="single" w:sz="4" w:space="0" w:color="auto"/>
              <w:bottom w:val="single" w:sz="4" w:space="0" w:color="auto"/>
              <w:right w:val="single" w:sz="4" w:space="0" w:color="auto"/>
            </w:tcBorders>
            <w:vAlign w:val="center"/>
          </w:tcPr>
          <w:p w14:paraId="1FD912FF" w14:textId="77777777" w:rsidR="009C7EBC" w:rsidRPr="00DB3263" w:rsidRDefault="009C7EBC" w:rsidP="00FE3ACE">
            <w:pPr>
              <w:jc w:val="both"/>
              <w:rPr>
                <w:sz w:val="22"/>
                <w:szCs w:val="22"/>
              </w:rPr>
            </w:pPr>
            <w:r w:rsidRPr="00DB3263">
              <w:rPr>
                <w:sz w:val="22"/>
                <w:szCs w:val="22"/>
                <w:lang w:eastAsia="lt-LT"/>
              </w:rPr>
              <w:t>Periodiškai vykdoma vandentiekio techninė priežiūra, šalinami gedimai. Vandens prietaisai kalibruojami, o pratekėjimai nustatomi kasdien apžiūrint.</w:t>
            </w:r>
          </w:p>
        </w:tc>
        <w:tc>
          <w:tcPr>
            <w:tcW w:w="992" w:type="dxa"/>
            <w:tcBorders>
              <w:top w:val="single" w:sz="4" w:space="0" w:color="auto"/>
              <w:left w:val="single" w:sz="4" w:space="0" w:color="auto"/>
              <w:bottom w:val="single" w:sz="4" w:space="0" w:color="auto"/>
              <w:right w:val="single" w:sz="4" w:space="0" w:color="auto"/>
            </w:tcBorders>
            <w:vAlign w:val="center"/>
          </w:tcPr>
          <w:p w14:paraId="65BA924E"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18BBA1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2625F84F" w14:textId="77777777" w:rsidTr="00FE3ACE">
        <w:tc>
          <w:tcPr>
            <w:tcW w:w="562" w:type="dxa"/>
            <w:tcBorders>
              <w:left w:val="single" w:sz="4" w:space="0" w:color="auto"/>
              <w:right w:val="single" w:sz="4" w:space="0" w:color="auto"/>
            </w:tcBorders>
            <w:vAlign w:val="center"/>
          </w:tcPr>
          <w:p w14:paraId="3E9169E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11.</w:t>
            </w:r>
          </w:p>
        </w:tc>
        <w:tc>
          <w:tcPr>
            <w:tcW w:w="1560" w:type="dxa"/>
            <w:vMerge/>
            <w:tcBorders>
              <w:left w:val="single" w:sz="4" w:space="0" w:color="auto"/>
              <w:right w:val="single" w:sz="4" w:space="0" w:color="auto"/>
            </w:tcBorders>
            <w:vAlign w:val="center"/>
          </w:tcPr>
          <w:p w14:paraId="6B97CF14"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39F01326"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A1B6D66" w14:textId="77777777" w:rsidR="009C7EBC" w:rsidRPr="00DB3263" w:rsidRDefault="009C7EBC" w:rsidP="00FE3ACE">
            <w:pPr>
              <w:suppressAutoHyphens/>
              <w:textAlignment w:val="baseline"/>
              <w:rPr>
                <w:sz w:val="22"/>
                <w:szCs w:val="22"/>
                <w:lang w:eastAsia="lt-LT"/>
              </w:rPr>
            </w:pPr>
            <w:r w:rsidRPr="00DB3263">
              <w:rPr>
                <w:sz w:val="22"/>
                <w:szCs w:val="22"/>
                <w:lang w:eastAsia="lt-LT"/>
              </w:rPr>
              <w:t>Tvartų ir įrangos valymas naudojant didelio slėgio valymo įrangą.</w:t>
            </w:r>
          </w:p>
        </w:tc>
        <w:tc>
          <w:tcPr>
            <w:tcW w:w="2948" w:type="dxa"/>
            <w:tcBorders>
              <w:top w:val="single" w:sz="4" w:space="0" w:color="auto"/>
              <w:left w:val="single" w:sz="4" w:space="0" w:color="auto"/>
              <w:bottom w:val="single" w:sz="4" w:space="0" w:color="auto"/>
              <w:right w:val="single" w:sz="4" w:space="0" w:color="auto"/>
            </w:tcBorders>
            <w:vAlign w:val="center"/>
          </w:tcPr>
          <w:p w14:paraId="1940BEAB" w14:textId="77777777" w:rsidR="009C7EBC" w:rsidRPr="00DB3263" w:rsidRDefault="009C7EBC" w:rsidP="00FE3ACE">
            <w:pPr>
              <w:jc w:val="both"/>
              <w:rPr>
                <w:sz w:val="22"/>
                <w:szCs w:val="22"/>
              </w:rPr>
            </w:pPr>
            <w:r w:rsidRPr="00DB3263">
              <w:rPr>
                <w:sz w:val="22"/>
                <w:szCs w:val="22"/>
                <w:lang w:eastAsia="lt-LT"/>
              </w:rPr>
              <w:t>Paukštidžių vidus ir įrengimai plaunami taupiu mobiliu aukšto slėgio vandens plovimo įrenginiu KARCHER.</w:t>
            </w:r>
          </w:p>
          <w:p w14:paraId="63DF6D14" w14:textId="77777777" w:rsidR="009C7EBC" w:rsidRPr="00DB3263" w:rsidRDefault="009C7EBC" w:rsidP="00FE3ACE">
            <w:pPr>
              <w:jc w:val="both"/>
              <w:rPr>
                <w:sz w:val="22"/>
                <w:szCs w:val="22"/>
                <w:lang w:eastAsia="lt-LT"/>
              </w:rPr>
            </w:pPr>
            <w:r w:rsidRPr="00DB3263">
              <w:rPr>
                <w:sz w:val="22"/>
                <w:szCs w:val="22"/>
              </w:rPr>
              <w:t xml:space="preserve">Tvartų vidus ir įrengimai plaunami aukšto spaudimo vandens valytuvais. </w:t>
            </w:r>
          </w:p>
        </w:tc>
        <w:tc>
          <w:tcPr>
            <w:tcW w:w="992" w:type="dxa"/>
            <w:tcBorders>
              <w:top w:val="single" w:sz="4" w:space="0" w:color="auto"/>
              <w:left w:val="single" w:sz="4" w:space="0" w:color="auto"/>
              <w:bottom w:val="single" w:sz="4" w:space="0" w:color="auto"/>
              <w:right w:val="single" w:sz="4" w:space="0" w:color="auto"/>
            </w:tcBorders>
            <w:vAlign w:val="center"/>
          </w:tcPr>
          <w:p w14:paraId="0D6872A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B02669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21F2641B" w14:textId="77777777" w:rsidTr="00FE3ACE">
        <w:tc>
          <w:tcPr>
            <w:tcW w:w="562" w:type="dxa"/>
            <w:tcBorders>
              <w:left w:val="single" w:sz="4" w:space="0" w:color="auto"/>
              <w:right w:val="single" w:sz="4" w:space="0" w:color="auto"/>
            </w:tcBorders>
            <w:vAlign w:val="center"/>
          </w:tcPr>
          <w:p w14:paraId="19B3BF8D"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12.</w:t>
            </w:r>
          </w:p>
        </w:tc>
        <w:tc>
          <w:tcPr>
            <w:tcW w:w="1560" w:type="dxa"/>
            <w:vMerge/>
            <w:tcBorders>
              <w:left w:val="single" w:sz="4" w:space="0" w:color="auto"/>
              <w:right w:val="single" w:sz="4" w:space="0" w:color="auto"/>
            </w:tcBorders>
            <w:vAlign w:val="center"/>
          </w:tcPr>
          <w:p w14:paraId="1FC83753"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5EFF4058"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14:paraId="01545DF8" w14:textId="77777777" w:rsidR="009C7EBC" w:rsidRPr="00DB3263" w:rsidRDefault="009C7EBC" w:rsidP="00FE3ACE">
            <w:pPr>
              <w:suppressAutoHyphens/>
              <w:textAlignment w:val="baseline"/>
              <w:rPr>
                <w:sz w:val="22"/>
                <w:szCs w:val="22"/>
                <w:lang w:eastAsia="lt-LT"/>
              </w:rPr>
            </w:pPr>
            <w:r w:rsidRPr="00DB3263">
              <w:rPr>
                <w:sz w:val="22"/>
                <w:szCs w:val="22"/>
                <w:lang w:eastAsia="lt-LT"/>
              </w:rPr>
              <w:t>Konkrečiai gyvūnų kategorijai tinkamos įrangos (pvz., automatinių girdyklų, apvalių girdyklų, vandens lovių), pasirinkimas ir naudojimas tuo pačiu užtikrinant prieinamumą prie vandens (</w:t>
            </w:r>
            <w:r w:rsidRPr="00DB3263">
              <w:rPr>
                <w:i/>
                <w:sz w:val="22"/>
                <w:szCs w:val="22"/>
                <w:lang w:eastAsia="lt-LT"/>
              </w:rPr>
              <w:t>ad libitum</w:t>
            </w:r>
            <w:r w:rsidRPr="00DB3263">
              <w:rPr>
                <w:sz w:val="22"/>
                <w:szCs w:val="22"/>
                <w:lang w:eastAsia="lt-LT"/>
              </w:rPr>
              <w:t>).</w:t>
            </w:r>
          </w:p>
        </w:tc>
        <w:tc>
          <w:tcPr>
            <w:tcW w:w="2948" w:type="dxa"/>
            <w:tcBorders>
              <w:top w:val="single" w:sz="4" w:space="0" w:color="auto"/>
              <w:left w:val="single" w:sz="4" w:space="0" w:color="auto"/>
              <w:bottom w:val="single" w:sz="4" w:space="0" w:color="auto"/>
              <w:right w:val="single" w:sz="4" w:space="0" w:color="auto"/>
            </w:tcBorders>
          </w:tcPr>
          <w:p w14:paraId="1CA59916" w14:textId="77777777" w:rsidR="009C7EBC" w:rsidRPr="00DB3263" w:rsidRDefault="009C7EBC" w:rsidP="00FE3ACE">
            <w:pPr>
              <w:suppressAutoHyphens/>
              <w:textAlignment w:val="baseline"/>
              <w:rPr>
                <w:sz w:val="22"/>
                <w:szCs w:val="22"/>
                <w:lang w:eastAsia="lt-LT"/>
              </w:rPr>
            </w:pPr>
            <w:r w:rsidRPr="00DB3263">
              <w:rPr>
                <w:sz w:val="22"/>
                <w:szCs w:val="22"/>
                <w:lang w:eastAsia="lt-LT"/>
              </w:rPr>
              <w:t>Paukštyne bus naudojamos nipelinės girdyklos (be vandens protėkio) ir vanduo bus  prieinamas bet kuriuo paros metu.</w:t>
            </w:r>
          </w:p>
        </w:tc>
        <w:tc>
          <w:tcPr>
            <w:tcW w:w="992" w:type="dxa"/>
            <w:tcBorders>
              <w:top w:val="single" w:sz="4" w:space="0" w:color="auto"/>
              <w:left w:val="single" w:sz="4" w:space="0" w:color="auto"/>
              <w:bottom w:val="single" w:sz="4" w:space="0" w:color="auto"/>
              <w:right w:val="single" w:sz="4" w:space="0" w:color="auto"/>
            </w:tcBorders>
            <w:vAlign w:val="center"/>
          </w:tcPr>
          <w:p w14:paraId="17EE97FE"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749B6B1"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6942F6C3" w14:textId="77777777" w:rsidTr="00FE3ACE">
        <w:tc>
          <w:tcPr>
            <w:tcW w:w="562" w:type="dxa"/>
            <w:tcBorders>
              <w:left w:val="single" w:sz="4" w:space="0" w:color="auto"/>
              <w:right w:val="single" w:sz="4" w:space="0" w:color="auto"/>
            </w:tcBorders>
            <w:vAlign w:val="center"/>
          </w:tcPr>
          <w:p w14:paraId="6AF719A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13.</w:t>
            </w:r>
          </w:p>
        </w:tc>
        <w:tc>
          <w:tcPr>
            <w:tcW w:w="1560" w:type="dxa"/>
            <w:vMerge/>
            <w:tcBorders>
              <w:left w:val="single" w:sz="4" w:space="0" w:color="auto"/>
              <w:right w:val="single" w:sz="4" w:space="0" w:color="auto"/>
            </w:tcBorders>
            <w:vAlign w:val="center"/>
          </w:tcPr>
          <w:p w14:paraId="249FFE33"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28E7BEF9"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14:paraId="5D962521" w14:textId="77777777" w:rsidR="009C7EBC" w:rsidRPr="00DB3263" w:rsidRDefault="009C7EBC" w:rsidP="00FE3ACE">
            <w:pPr>
              <w:suppressAutoHyphens/>
              <w:textAlignment w:val="baseline"/>
              <w:rPr>
                <w:sz w:val="22"/>
                <w:szCs w:val="22"/>
                <w:lang w:eastAsia="lt-LT"/>
              </w:rPr>
            </w:pPr>
            <w:r w:rsidRPr="00DB3263">
              <w:rPr>
                <w:sz w:val="22"/>
                <w:szCs w:val="22"/>
                <w:lang w:eastAsia="lt-LT"/>
              </w:rPr>
              <w:t>Geriamojo vandens įrangos tikrinimas ir (prireikus) reguliarus kalibravimas.</w:t>
            </w:r>
          </w:p>
        </w:tc>
        <w:tc>
          <w:tcPr>
            <w:tcW w:w="2948" w:type="dxa"/>
            <w:tcBorders>
              <w:top w:val="single" w:sz="4" w:space="0" w:color="auto"/>
              <w:left w:val="single" w:sz="4" w:space="0" w:color="auto"/>
              <w:bottom w:val="single" w:sz="4" w:space="0" w:color="auto"/>
              <w:right w:val="single" w:sz="4" w:space="0" w:color="auto"/>
            </w:tcBorders>
          </w:tcPr>
          <w:p w14:paraId="641B588D" w14:textId="77777777" w:rsidR="009C7EBC" w:rsidRPr="00DB3263" w:rsidRDefault="009C7EBC" w:rsidP="00FE3ACE">
            <w:pPr>
              <w:suppressAutoHyphens/>
              <w:textAlignment w:val="baseline"/>
              <w:rPr>
                <w:sz w:val="22"/>
                <w:szCs w:val="22"/>
                <w:lang w:eastAsia="lt-LT"/>
              </w:rPr>
            </w:pPr>
            <w:r w:rsidRPr="00DB3263">
              <w:rPr>
                <w:sz w:val="22"/>
                <w:szCs w:val="22"/>
                <w:lang w:eastAsia="lt-LT"/>
              </w:rPr>
              <w:t>Vandens skaitliukai metrologiškai tikrinami ne rečiau, kaip kartą per 2 metus.</w:t>
            </w:r>
          </w:p>
        </w:tc>
        <w:tc>
          <w:tcPr>
            <w:tcW w:w="992" w:type="dxa"/>
            <w:tcBorders>
              <w:top w:val="single" w:sz="4" w:space="0" w:color="auto"/>
              <w:left w:val="single" w:sz="4" w:space="0" w:color="auto"/>
              <w:bottom w:val="single" w:sz="4" w:space="0" w:color="auto"/>
              <w:right w:val="single" w:sz="4" w:space="0" w:color="auto"/>
            </w:tcBorders>
            <w:vAlign w:val="center"/>
          </w:tcPr>
          <w:p w14:paraId="0820F2D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310DEDF"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5AEA3AF8" w14:textId="77777777" w:rsidTr="00FE3ACE">
        <w:tc>
          <w:tcPr>
            <w:tcW w:w="562" w:type="dxa"/>
            <w:tcBorders>
              <w:left w:val="single" w:sz="4" w:space="0" w:color="auto"/>
              <w:right w:val="single" w:sz="4" w:space="0" w:color="auto"/>
            </w:tcBorders>
            <w:vAlign w:val="center"/>
          </w:tcPr>
          <w:p w14:paraId="49018A7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14.</w:t>
            </w:r>
          </w:p>
        </w:tc>
        <w:tc>
          <w:tcPr>
            <w:tcW w:w="1560" w:type="dxa"/>
            <w:vMerge/>
            <w:tcBorders>
              <w:left w:val="single" w:sz="4" w:space="0" w:color="auto"/>
              <w:right w:val="single" w:sz="4" w:space="0" w:color="auto"/>
            </w:tcBorders>
            <w:vAlign w:val="center"/>
          </w:tcPr>
          <w:p w14:paraId="5B296865"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5E96C5E1"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14:paraId="593224C0" w14:textId="77777777" w:rsidR="009C7EBC" w:rsidRPr="00DB3263" w:rsidRDefault="009C7EBC" w:rsidP="00FE3ACE">
            <w:pPr>
              <w:suppressAutoHyphens/>
              <w:textAlignment w:val="baseline"/>
              <w:rPr>
                <w:sz w:val="22"/>
                <w:szCs w:val="22"/>
                <w:lang w:eastAsia="lt-LT"/>
              </w:rPr>
            </w:pPr>
            <w:r w:rsidRPr="00DB3263">
              <w:rPr>
                <w:sz w:val="22"/>
                <w:szCs w:val="22"/>
                <w:lang w:eastAsia="lt-LT"/>
              </w:rPr>
              <w:t>Neužteršto lietaus vandens pakartotinis naudojimas valymui.</w:t>
            </w:r>
          </w:p>
        </w:tc>
        <w:tc>
          <w:tcPr>
            <w:tcW w:w="2948" w:type="dxa"/>
            <w:tcBorders>
              <w:top w:val="single" w:sz="4" w:space="0" w:color="auto"/>
              <w:left w:val="single" w:sz="4" w:space="0" w:color="auto"/>
              <w:bottom w:val="single" w:sz="4" w:space="0" w:color="auto"/>
              <w:right w:val="single" w:sz="4" w:space="0" w:color="auto"/>
            </w:tcBorders>
          </w:tcPr>
          <w:p w14:paraId="73B8B5AF"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Paviršinės nuotekos nuo pastatų stogų ir kietų dangų nebus surenkamos, o natūraliai infiltruojamos į gruntą. Dėl </w:t>
            </w:r>
            <w:r w:rsidRPr="00DB3263">
              <w:rPr>
                <w:sz w:val="22"/>
                <w:szCs w:val="22"/>
                <w:lang w:eastAsia="lt-LT"/>
              </w:rPr>
              <w:lastRenderedPageBreak/>
              <w:t>saugumo reikalavimų lietaus vandens neplanuojama naudoti gamybinėje veikloje.</w:t>
            </w:r>
          </w:p>
        </w:tc>
        <w:tc>
          <w:tcPr>
            <w:tcW w:w="992" w:type="dxa"/>
            <w:tcBorders>
              <w:top w:val="single" w:sz="4" w:space="0" w:color="auto"/>
              <w:left w:val="single" w:sz="4" w:space="0" w:color="auto"/>
              <w:bottom w:val="single" w:sz="4" w:space="0" w:color="auto"/>
              <w:right w:val="single" w:sz="4" w:space="0" w:color="auto"/>
            </w:tcBorders>
            <w:vAlign w:val="center"/>
          </w:tcPr>
          <w:p w14:paraId="101EF5E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0ECC9E8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62D9E260" w14:textId="77777777" w:rsidTr="00FE3ACE">
        <w:tc>
          <w:tcPr>
            <w:tcW w:w="562" w:type="dxa"/>
            <w:tcBorders>
              <w:left w:val="single" w:sz="4" w:space="0" w:color="auto"/>
              <w:right w:val="single" w:sz="4" w:space="0" w:color="auto"/>
            </w:tcBorders>
            <w:vAlign w:val="center"/>
          </w:tcPr>
          <w:p w14:paraId="66E5101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15.</w:t>
            </w:r>
          </w:p>
        </w:tc>
        <w:tc>
          <w:tcPr>
            <w:tcW w:w="1560" w:type="dxa"/>
            <w:vMerge w:val="restart"/>
            <w:tcBorders>
              <w:left w:val="single" w:sz="4" w:space="0" w:color="auto"/>
              <w:right w:val="single" w:sz="4" w:space="0" w:color="auto"/>
            </w:tcBorders>
            <w:vAlign w:val="center"/>
          </w:tcPr>
          <w:p w14:paraId="7CA70D95"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Nuotekų išmetamieji teršalai</w:t>
            </w:r>
          </w:p>
        </w:tc>
        <w:tc>
          <w:tcPr>
            <w:tcW w:w="1559" w:type="dxa"/>
            <w:vMerge w:val="restart"/>
            <w:tcBorders>
              <w:left w:val="single" w:sz="4" w:space="0" w:color="auto"/>
              <w:right w:val="single" w:sz="4" w:space="0" w:color="auto"/>
            </w:tcBorders>
            <w:vAlign w:val="center"/>
          </w:tcPr>
          <w:p w14:paraId="2FC0F50E"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(6)</w:t>
            </w:r>
          </w:p>
        </w:tc>
        <w:tc>
          <w:tcPr>
            <w:tcW w:w="5245" w:type="dxa"/>
            <w:tcBorders>
              <w:top w:val="single" w:sz="4" w:space="0" w:color="auto"/>
              <w:left w:val="single" w:sz="4" w:space="0" w:color="auto"/>
              <w:bottom w:val="single" w:sz="4" w:space="0" w:color="auto"/>
              <w:right w:val="single" w:sz="4" w:space="0" w:color="auto"/>
            </w:tcBorders>
            <w:vAlign w:val="center"/>
          </w:tcPr>
          <w:p w14:paraId="1885F188" w14:textId="77777777" w:rsidR="009C7EBC" w:rsidRPr="00DB3263" w:rsidRDefault="009C7EBC" w:rsidP="00FE3ACE">
            <w:pPr>
              <w:suppressAutoHyphens/>
              <w:textAlignment w:val="baseline"/>
              <w:rPr>
                <w:sz w:val="22"/>
                <w:szCs w:val="22"/>
                <w:lang w:eastAsia="lt-LT"/>
              </w:rPr>
            </w:pPr>
            <w:r w:rsidRPr="00DB3263">
              <w:rPr>
                <w:sz w:val="22"/>
                <w:szCs w:val="22"/>
                <w:lang w:eastAsia="lt-LT"/>
              </w:rPr>
              <w:t>Siekti, kad užterštos kiemo erdvės būtų kuo mažesnės.</w:t>
            </w:r>
          </w:p>
        </w:tc>
        <w:tc>
          <w:tcPr>
            <w:tcW w:w="2948" w:type="dxa"/>
            <w:tcBorders>
              <w:top w:val="single" w:sz="4" w:space="0" w:color="auto"/>
              <w:left w:val="single" w:sz="4" w:space="0" w:color="auto"/>
              <w:bottom w:val="single" w:sz="4" w:space="0" w:color="auto"/>
              <w:right w:val="single" w:sz="4" w:space="0" w:color="auto"/>
            </w:tcBorders>
            <w:vAlign w:val="center"/>
          </w:tcPr>
          <w:p w14:paraId="658FA0E8" w14:textId="77777777" w:rsidR="009C7EBC" w:rsidRPr="00DB3263" w:rsidRDefault="009C7EBC" w:rsidP="00FE3ACE">
            <w:pPr>
              <w:suppressAutoHyphens/>
              <w:ind w:left="-137" w:right="-108"/>
              <w:textAlignment w:val="baseline"/>
              <w:rPr>
                <w:sz w:val="22"/>
                <w:szCs w:val="22"/>
                <w:lang w:eastAsia="lt-LT"/>
              </w:rPr>
            </w:pPr>
            <w:r w:rsidRPr="00DB3263">
              <w:rPr>
                <w:sz w:val="22"/>
                <w:szCs w:val="22"/>
                <w:lang w:eastAsia="lt-LT"/>
              </w:rPr>
              <w:t>Pagrindinė vištų dedeklių laikymo veikla bus vykdoma paukštidėse. Mėšlo sandėliavim</w:t>
            </w:r>
            <w:r>
              <w:rPr>
                <w:sz w:val="22"/>
                <w:szCs w:val="22"/>
                <w:lang w:eastAsia="lt-LT"/>
              </w:rPr>
              <w:t>as nevykdomas</w:t>
            </w:r>
            <w:r w:rsidRPr="00DB3263">
              <w:rPr>
                <w:sz w:val="22"/>
                <w:szCs w:val="22"/>
                <w:lang w:eastAsia="lt-LT"/>
              </w:rPr>
              <w:t>. Mėšlas iš paukštidžių kraunamas į transportą ir perduodamas supirkėjams.</w:t>
            </w:r>
          </w:p>
        </w:tc>
        <w:tc>
          <w:tcPr>
            <w:tcW w:w="992" w:type="dxa"/>
            <w:tcBorders>
              <w:top w:val="single" w:sz="4" w:space="0" w:color="auto"/>
              <w:left w:val="single" w:sz="4" w:space="0" w:color="auto"/>
              <w:bottom w:val="single" w:sz="4" w:space="0" w:color="auto"/>
              <w:right w:val="single" w:sz="4" w:space="0" w:color="auto"/>
            </w:tcBorders>
            <w:vAlign w:val="center"/>
          </w:tcPr>
          <w:p w14:paraId="521CCE7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62920BE"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541869FF" w14:textId="77777777" w:rsidTr="00FE3ACE">
        <w:tc>
          <w:tcPr>
            <w:tcW w:w="562" w:type="dxa"/>
            <w:tcBorders>
              <w:left w:val="single" w:sz="4" w:space="0" w:color="auto"/>
              <w:right w:val="single" w:sz="4" w:space="0" w:color="auto"/>
            </w:tcBorders>
            <w:vAlign w:val="center"/>
          </w:tcPr>
          <w:p w14:paraId="5BCE766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16.</w:t>
            </w:r>
          </w:p>
        </w:tc>
        <w:tc>
          <w:tcPr>
            <w:tcW w:w="1560" w:type="dxa"/>
            <w:vMerge/>
            <w:tcBorders>
              <w:left w:val="single" w:sz="4" w:space="0" w:color="auto"/>
              <w:right w:val="single" w:sz="4" w:space="0" w:color="auto"/>
            </w:tcBorders>
            <w:vAlign w:val="center"/>
          </w:tcPr>
          <w:p w14:paraId="1AA16573"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3CBDB54F"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54E16AF2" w14:textId="77777777" w:rsidR="009C7EBC" w:rsidRPr="00DB3263" w:rsidRDefault="009C7EBC" w:rsidP="00FE3ACE">
            <w:pPr>
              <w:suppressAutoHyphens/>
              <w:textAlignment w:val="baseline"/>
              <w:rPr>
                <w:sz w:val="22"/>
                <w:szCs w:val="22"/>
                <w:lang w:eastAsia="lt-LT"/>
              </w:rPr>
            </w:pPr>
            <w:r w:rsidRPr="00DB3263">
              <w:rPr>
                <w:sz w:val="22"/>
                <w:szCs w:val="22"/>
                <w:lang w:eastAsia="lt-LT"/>
              </w:rPr>
              <w:t>Taupiai naudoti vandenį.</w:t>
            </w:r>
          </w:p>
        </w:tc>
        <w:tc>
          <w:tcPr>
            <w:tcW w:w="2948" w:type="dxa"/>
            <w:tcBorders>
              <w:top w:val="single" w:sz="4" w:space="0" w:color="auto"/>
              <w:left w:val="single" w:sz="4" w:space="0" w:color="auto"/>
              <w:bottom w:val="single" w:sz="4" w:space="0" w:color="auto"/>
              <w:right w:val="single" w:sz="4" w:space="0" w:color="auto"/>
            </w:tcBorders>
            <w:vAlign w:val="center"/>
          </w:tcPr>
          <w:p w14:paraId="66D0982F" w14:textId="77777777" w:rsidR="009C7EBC" w:rsidRPr="00DB3263" w:rsidRDefault="009C7EBC" w:rsidP="00FE3ACE">
            <w:pPr>
              <w:suppressAutoHyphens/>
              <w:textAlignment w:val="baseline"/>
              <w:rPr>
                <w:sz w:val="22"/>
                <w:szCs w:val="22"/>
                <w:lang w:eastAsia="lt-LT"/>
              </w:rPr>
            </w:pPr>
            <w:r w:rsidRPr="00DB3263">
              <w:rPr>
                <w:sz w:val="22"/>
                <w:szCs w:val="22"/>
                <w:lang w:eastAsia="lt-LT"/>
              </w:rPr>
              <w:t>Vartojamas vanduo apskaitomas registruojant vandens skaitliukais.</w:t>
            </w:r>
          </w:p>
          <w:p w14:paraId="6B6B2DD8"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Po vištų auginimo ciklo, išvežus </w:t>
            </w:r>
            <w:r>
              <w:rPr>
                <w:sz w:val="22"/>
                <w:szCs w:val="22"/>
                <w:lang w:eastAsia="lt-LT"/>
              </w:rPr>
              <w:t>v</w:t>
            </w:r>
            <w:r w:rsidRPr="00DB3263">
              <w:rPr>
                <w:sz w:val="22"/>
                <w:szCs w:val="22"/>
                <w:lang w:eastAsia="lt-LT"/>
              </w:rPr>
              <w:t>ištas iš paukštidžių, paukštidės bus plaunamos aukšto slėgio vandens plovimo įrenginiu, kurio naudojimo metu sunaudojama mažiau vandens.</w:t>
            </w:r>
          </w:p>
        </w:tc>
        <w:tc>
          <w:tcPr>
            <w:tcW w:w="992" w:type="dxa"/>
            <w:tcBorders>
              <w:top w:val="single" w:sz="4" w:space="0" w:color="auto"/>
              <w:left w:val="single" w:sz="4" w:space="0" w:color="auto"/>
              <w:bottom w:val="single" w:sz="4" w:space="0" w:color="auto"/>
              <w:right w:val="single" w:sz="4" w:space="0" w:color="auto"/>
            </w:tcBorders>
            <w:vAlign w:val="center"/>
          </w:tcPr>
          <w:p w14:paraId="09CAB175"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0067DE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203BE03F" w14:textId="77777777" w:rsidTr="00FE3ACE">
        <w:tc>
          <w:tcPr>
            <w:tcW w:w="562" w:type="dxa"/>
            <w:tcBorders>
              <w:left w:val="single" w:sz="4" w:space="0" w:color="auto"/>
              <w:right w:val="single" w:sz="4" w:space="0" w:color="auto"/>
            </w:tcBorders>
            <w:vAlign w:val="center"/>
          </w:tcPr>
          <w:p w14:paraId="47A73121"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17.</w:t>
            </w:r>
          </w:p>
        </w:tc>
        <w:tc>
          <w:tcPr>
            <w:tcW w:w="1560" w:type="dxa"/>
            <w:vMerge/>
            <w:tcBorders>
              <w:left w:val="single" w:sz="4" w:space="0" w:color="auto"/>
              <w:right w:val="single" w:sz="4" w:space="0" w:color="auto"/>
            </w:tcBorders>
            <w:vAlign w:val="center"/>
          </w:tcPr>
          <w:p w14:paraId="7414A27D"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56AA9E01"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6A7C6B4C" w14:textId="77777777" w:rsidR="009C7EBC" w:rsidRPr="00DB3263" w:rsidRDefault="009C7EBC" w:rsidP="00FE3ACE">
            <w:pPr>
              <w:suppressAutoHyphens/>
              <w:textAlignment w:val="baseline"/>
              <w:rPr>
                <w:sz w:val="22"/>
                <w:szCs w:val="22"/>
                <w:lang w:eastAsia="lt-LT"/>
              </w:rPr>
            </w:pPr>
            <w:r w:rsidRPr="00DB3263">
              <w:rPr>
                <w:sz w:val="22"/>
                <w:szCs w:val="22"/>
                <w:lang w:eastAsia="lt-LT"/>
              </w:rPr>
              <w:t>Atskirti neužterštą lietaus vandenį nuo nuotekų srautų, kuriuos reikia valyti.</w:t>
            </w:r>
          </w:p>
        </w:tc>
        <w:tc>
          <w:tcPr>
            <w:tcW w:w="2948" w:type="dxa"/>
            <w:tcBorders>
              <w:top w:val="single" w:sz="4" w:space="0" w:color="auto"/>
              <w:left w:val="single" w:sz="4" w:space="0" w:color="auto"/>
              <w:bottom w:val="single" w:sz="4" w:space="0" w:color="auto"/>
              <w:right w:val="single" w:sz="4" w:space="0" w:color="auto"/>
            </w:tcBorders>
            <w:vAlign w:val="center"/>
          </w:tcPr>
          <w:p w14:paraId="422D21C5" w14:textId="77777777" w:rsidR="009C7EBC" w:rsidRPr="00DB3263" w:rsidRDefault="009C7EBC" w:rsidP="00FE3ACE">
            <w:pPr>
              <w:suppressAutoHyphens/>
              <w:textAlignment w:val="baseline"/>
              <w:rPr>
                <w:sz w:val="22"/>
                <w:szCs w:val="22"/>
                <w:lang w:eastAsia="lt-LT"/>
              </w:rPr>
            </w:pPr>
            <w:r w:rsidRPr="00DB3263">
              <w:rPr>
                <w:sz w:val="22"/>
                <w:szCs w:val="22"/>
                <w:lang w:eastAsia="lt-LT"/>
              </w:rPr>
              <w:t>Paviršinės nuotekos nuo pastatų stogų ir kietų dangų nebus surenkamos, o</w:t>
            </w:r>
            <w:r>
              <w:rPr>
                <w:sz w:val="22"/>
                <w:szCs w:val="22"/>
                <w:lang w:eastAsia="lt-LT"/>
              </w:rPr>
              <w:t xml:space="preserve"> natūraliai</w:t>
            </w:r>
            <w:r w:rsidRPr="00DB3263">
              <w:rPr>
                <w:sz w:val="22"/>
                <w:szCs w:val="22"/>
                <w:lang w:eastAsia="lt-LT"/>
              </w:rPr>
              <w:t xml:space="preserve"> infiltruo</w:t>
            </w:r>
            <w:r>
              <w:rPr>
                <w:sz w:val="22"/>
                <w:szCs w:val="22"/>
                <w:lang w:eastAsia="lt-LT"/>
              </w:rPr>
              <w:t>sis</w:t>
            </w:r>
            <w:r w:rsidRPr="00DB3263">
              <w:rPr>
                <w:sz w:val="22"/>
                <w:szCs w:val="22"/>
                <w:lang w:eastAsia="lt-LT"/>
              </w:rPr>
              <w:t xml:space="preserve"> į </w:t>
            </w:r>
            <w:r>
              <w:rPr>
                <w:sz w:val="22"/>
                <w:szCs w:val="22"/>
                <w:lang w:eastAsia="lt-LT"/>
              </w:rPr>
              <w:t>žalias vejas</w:t>
            </w:r>
            <w:r w:rsidRPr="00DB3263">
              <w:rPr>
                <w:sz w:val="22"/>
                <w:szCs w:val="22"/>
                <w:lang w:eastAsia="lt-LT"/>
              </w:rPr>
              <w:t>. Kadangi paukščiai auginami patalpose, paukštyno teritorija nepriskiriama galimai teršiamai teritorijai.</w:t>
            </w:r>
          </w:p>
        </w:tc>
        <w:tc>
          <w:tcPr>
            <w:tcW w:w="992" w:type="dxa"/>
            <w:tcBorders>
              <w:top w:val="single" w:sz="4" w:space="0" w:color="auto"/>
              <w:left w:val="single" w:sz="4" w:space="0" w:color="auto"/>
              <w:bottom w:val="single" w:sz="4" w:space="0" w:color="auto"/>
              <w:right w:val="single" w:sz="4" w:space="0" w:color="auto"/>
            </w:tcBorders>
            <w:vAlign w:val="center"/>
          </w:tcPr>
          <w:p w14:paraId="5875504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2795286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72BE967F" w14:textId="77777777" w:rsidTr="00FE3ACE">
        <w:tc>
          <w:tcPr>
            <w:tcW w:w="562" w:type="dxa"/>
            <w:tcBorders>
              <w:left w:val="single" w:sz="4" w:space="0" w:color="auto"/>
              <w:right w:val="single" w:sz="4" w:space="0" w:color="auto"/>
            </w:tcBorders>
            <w:vAlign w:val="center"/>
          </w:tcPr>
          <w:p w14:paraId="341688C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18.</w:t>
            </w:r>
          </w:p>
        </w:tc>
        <w:tc>
          <w:tcPr>
            <w:tcW w:w="1560" w:type="dxa"/>
            <w:vMerge/>
            <w:tcBorders>
              <w:left w:val="single" w:sz="4" w:space="0" w:color="auto"/>
              <w:right w:val="single" w:sz="4" w:space="0" w:color="auto"/>
            </w:tcBorders>
            <w:vAlign w:val="center"/>
          </w:tcPr>
          <w:p w14:paraId="5F8A4DD3" w14:textId="77777777" w:rsidR="009C7EBC" w:rsidRPr="00DB3263" w:rsidRDefault="009C7EBC" w:rsidP="00FE3ACE">
            <w:pPr>
              <w:suppressAutoHyphens/>
              <w:jc w:val="center"/>
              <w:textAlignment w:val="baseline"/>
              <w:rPr>
                <w:sz w:val="22"/>
                <w:szCs w:val="22"/>
                <w:lang w:eastAsia="lt-LT"/>
              </w:rPr>
            </w:pPr>
          </w:p>
        </w:tc>
        <w:tc>
          <w:tcPr>
            <w:tcW w:w="1559" w:type="dxa"/>
            <w:vMerge w:val="restart"/>
            <w:tcBorders>
              <w:left w:val="single" w:sz="4" w:space="0" w:color="auto"/>
              <w:right w:val="single" w:sz="4" w:space="0" w:color="auto"/>
            </w:tcBorders>
            <w:vAlign w:val="center"/>
          </w:tcPr>
          <w:p w14:paraId="57D88A71"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(7)</w:t>
            </w:r>
          </w:p>
        </w:tc>
        <w:tc>
          <w:tcPr>
            <w:tcW w:w="5245" w:type="dxa"/>
            <w:tcBorders>
              <w:top w:val="single" w:sz="4" w:space="0" w:color="auto"/>
              <w:left w:val="single" w:sz="4" w:space="0" w:color="auto"/>
              <w:bottom w:val="single" w:sz="4" w:space="0" w:color="auto"/>
              <w:right w:val="single" w:sz="4" w:space="0" w:color="auto"/>
            </w:tcBorders>
            <w:vAlign w:val="center"/>
          </w:tcPr>
          <w:p w14:paraId="2943F562" w14:textId="77777777" w:rsidR="009C7EBC" w:rsidRPr="00DB3263" w:rsidRDefault="009C7EBC" w:rsidP="00FE3ACE">
            <w:pPr>
              <w:suppressAutoHyphens/>
              <w:textAlignment w:val="baseline"/>
              <w:rPr>
                <w:sz w:val="22"/>
                <w:szCs w:val="22"/>
                <w:lang w:eastAsia="lt-LT"/>
              </w:rPr>
            </w:pPr>
            <w:r w:rsidRPr="00DB3263">
              <w:rPr>
                <w:sz w:val="22"/>
                <w:szCs w:val="22"/>
                <w:lang w:eastAsia="lt-LT"/>
              </w:rPr>
              <w:t>Nuotekos turi nutekėti į tam skirtą talpyklą arba į srutų saugyklą.</w:t>
            </w:r>
          </w:p>
        </w:tc>
        <w:tc>
          <w:tcPr>
            <w:tcW w:w="2948" w:type="dxa"/>
            <w:tcBorders>
              <w:top w:val="single" w:sz="4" w:space="0" w:color="auto"/>
              <w:left w:val="single" w:sz="4" w:space="0" w:color="auto"/>
              <w:bottom w:val="single" w:sz="4" w:space="0" w:color="auto"/>
              <w:right w:val="single" w:sz="4" w:space="0" w:color="auto"/>
            </w:tcBorders>
            <w:vAlign w:val="center"/>
          </w:tcPr>
          <w:p w14:paraId="2F296C65"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Buitinės nuotekos bus surenkamos atskirai nuo gamybinių (paukštidžių plovimo) nuotekų į buitinių nuotekų rezervuarus. Gamybinės (paukštidžių plovimo) nuotekos surenkamos paukštidžių plovimo metu į rezervuarus. </w:t>
            </w:r>
          </w:p>
        </w:tc>
        <w:tc>
          <w:tcPr>
            <w:tcW w:w="992" w:type="dxa"/>
            <w:tcBorders>
              <w:top w:val="single" w:sz="4" w:space="0" w:color="auto"/>
              <w:left w:val="single" w:sz="4" w:space="0" w:color="auto"/>
              <w:bottom w:val="single" w:sz="4" w:space="0" w:color="auto"/>
              <w:right w:val="single" w:sz="4" w:space="0" w:color="auto"/>
            </w:tcBorders>
            <w:vAlign w:val="center"/>
          </w:tcPr>
          <w:p w14:paraId="63303695"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BAACE71"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14C608C5" w14:textId="77777777" w:rsidTr="00FE3ACE">
        <w:tc>
          <w:tcPr>
            <w:tcW w:w="562" w:type="dxa"/>
            <w:tcBorders>
              <w:left w:val="single" w:sz="4" w:space="0" w:color="auto"/>
              <w:right w:val="single" w:sz="4" w:space="0" w:color="auto"/>
            </w:tcBorders>
            <w:vAlign w:val="center"/>
          </w:tcPr>
          <w:p w14:paraId="14A070FD"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19.</w:t>
            </w:r>
          </w:p>
        </w:tc>
        <w:tc>
          <w:tcPr>
            <w:tcW w:w="1560" w:type="dxa"/>
            <w:vMerge/>
            <w:tcBorders>
              <w:left w:val="single" w:sz="4" w:space="0" w:color="auto"/>
              <w:right w:val="single" w:sz="4" w:space="0" w:color="auto"/>
            </w:tcBorders>
            <w:vAlign w:val="center"/>
          </w:tcPr>
          <w:p w14:paraId="6A1B4E48"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34971F16"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4905D4B" w14:textId="77777777" w:rsidR="009C7EBC" w:rsidRPr="00DB3263" w:rsidRDefault="009C7EBC" w:rsidP="00FE3ACE">
            <w:pPr>
              <w:suppressAutoHyphens/>
              <w:textAlignment w:val="baseline"/>
              <w:rPr>
                <w:sz w:val="22"/>
                <w:szCs w:val="22"/>
                <w:lang w:eastAsia="lt-LT"/>
              </w:rPr>
            </w:pPr>
            <w:r w:rsidRPr="00DB3263">
              <w:rPr>
                <w:sz w:val="22"/>
                <w:szCs w:val="22"/>
                <w:lang w:eastAsia="lt-LT"/>
              </w:rPr>
              <w:t>Nuotekas reikia išvalyti.</w:t>
            </w:r>
          </w:p>
        </w:tc>
        <w:tc>
          <w:tcPr>
            <w:tcW w:w="2948" w:type="dxa"/>
            <w:tcBorders>
              <w:top w:val="single" w:sz="4" w:space="0" w:color="auto"/>
              <w:left w:val="single" w:sz="4" w:space="0" w:color="auto"/>
              <w:bottom w:val="single" w:sz="4" w:space="0" w:color="auto"/>
              <w:right w:val="single" w:sz="4" w:space="0" w:color="auto"/>
            </w:tcBorders>
            <w:vAlign w:val="center"/>
          </w:tcPr>
          <w:p w14:paraId="5157D8F7" w14:textId="77777777" w:rsidR="009C7EBC" w:rsidRPr="00DB3263" w:rsidRDefault="009C7EBC" w:rsidP="00FE3ACE">
            <w:pPr>
              <w:suppressAutoHyphens/>
              <w:textAlignment w:val="baseline"/>
              <w:rPr>
                <w:sz w:val="22"/>
                <w:szCs w:val="22"/>
                <w:lang w:eastAsia="lt-LT"/>
              </w:rPr>
            </w:pPr>
            <w:r w:rsidRPr="00DB3263">
              <w:rPr>
                <w:sz w:val="22"/>
                <w:szCs w:val="22"/>
                <w:lang w:eastAsia="lt-LT"/>
              </w:rPr>
              <w:t>Buitinės ir gamybinės nuotekos bus perduodamos tokias nuotekas tvarkančioms įmonėms.</w:t>
            </w:r>
          </w:p>
        </w:tc>
        <w:tc>
          <w:tcPr>
            <w:tcW w:w="992" w:type="dxa"/>
            <w:tcBorders>
              <w:top w:val="single" w:sz="4" w:space="0" w:color="auto"/>
              <w:left w:val="single" w:sz="4" w:space="0" w:color="auto"/>
              <w:bottom w:val="single" w:sz="4" w:space="0" w:color="auto"/>
              <w:right w:val="single" w:sz="4" w:space="0" w:color="auto"/>
            </w:tcBorders>
            <w:vAlign w:val="center"/>
          </w:tcPr>
          <w:p w14:paraId="322B69F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68C708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65E18B63" w14:textId="77777777" w:rsidTr="00FE3ACE">
        <w:tc>
          <w:tcPr>
            <w:tcW w:w="562" w:type="dxa"/>
            <w:tcBorders>
              <w:left w:val="single" w:sz="4" w:space="0" w:color="auto"/>
              <w:right w:val="single" w:sz="4" w:space="0" w:color="auto"/>
            </w:tcBorders>
            <w:vAlign w:val="center"/>
          </w:tcPr>
          <w:p w14:paraId="0C4B2E9C"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20.</w:t>
            </w:r>
          </w:p>
        </w:tc>
        <w:tc>
          <w:tcPr>
            <w:tcW w:w="1560" w:type="dxa"/>
            <w:vMerge/>
            <w:tcBorders>
              <w:left w:val="single" w:sz="4" w:space="0" w:color="auto"/>
              <w:right w:val="single" w:sz="4" w:space="0" w:color="auto"/>
            </w:tcBorders>
            <w:vAlign w:val="center"/>
          </w:tcPr>
          <w:p w14:paraId="3B47BD43"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4A347BB8"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5A7B2D84" w14:textId="77777777" w:rsidR="009C7EBC" w:rsidRPr="00DB3263" w:rsidRDefault="009C7EBC" w:rsidP="00FE3ACE">
            <w:pPr>
              <w:suppressAutoHyphens/>
              <w:textAlignment w:val="baseline"/>
              <w:rPr>
                <w:sz w:val="22"/>
                <w:szCs w:val="22"/>
                <w:lang w:eastAsia="lt-LT"/>
              </w:rPr>
            </w:pPr>
            <w:r w:rsidRPr="00DB3263">
              <w:rPr>
                <w:sz w:val="22"/>
                <w:szCs w:val="22"/>
                <w:lang w:eastAsia="lt-LT"/>
              </w:rPr>
              <w:t>Nuotekomis tręšiama žemė, pavyzdžiui, naudojant purkštuvų, judriųjų laistymo sistemų, cisternos, vėduoklinio įterptuvo ar panašias drėkinimo sistemas.</w:t>
            </w:r>
          </w:p>
        </w:tc>
        <w:tc>
          <w:tcPr>
            <w:tcW w:w="2948" w:type="dxa"/>
            <w:tcBorders>
              <w:top w:val="single" w:sz="4" w:space="0" w:color="auto"/>
              <w:left w:val="single" w:sz="4" w:space="0" w:color="auto"/>
              <w:bottom w:val="single" w:sz="4" w:space="0" w:color="auto"/>
              <w:right w:val="single" w:sz="4" w:space="0" w:color="auto"/>
            </w:tcBorders>
            <w:vAlign w:val="center"/>
          </w:tcPr>
          <w:p w14:paraId="428DFB77" w14:textId="77777777" w:rsidR="009C7EBC" w:rsidRPr="00DB3263" w:rsidRDefault="009C7EBC" w:rsidP="00FE3ACE">
            <w:pPr>
              <w:suppressAutoHyphens/>
              <w:textAlignment w:val="baseline"/>
              <w:rPr>
                <w:sz w:val="22"/>
                <w:szCs w:val="22"/>
                <w:lang w:eastAsia="lt-LT"/>
              </w:rPr>
            </w:pPr>
            <w:r w:rsidRPr="00DB3263">
              <w:rPr>
                <w:sz w:val="22"/>
                <w:szCs w:val="22"/>
                <w:lang w:eastAsia="lt-LT"/>
              </w:rPr>
              <w:t>Nuotekos bus priduodamos jų tvarkytojams</w:t>
            </w:r>
          </w:p>
        </w:tc>
        <w:tc>
          <w:tcPr>
            <w:tcW w:w="992" w:type="dxa"/>
            <w:tcBorders>
              <w:top w:val="single" w:sz="4" w:space="0" w:color="auto"/>
              <w:left w:val="single" w:sz="4" w:space="0" w:color="auto"/>
              <w:bottom w:val="single" w:sz="4" w:space="0" w:color="auto"/>
              <w:right w:val="single" w:sz="4" w:space="0" w:color="auto"/>
            </w:tcBorders>
            <w:vAlign w:val="center"/>
          </w:tcPr>
          <w:p w14:paraId="5BF4EE41"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Neaktualu</w:t>
            </w:r>
          </w:p>
        </w:tc>
        <w:tc>
          <w:tcPr>
            <w:tcW w:w="1304" w:type="dxa"/>
            <w:tcBorders>
              <w:top w:val="single" w:sz="4" w:space="0" w:color="auto"/>
              <w:left w:val="single" w:sz="4" w:space="0" w:color="auto"/>
              <w:bottom w:val="single" w:sz="4" w:space="0" w:color="auto"/>
              <w:right w:val="single" w:sz="4" w:space="0" w:color="auto"/>
            </w:tcBorders>
            <w:vAlign w:val="center"/>
          </w:tcPr>
          <w:p w14:paraId="5E650E4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4EE08F8C" w14:textId="77777777" w:rsidTr="00FE3ACE">
        <w:tc>
          <w:tcPr>
            <w:tcW w:w="562" w:type="dxa"/>
            <w:tcBorders>
              <w:left w:val="single" w:sz="4" w:space="0" w:color="auto"/>
              <w:right w:val="single" w:sz="4" w:space="0" w:color="auto"/>
            </w:tcBorders>
            <w:vAlign w:val="center"/>
          </w:tcPr>
          <w:p w14:paraId="18AD4DC1"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21.</w:t>
            </w:r>
          </w:p>
        </w:tc>
        <w:tc>
          <w:tcPr>
            <w:tcW w:w="1560" w:type="dxa"/>
            <w:vMerge w:val="restart"/>
            <w:tcBorders>
              <w:left w:val="single" w:sz="4" w:space="0" w:color="auto"/>
              <w:right w:val="single" w:sz="4" w:space="0" w:color="auto"/>
            </w:tcBorders>
            <w:vAlign w:val="center"/>
          </w:tcPr>
          <w:p w14:paraId="4B8C911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Taupus energijos vartojimas</w:t>
            </w:r>
          </w:p>
        </w:tc>
        <w:tc>
          <w:tcPr>
            <w:tcW w:w="1559" w:type="dxa"/>
            <w:vMerge w:val="restart"/>
            <w:tcBorders>
              <w:left w:val="single" w:sz="4" w:space="0" w:color="auto"/>
              <w:right w:val="single" w:sz="4" w:space="0" w:color="auto"/>
            </w:tcBorders>
            <w:vAlign w:val="center"/>
          </w:tcPr>
          <w:p w14:paraId="6AA73775"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(8)</w:t>
            </w:r>
          </w:p>
        </w:tc>
        <w:tc>
          <w:tcPr>
            <w:tcW w:w="5245" w:type="dxa"/>
            <w:tcBorders>
              <w:top w:val="single" w:sz="4" w:space="0" w:color="auto"/>
              <w:left w:val="single" w:sz="4" w:space="0" w:color="auto"/>
              <w:bottom w:val="single" w:sz="4" w:space="0" w:color="auto"/>
              <w:right w:val="single" w:sz="4" w:space="0" w:color="auto"/>
            </w:tcBorders>
            <w:vAlign w:val="center"/>
          </w:tcPr>
          <w:p w14:paraId="2C07795E" w14:textId="77777777" w:rsidR="009C7EBC" w:rsidRPr="00DB3263" w:rsidRDefault="009C7EBC" w:rsidP="00FE3ACE">
            <w:pPr>
              <w:suppressAutoHyphens/>
              <w:textAlignment w:val="baseline"/>
              <w:rPr>
                <w:sz w:val="22"/>
                <w:szCs w:val="22"/>
                <w:lang w:eastAsia="lt-LT"/>
              </w:rPr>
            </w:pPr>
            <w:r w:rsidRPr="00DB3263">
              <w:rPr>
                <w:sz w:val="22"/>
                <w:szCs w:val="22"/>
                <w:lang w:eastAsia="lt-LT"/>
              </w:rPr>
              <w:t>Taikyti didelio efektyvumo šildymo ir (arba) vėsinimo ir vėdinimo sistemas.</w:t>
            </w:r>
          </w:p>
        </w:tc>
        <w:tc>
          <w:tcPr>
            <w:tcW w:w="2948" w:type="dxa"/>
            <w:tcBorders>
              <w:top w:val="single" w:sz="4" w:space="0" w:color="auto"/>
              <w:left w:val="single" w:sz="4" w:space="0" w:color="auto"/>
              <w:bottom w:val="single" w:sz="4" w:space="0" w:color="auto"/>
              <w:right w:val="single" w:sz="4" w:space="0" w:color="auto"/>
            </w:tcBorders>
            <w:vAlign w:val="center"/>
          </w:tcPr>
          <w:p w14:paraId="35C7DA46" w14:textId="77777777" w:rsidR="009C7EBC" w:rsidRPr="00DB3263" w:rsidRDefault="009C7EBC" w:rsidP="009C7EBC">
            <w:pPr>
              <w:numPr>
                <w:ilvl w:val="0"/>
                <w:numId w:val="43"/>
              </w:numPr>
              <w:tabs>
                <w:tab w:val="clear" w:pos="720"/>
                <w:tab w:val="num" w:pos="321"/>
              </w:tabs>
              <w:ind w:left="81" w:right="-14" w:firstLine="0"/>
              <w:jc w:val="both"/>
              <w:rPr>
                <w:sz w:val="22"/>
                <w:szCs w:val="22"/>
              </w:rPr>
            </w:pPr>
            <w:r w:rsidRPr="00DB3263">
              <w:rPr>
                <w:sz w:val="22"/>
                <w:szCs w:val="22"/>
                <w:lang w:eastAsia="lt-LT"/>
              </w:rPr>
              <w:t xml:space="preserve">Zujų GP paukštidės dėl šilumos pertekliaus nebus šildomos. Vėdinimo režimo palaikymas paukštidėse bus automatizuotas, </w:t>
            </w:r>
            <w:r w:rsidRPr="00DB3263">
              <w:rPr>
                <w:sz w:val="22"/>
                <w:szCs w:val="22"/>
              </w:rPr>
              <w:t>kuris užtikrina optimalų vėdinimą</w:t>
            </w: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14:paraId="4F0D821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443FA2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4333B68D" w14:textId="77777777" w:rsidTr="00FE3ACE">
        <w:tc>
          <w:tcPr>
            <w:tcW w:w="562" w:type="dxa"/>
            <w:tcBorders>
              <w:left w:val="single" w:sz="4" w:space="0" w:color="auto"/>
              <w:right w:val="single" w:sz="4" w:space="0" w:color="auto"/>
            </w:tcBorders>
            <w:vAlign w:val="center"/>
          </w:tcPr>
          <w:p w14:paraId="17EFBE7C"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22.</w:t>
            </w:r>
          </w:p>
        </w:tc>
        <w:tc>
          <w:tcPr>
            <w:tcW w:w="1560" w:type="dxa"/>
            <w:vMerge/>
            <w:tcBorders>
              <w:left w:val="single" w:sz="4" w:space="0" w:color="auto"/>
              <w:right w:val="single" w:sz="4" w:space="0" w:color="auto"/>
            </w:tcBorders>
            <w:vAlign w:val="center"/>
          </w:tcPr>
          <w:p w14:paraId="636B5F9B"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293F9EDE"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08BE7129" w14:textId="77777777" w:rsidR="009C7EBC" w:rsidRPr="00DB3263" w:rsidRDefault="009C7EBC" w:rsidP="00FE3ACE">
            <w:pPr>
              <w:suppressAutoHyphens/>
              <w:textAlignment w:val="baseline"/>
              <w:rPr>
                <w:sz w:val="22"/>
                <w:szCs w:val="22"/>
                <w:lang w:eastAsia="lt-LT"/>
              </w:rPr>
            </w:pPr>
            <w:r w:rsidRPr="00DB3263">
              <w:rPr>
                <w:sz w:val="22"/>
                <w:szCs w:val="22"/>
                <w:lang w:eastAsia="lt-LT"/>
              </w:rPr>
              <w:t>Optimizuoti ir valdyti šildymo ir (arba) vėsinimo ir vėdinimo sistemas, visų pirma, tais atvejais, kai naudojamos oro valymo sistemos.</w:t>
            </w:r>
          </w:p>
        </w:tc>
        <w:tc>
          <w:tcPr>
            <w:tcW w:w="2948" w:type="dxa"/>
            <w:tcBorders>
              <w:top w:val="single" w:sz="4" w:space="0" w:color="auto"/>
              <w:left w:val="single" w:sz="4" w:space="0" w:color="auto"/>
              <w:bottom w:val="single" w:sz="4" w:space="0" w:color="auto"/>
              <w:right w:val="single" w:sz="4" w:space="0" w:color="auto"/>
            </w:tcBorders>
            <w:vAlign w:val="center"/>
          </w:tcPr>
          <w:p w14:paraId="0D07E274" w14:textId="77777777" w:rsidR="009C7EBC" w:rsidRPr="00DB3263" w:rsidRDefault="009C7EBC" w:rsidP="00FE3ACE">
            <w:pPr>
              <w:suppressAutoHyphens/>
              <w:textAlignment w:val="baseline"/>
              <w:rPr>
                <w:sz w:val="22"/>
                <w:szCs w:val="22"/>
                <w:lang w:eastAsia="lt-LT"/>
              </w:rPr>
            </w:pPr>
            <w:r w:rsidRPr="00DB3263">
              <w:rPr>
                <w:sz w:val="22"/>
                <w:szCs w:val="22"/>
                <w:lang w:eastAsia="lt-LT"/>
              </w:rPr>
              <w:t>Vėdinimo režimo palaikymas paukštidėse bus automatizuotas. Oro valymas nenaudojamas.</w:t>
            </w:r>
          </w:p>
        </w:tc>
        <w:tc>
          <w:tcPr>
            <w:tcW w:w="992" w:type="dxa"/>
            <w:tcBorders>
              <w:top w:val="single" w:sz="4" w:space="0" w:color="auto"/>
              <w:left w:val="single" w:sz="4" w:space="0" w:color="auto"/>
              <w:bottom w:val="single" w:sz="4" w:space="0" w:color="auto"/>
              <w:right w:val="single" w:sz="4" w:space="0" w:color="auto"/>
            </w:tcBorders>
            <w:vAlign w:val="center"/>
          </w:tcPr>
          <w:p w14:paraId="0287243B"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585A5BB"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2D68531A" w14:textId="77777777" w:rsidTr="00FE3ACE">
        <w:tc>
          <w:tcPr>
            <w:tcW w:w="562" w:type="dxa"/>
            <w:tcBorders>
              <w:left w:val="single" w:sz="4" w:space="0" w:color="auto"/>
              <w:right w:val="single" w:sz="4" w:space="0" w:color="auto"/>
            </w:tcBorders>
            <w:vAlign w:val="center"/>
          </w:tcPr>
          <w:p w14:paraId="31EF11DF"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23.</w:t>
            </w:r>
          </w:p>
        </w:tc>
        <w:tc>
          <w:tcPr>
            <w:tcW w:w="1560" w:type="dxa"/>
            <w:vMerge/>
            <w:tcBorders>
              <w:left w:val="single" w:sz="4" w:space="0" w:color="auto"/>
              <w:right w:val="single" w:sz="4" w:space="0" w:color="auto"/>
            </w:tcBorders>
            <w:vAlign w:val="center"/>
          </w:tcPr>
          <w:p w14:paraId="3B8D58E6"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389854EF"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6FF2572" w14:textId="77777777" w:rsidR="009C7EBC" w:rsidRPr="00DB3263" w:rsidRDefault="009C7EBC" w:rsidP="00FE3ACE">
            <w:pPr>
              <w:suppressAutoHyphens/>
              <w:textAlignment w:val="baseline"/>
              <w:rPr>
                <w:sz w:val="22"/>
                <w:szCs w:val="22"/>
                <w:lang w:eastAsia="lt-LT"/>
              </w:rPr>
            </w:pPr>
            <w:r w:rsidRPr="00DB3263">
              <w:rPr>
                <w:sz w:val="22"/>
                <w:szCs w:val="22"/>
                <w:lang w:eastAsia="lt-LT"/>
              </w:rPr>
              <w:t>Izoliuoti gyvūnams skirtų tvartų sienas, grindis ir (arba) lubas.</w:t>
            </w:r>
          </w:p>
        </w:tc>
        <w:tc>
          <w:tcPr>
            <w:tcW w:w="2948" w:type="dxa"/>
            <w:tcBorders>
              <w:top w:val="single" w:sz="4" w:space="0" w:color="auto"/>
              <w:left w:val="single" w:sz="4" w:space="0" w:color="auto"/>
              <w:bottom w:val="single" w:sz="4" w:space="0" w:color="auto"/>
              <w:right w:val="single" w:sz="4" w:space="0" w:color="auto"/>
            </w:tcBorders>
            <w:vAlign w:val="center"/>
          </w:tcPr>
          <w:p w14:paraId="454C7156"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Paukštidžių sienos ir stogas yra izoliuoti nuo aplinkos </w:t>
            </w:r>
            <w:r w:rsidRPr="00DB3263">
              <w:rPr>
                <w:sz w:val="22"/>
                <w:szCs w:val="22"/>
                <w:lang w:eastAsia="lt-LT"/>
              </w:rPr>
              <w:lastRenderedPageBreak/>
              <w:t>poveikio, t. y. apšiltinta termoizoliacinėmis medžiagomis.</w:t>
            </w:r>
          </w:p>
        </w:tc>
        <w:tc>
          <w:tcPr>
            <w:tcW w:w="992" w:type="dxa"/>
            <w:tcBorders>
              <w:top w:val="single" w:sz="4" w:space="0" w:color="auto"/>
              <w:left w:val="single" w:sz="4" w:space="0" w:color="auto"/>
              <w:bottom w:val="single" w:sz="4" w:space="0" w:color="auto"/>
              <w:right w:val="single" w:sz="4" w:space="0" w:color="auto"/>
            </w:tcBorders>
            <w:vAlign w:val="center"/>
          </w:tcPr>
          <w:p w14:paraId="20A4D1CD"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E116BF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5F7635D8" w14:textId="77777777" w:rsidTr="00FE3ACE">
        <w:tc>
          <w:tcPr>
            <w:tcW w:w="562" w:type="dxa"/>
            <w:tcBorders>
              <w:left w:val="single" w:sz="4" w:space="0" w:color="auto"/>
              <w:right w:val="single" w:sz="4" w:space="0" w:color="auto"/>
            </w:tcBorders>
            <w:vAlign w:val="center"/>
          </w:tcPr>
          <w:p w14:paraId="1648DAE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24.</w:t>
            </w:r>
          </w:p>
        </w:tc>
        <w:tc>
          <w:tcPr>
            <w:tcW w:w="1560" w:type="dxa"/>
            <w:vMerge/>
            <w:tcBorders>
              <w:left w:val="single" w:sz="4" w:space="0" w:color="auto"/>
              <w:right w:val="single" w:sz="4" w:space="0" w:color="auto"/>
            </w:tcBorders>
            <w:vAlign w:val="center"/>
          </w:tcPr>
          <w:p w14:paraId="040263DA"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6ABD61CF"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7E5E2434" w14:textId="77777777" w:rsidR="009C7EBC" w:rsidRPr="00DB3263" w:rsidRDefault="009C7EBC" w:rsidP="00FE3ACE">
            <w:pPr>
              <w:suppressAutoHyphens/>
              <w:textAlignment w:val="baseline"/>
              <w:rPr>
                <w:sz w:val="22"/>
                <w:szCs w:val="22"/>
                <w:lang w:eastAsia="lt-LT"/>
              </w:rPr>
            </w:pPr>
            <w:r w:rsidRPr="00DB3263">
              <w:rPr>
                <w:sz w:val="22"/>
                <w:szCs w:val="22"/>
                <w:lang w:eastAsia="lt-LT"/>
              </w:rPr>
              <w:t>Naudoti taupiąsias apšvietimo priemones.</w:t>
            </w:r>
          </w:p>
        </w:tc>
        <w:tc>
          <w:tcPr>
            <w:tcW w:w="2948" w:type="dxa"/>
            <w:tcBorders>
              <w:top w:val="single" w:sz="4" w:space="0" w:color="auto"/>
              <w:left w:val="single" w:sz="4" w:space="0" w:color="auto"/>
              <w:bottom w:val="single" w:sz="4" w:space="0" w:color="auto"/>
              <w:right w:val="single" w:sz="4" w:space="0" w:color="auto"/>
            </w:tcBorders>
            <w:vAlign w:val="center"/>
          </w:tcPr>
          <w:p w14:paraId="7C9FCF34" w14:textId="77777777" w:rsidR="009C7EBC" w:rsidRPr="00DB3263" w:rsidRDefault="009C7EBC" w:rsidP="00FE3ACE">
            <w:pPr>
              <w:suppressAutoHyphens/>
              <w:textAlignment w:val="baseline"/>
              <w:rPr>
                <w:sz w:val="22"/>
                <w:szCs w:val="22"/>
                <w:lang w:eastAsia="lt-LT"/>
              </w:rPr>
            </w:pPr>
            <w:r w:rsidRPr="00DB3263">
              <w:rPr>
                <w:color w:val="000000"/>
                <w:sz w:val="22"/>
                <w:szCs w:val="22"/>
              </w:rPr>
              <w:t>Apšvietimui bus naudojamos energiją tausojančios šviesos diodų (LED) apšvietimo sistemos.</w:t>
            </w:r>
          </w:p>
        </w:tc>
        <w:tc>
          <w:tcPr>
            <w:tcW w:w="992" w:type="dxa"/>
            <w:tcBorders>
              <w:top w:val="single" w:sz="4" w:space="0" w:color="auto"/>
              <w:left w:val="single" w:sz="4" w:space="0" w:color="auto"/>
              <w:bottom w:val="single" w:sz="4" w:space="0" w:color="auto"/>
              <w:right w:val="single" w:sz="4" w:space="0" w:color="auto"/>
            </w:tcBorders>
            <w:vAlign w:val="center"/>
          </w:tcPr>
          <w:p w14:paraId="19DD08E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FAA9DD8" w14:textId="77777777" w:rsidR="009C7EBC" w:rsidRPr="00DB3263" w:rsidRDefault="009C7EBC" w:rsidP="00FE3ACE">
            <w:pPr>
              <w:suppressAutoHyphens/>
              <w:jc w:val="center"/>
              <w:textAlignment w:val="baseline"/>
              <w:rPr>
                <w:sz w:val="22"/>
                <w:szCs w:val="22"/>
                <w:lang w:eastAsia="lt-LT"/>
              </w:rPr>
            </w:pPr>
            <w:r w:rsidRPr="00DB3263">
              <w:rPr>
                <w:color w:val="000000"/>
                <w:sz w:val="22"/>
                <w:szCs w:val="22"/>
              </w:rPr>
              <w:t>-</w:t>
            </w:r>
          </w:p>
        </w:tc>
      </w:tr>
      <w:tr w:rsidR="009C7EBC" w:rsidRPr="00DB3263" w14:paraId="5BEDC3E4" w14:textId="77777777" w:rsidTr="00FE3ACE">
        <w:tc>
          <w:tcPr>
            <w:tcW w:w="562" w:type="dxa"/>
            <w:tcBorders>
              <w:left w:val="single" w:sz="4" w:space="0" w:color="auto"/>
              <w:right w:val="single" w:sz="4" w:space="0" w:color="auto"/>
            </w:tcBorders>
            <w:vAlign w:val="center"/>
          </w:tcPr>
          <w:p w14:paraId="54FC792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25.</w:t>
            </w:r>
          </w:p>
        </w:tc>
        <w:tc>
          <w:tcPr>
            <w:tcW w:w="1560" w:type="dxa"/>
            <w:vMerge/>
            <w:tcBorders>
              <w:left w:val="single" w:sz="4" w:space="0" w:color="auto"/>
              <w:right w:val="single" w:sz="4" w:space="0" w:color="auto"/>
            </w:tcBorders>
            <w:vAlign w:val="center"/>
          </w:tcPr>
          <w:p w14:paraId="74C0DDA0"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26034B1F"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6765B1CF" w14:textId="77777777" w:rsidR="009C7EBC" w:rsidRPr="00DB3263" w:rsidRDefault="009C7EBC" w:rsidP="00FE3ACE">
            <w:pPr>
              <w:suppressAutoHyphens/>
              <w:textAlignment w:val="baseline"/>
              <w:rPr>
                <w:sz w:val="22"/>
                <w:szCs w:val="22"/>
                <w:lang w:eastAsia="lt-LT"/>
              </w:rPr>
            </w:pPr>
            <w:r w:rsidRPr="00DB3263">
              <w:rPr>
                <w:sz w:val="22"/>
                <w:szCs w:val="22"/>
                <w:lang w:eastAsia="lt-LT"/>
              </w:rPr>
              <w:t>Naudoti šilumokaičius. Gali būti naudojama viena iš šių sistemų:</w:t>
            </w:r>
          </w:p>
          <w:p w14:paraId="43635254" w14:textId="77777777" w:rsidR="009C7EBC" w:rsidRPr="00DB3263" w:rsidRDefault="009C7EBC" w:rsidP="00FE3ACE">
            <w:pPr>
              <w:suppressAutoHyphens/>
              <w:textAlignment w:val="baseline"/>
              <w:rPr>
                <w:sz w:val="22"/>
                <w:szCs w:val="22"/>
                <w:lang w:eastAsia="lt-LT"/>
              </w:rPr>
            </w:pPr>
            <w:r w:rsidRPr="00DB3263">
              <w:rPr>
                <w:sz w:val="22"/>
                <w:szCs w:val="22"/>
                <w:lang w:eastAsia="lt-LT"/>
              </w:rPr>
              <w:t>1. oras-oras;</w:t>
            </w:r>
          </w:p>
          <w:p w14:paraId="545A2B38" w14:textId="77777777" w:rsidR="009C7EBC" w:rsidRPr="00DB3263" w:rsidRDefault="009C7EBC" w:rsidP="00FE3ACE">
            <w:pPr>
              <w:suppressAutoHyphens/>
              <w:textAlignment w:val="baseline"/>
              <w:rPr>
                <w:sz w:val="22"/>
                <w:szCs w:val="22"/>
                <w:lang w:eastAsia="lt-LT"/>
              </w:rPr>
            </w:pPr>
            <w:r w:rsidRPr="00DB3263">
              <w:rPr>
                <w:sz w:val="22"/>
                <w:szCs w:val="22"/>
                <w:lang w:eastAsia="lt-LT"/>
              </w:rPr>
              <w:t>2. oras-vanduo;</w:t>
            </w:r>
          </w:p>
          <w:p w14:paraId="2238E0DB" w14:textId="77777777" w:rsidR="009C7EBC" w:rsidRPr="00DB3263" w:rsidRDefault="009C7EBC" w:rsidP="00FE3ACE">
            <w:pPr>
              <w:suppressAutoHyphens/>
              <w:textAlignment w:val="baseline"/>
              <w:rPr>
                <w:sz w:val="22"/>
                <w:szCs w:val="22"/>
                <w:lang w:eastAsia="lt-LT"/>
              </w:rPr>
            </w:pPr>
            <w:r w:rsidRPr="00DB3263">
              <w:rPr>
                <w:sz w:val="22"/>
                <w:szCs w:val="22"/>
                <w:lang w:eastAsia="lt-LT"/>
              </w:rPr>
              <w:t>3. oras-žemė.</w:t>
            </w:r>
          </w:p>
        </w:tc>
        <w:tc>
          <w:tcPr>
            <w:tcW w:w="2948" w:type="dxa"/>
            <w:tcBorders>
              <w:top w:val="single" w:sz="4" w:space="0" w:color="auto"/>
              <w:left w:val="single" w:sz="4" w:space="0" w:color="auto"/>
              <w:bottom w:val="single" w:sz="4" w:space="0" w:color="auto"/>
              <w:right w:val="single" w:sz="4" w:space="0" w:color="auto"/>
            </w:tcBorders>
            <w:vAlign w:val="center"/>
          </w:tcPr>
          <w:p w14:paraId="7B16FF6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 xml:space="preserve">Taikoma administracinėse patalpose. </w:t>
            </w:r>
          </w:p>
        </w:tc>
        <w:tc>
          <w:tcPr>
            <w:tcW w:w="992" w:type="dxa"/>
            <w:tcBorders>
              <w:top w:val="single" w:sz="4" w:space="0" w:color="auto"/>
              <w:left w:val="single" w:sz="4" w:space="0" w:color="auto"/>
              <w:bottom w:val="single" w:sz="4" w:space="0" w:color="auto"/>
              <w:right w:val="single" w:sz="4" w:space="0" w:color="auto"/>
            </w:tcBorders>
            <w:vAlign w:val="center"/>
          </w:tcPr>
          <w:p w14:paraId="3C512E6B"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16E9F9B"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5D1A7148" w14:textId="77777777" w:rsidTr="00FE3ACE">
        <w:tc>
          <w:tcPr>
            <w:tcW w:w="562" w:type="dxa"/>
            <w:tcBorders>
              <w:left w:val="single" w:sz="4" w:space="0" w:color="auto"/>
              <w:right w:val="single" w:sz="4" w:space="0" w:color="auto"/>
            </w:tcBorders>
            <w:vAlign w:val="center"/>
          </w:tcPr>
          <w:p w14:paraId="4B80DFB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26.</w:t>
            </w:r>
          </w:p>
        </w:tc>
        <w:tc>
          <w:tcPr>
            <w:tcW w:w="1560" w:type="dxa"/>
            <w:vMerge/>
            <w:tcBorders>
              <w:left w:val="single" w:sz="4" w:space="0" w:color="auto"/>
              <w:right w:val="single" w:sz="4" w:space="0" w:color="auto"/>
            </w:tcBorders>
            <w:vAlign w:val="center"/>
          </w:tcPr>
          <w:p w14:paraId="2A1339D0"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3E9D9B3B"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3F5908E4" w14:textId="77777777" w:rsidR="009C7EBC" w:rsidRPr="00DB3263" w:rsidRDefault="009C7EBC" w:rsidP="00FE3ACE">
            <w:pPr>
              <w:suppressAutoHyphens/>
              <w:textAlignment w:val="baseline"/>
              <w:rPr>
                <w:sz w:val="22"/>
                <w:szCs w:val="22"/>
                <w:lang w:eastAsia="lt-LT"/>
              </w:rPr>
            </w:pPr>
            <w:r w:rsidRPr="00DB3263">
              <w:rPr>
                <w:sz w:val="22"/>
                <w:szCs w:val="22"/>
                <w:lang w:eastAsia="lt-LT"/>
              </w:rPr>
              <w:t>Šilumos atgavimui naudoti šilumos siurblius.</w:t>
            </w:r>
          </w:p>
        </w:tc>
        <w:tc>
          <w:tcPr>
            <w:tcW w:w="2948" w:type="dxa"/>
            <w:tcBorders>
              <w:top w:val="single" w:sz="4" w:space="0" w:color="auto"/>
              <w:left w:val="single" w:sz="4" w:space="0" w:color="auto"/>
              <w:bottom w:val="single" w:sz="4" w:space="0" w:color="auto"/>
              <w:right w:val="single" w:sz="4" w:space="0" w:color="auto"/>
            </w:tcBorders>
            <w:vAlign w:val="center"/>
          </w:tcPr>
          <w:p w14:paraId="55B6E03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Taikoma administracinėse patalpose.</w:t>
            </w:r>
          </w:p>
        </w:tc>
        <w:tc>
          <w:tcPr>
            <w:tcW w:w="992" w:type="dxa"/>
            <w:tcBorders>
              <w:top w:val="single" w:sz="4" w:space="0" w:color="auto"/>
              <w:left w:val="single" w:sz="4" w:space="0" w:color="auto"/>
              <w:bottom w:val="single" w:sz="4" w:space="0" w:color="auto"/>
              <w:right w:val="single" w:sz="4" w:space="0" w:color="auto"/>
            </w:tcBorders>
            <w:vAlign w:val="center"/>
          </w:tcPr>
          <w:p w14:paraId="63C5034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81AF44A" w14:textId="77777777" w:rsidR="009C7EBC" w:rsidRPr="00DB3263" w:rsidRDefault="009C7EBC" w:rsidP="00FE3ACE">
            <w:pPr>
              <w:suppressAutoHyphens/>
              <w:textAlignment w:val="baseline"/>
              <w:rPr>
                <w:sz w:val="22"/>
                <w:szCs w:val="22"/>
                <w:lang w:eastAsia="lt-LT"/>
              </w:rPr>
            </w:pPr>
          </w:p>
        </w:tc>
      </w:tr>
      <w:tr w:rsidR="009C7EBC" w:rsidRPr="00DB3263" w14:paraId="00EACE67" w14:textId="77777777" w:rsidTr="00FE3ACE">
        <w:tc>
          <w:tcPr>
            <w:tcW w:w="562" w:type="dxa"/>
            <w:tcBorders>
              <w:left w:val="single" w:sz="4" w:space="0" w:color="auto"/>
              <w:right w:val="single" w:sz="4" w:space="0" w:color="auto"/>
            </w:tcBorders>
            <w:vAlign w:val="center"/>
          </w:tcPr>
          <w:p w14:paraId="5A78AC0C"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27.</w:t>
            </w:r>
          </w:p>
        </w:tc>
        <w:tc>
          <w:tcPr>
            <w:tcW w:w="1560" w:type="dxa"/>
            <w:vMerge/>
            <w:tcBorders>
              <w:left w:val="single" w:sz="4" w:space="0" w:color="auto"/>
              <w:right w:val="single" w:sz="4" w:space="0" w:color="auto"/>
            </w:tcBorders>
            <w:vAlign w:val="center"/>
          </w:tcPr>
          <w:p w14:paraId="626D40D8"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145D7B4F"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61503B32" w14:textId="77777777" w:rsidR="009C7EBC" w:rsidRPr="00DB3263" w:rsidRDefault="009C7EBC" w:rsidP="00FE3ACE">
            <w:pPr>
              <w:suppressAutoHyphens/>
              <w:textAlignment w:val="baseline"/>
              <w:rPr>
                <w:sz w:val="22"/>
                <w:szCs w:val="22"/>
                <w:lang w:eastAsia="lt-LT"/>
              </w:rPr>
            </w:pPr>
            <w:r w:rsidRPr="00DB3263">
              <w:rPr>
                <w:sz w:val="22"/>
                <w:szCs w:val="22"/>
                <w:lang w:eastAsia="lt-LT"/>
              </w:rPr>
              <w:t>Atgauti šilumą iš šildomų ir vėsinamų pakreiktų grindų (mišri sistema).</w:t>
            </w:r>
          </w:p>
        </w:tc>
        <w:tc>
          <w:tcPr>
            <w:tcW w:w="2948" w:type="dxa"/>
            <w:tcBorders>
              <w:top w:val="single" w:sz="4" w:space="0" w:color="auto"/>
              <w:left w:val="single" w:sz="4" w:space="0" w:color="auto"/>
              <w:bottom w:val="single" w:sz="4" w:space="0" w:color="auto"/>
              <w:right w:val="single" w:sz="4" w:space="0" w:color="auto"/>
            </w:tcBorders>
            <w:vAlign w:val="center"/>
          </w:tcPr>
          <w:p w14:paraId="5DFBE18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Paukščiai nebus auginami naudojant auginimo technologiją ant pakreiktų grindų.</w:t>
            </w:r>
          </w:p>
        </w:tc>
        <w:tc>
          <w:tcPr>
            <w:tcW w:w="992" w:type="dxa"/>
            <w:tcBorders>
              <w:top w:val="single" w:sz="4" w:space="0" w:color="auto"/>
              <w:left w:val="single" w:sz="4" w:space="0" w:color="auto"/>
              <w:bottom w:val="single" w:sz="4" w:space="0" w:color="auto"/>
              <w:right w:val="single" w:sz="4" w:space="0" w:color="auto"/>
            </w:tcBorders>
            <w:vAlign w:val="center"/>
          </w:tcPr>
          <w:p w14:paraId="2307D541"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7E8CF6F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1288C237" w14:textId="77777777" w:rsidTr="00FE3ACE">
        <w:tc>
          <w:tcPr>
            <w:tcW w:w="562" w:type="dxa"/>
            <w:tcBorders>
              <w:left w:val="single" w:sz="4" w:space="0" w:color="auto"/>
              <w:right w:val="single" w:sz="4" w:space="0" w:color="auto"/>
            </w:tcBorders>
            <w:vAlign w:val="center"/>
          </w:tcPr>
          <w:p w14:paraId="4AFCFE4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28.</w:t>
            </w:r>
          </w:p>
        </w:tc>
        <w:tc>
          <w:tcPr>
            <w:tcW w:w="1560" w:type="dxa"/>
            <w:vMerge/>
            <w:tcBorders>
              <w:left w:val="single" w:sz="4" w:space="0" w:color="auto"/>
              <w:right w:val="single" w:sz="4" w:space="0" w:color="auto"/>
            </w:tcBorders>
            <w:vAlign w:val="center"/>
          </w:tcPr>
          <w:p w14:paraId="66B4318D"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29DDDD45"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3F7E5AE3" w14:textId="77777777" w:rsidR="009C7EBC" w:rsidRPr="00DB3263" w:rsidRDefault="009C7EBC" w:rsidP="00FE3ACE">
            <w:pPr>
              <w:suppressAutoHyphens/>
              <w:textAlignment w:val="baseline"/>
              <w:rPr>
                <w:sz w:val="22"/>
                <w:szCs w:val="22"/>
                <w:lang w:eastAsia="lt-LT"/>
              </w:rPr>
            </w:pPr>
            <w:r w:rsidRPr="00DB3263">
              <w:rPr>
                <w:sz w:val="22"/>
                <w:szCs w:val="22"/>
                <w:lang w:eastAsia="lt-LT"/>
              </w:rPr>
              <w:t>Taikyti natūralųjį vėdinimą.</w:t>
            </w:r>
          </w:p>
        </w:tc>
        <w:tc>
          <w:tcPr>
            <w:tcW w:w="2948" w:type="dxa"/>
            <w:tcBorders>
              <w:top w:val="single" w:sz="4" w:space="0" w:color="auto"/>
              <w:left w:val="single" w:sz="4" w:space="0" w:color="auto"/>
              <w:bottom w:val="single" w:sz="4" w:space="0" w:color="auto"/>
              <w:right w:val="single" w:sz="4" w:space="0" w:color="auto"/>
            </w:tcBorders>
            <w:vAlign w:val="center"/>
          </w:tcPr>
          <w:p w14:paraId="6D71807E"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Užtikrinant paukščių gerovę, paukštidėse bus įrengtos automatizuotos ventiliacijos sistemos.</w:t>
            </w:r>
          </w:p>
        </w:tc>
        <w:tc>
          <w:tcPr>
            <w:tcW w:w="992" w:type="dxa"/>
            <w:tcBorders>
              <w:top w:val="single" w:sz="4" w:space="0" w:color="auto"/>
              <w:left w:val="single" w:sz="4" w:space="0" w:color="auto"/>
              <w:bottom w:val="single" w:sz="4" w:space="0" w:color="auto"/>
              <w:right w:val="single" w:sz="4" w:space="0" w:color="auto"/>
            </w:tcBorders>
            <w:vAlign w:val="center"/>
          </w:tcPr>
          <w:p w14:paraId="365B4D4C"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67B1294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5E9B5A34" w14:textId="77777777" w:rsidTr="00FE3ACE">
        <w:tc>
          <w:tcPr>
            <w:tcW w:w="562" w:type="dxa"/>
            <w:tcBorders>
              <w:left w:val="single" w:sz="4" w:space="0" w:color="auto"/>
              <w:right w:val="single" w:sz="4" w:space="0" w:color="auto"/>
            </w:tcBorders>
            <w:vAlign w:val="center"/>
          </w:tcPr>
          <w:p w14:paraId="238F676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29.</w:t>
            </w:r>
          </w:p>
        </w:tc>
        <w:tc>
          <w:tcPr>
            <w:tcW w:w="1560" w:type="dxa"/>
            <w:vMerge w:val="restart"/>
            <w:tcBorders>
              <w:left w:val="single" w:sz="4" w:space="0" w:color="auto"/>
              <w:right w:val="single" w:sz="4" w:space="0" w:color="auto"/>
            </w:tcBorders>
            <w:vAlign w:val="center"/>
          </w:tcPr>
          <w:p w14:paraId="4F7F002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Skleidžiamas triukšmas</w:t>
            </w:r>
          </w:p>
        </w:tc>
        <w:tc>
          <w:tcPr>
            <w:tcW w:w="1559" w:type="dxa"/>
            <w:tcBorders>
              <w:left w:val="single" w:sz="4" w:space="0" w:color="auto"/>
              <w:right w:val="single" w:sz="4" w:space="0" w:color="auto"/>
            </w:tcBorders>
            <w:vAlign w:val="center"/>
          </w:tcPr>
          <w:p w14:paraId="5635F6A4"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(9)</w:t>
            </w:r>
          </w:p>
        </w:tc>
        <w:tc>
          <w:tcPr>
            <w:tcW w:w="5245" w:type="dxa"/>
            <w:tcBorders>
              <w:top w:val="single" w:sz="4" w:space="0" w:color="auto"/>
              <w:left w:val="single" w:sz="4" w:space="0" w:color="auto"/>
              <w:bottom w:val="single" w:sz="4" w:space="0" w:color="auto"/>
              <w:right w:val="single" w:sz="4" w:space="0" w:color="auto"/>
            </w:tcBorders>
            <w:vAlign w:val="center"/>
          </w:tcPr>
          <w:p w14:paraId="6F43D1EF" w14:textId="77777777" w:rsidR="009C7EBC" w:rsidRPr="00DB3263" w:rsidRDefault="009C7EBC" w:rsidP="00FE3ACE">
            <w:pPr>
              <w:suppressAutoHyphens/>
              <w:textAlignment w:val="baseline"/>
              <w:rPr>
                <w:sz w:val="22"/>
                <w:szCs w:val="22"/>
                <w:lang w:eastAsia="lt-LT"/>
              </w:rPr>
            </w:pPr>
            <w:r w:rsidRPr="00DB3263">
              <w:rPr>
                <w:sz w:val="22"/>
                <w:szCs w:val="22"/>
                <w:lang w:eastAsia="lt-LT"/>
              </w:rPr>
              <w:t>Siekiant išvengti skleidžiamo triukšmo arba, jei tai neįmanoma, jį sumažinti, pagal GPGB turi būti sudarytas ir įgyvendintas triukšmo valdymo planas, kuris turi būti aplinkos valdymo sistemos (žr. GPGB 1), dalis, ir apimti šiuos elementus:</w:t>
            </w:r>
          </w:p>
          <w:p w14:paraId="17D9AE4B"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i. Protokolą, kuriame nurodyti reikiami veiksmai ir terminai;</w:t>
            </w:r>
          </w:p>
          <w:p w14:paraId="15003F73" w14:textId="77777777" w:rsidR="009C7EBC" w:rsidRPr="00DB3263" w:rsidRDefault="009C7EBC" w:rsidP="00FE3ACE">
            <w:pPr>
              <w:suppressAutoHyphens/>
              <w:textAlignment w:val="baseline"/>
              <w:rPr>
                <w:sz w:val="22"/>
                <w:szCs w:val="22"/>
                <w:lang w:eastAsia="lt-LT"/>
              </w:rPr>
            </w:pPr>
            <w:r w:rsidRPr="00DB3263">
              <w:rPr>
                <w:sz w:val="22"/>
                <w:szCs w:val="22"/>
                <w:lang w:eastAsia="lt-LT"/>
              </w:rPr>
              <w:t>ii. triukšmo stebėsenos vykdymo protokolą;</w:t>
            </w:r>
          </w:p>
          <w:p w14:paraId="458EEE34" w14:textId="77777777" w:rsidR="009C7EBC" w:rsidRPr="00DB3263" w:rsidRDefault="009C7EBC" w:rsidP="00FE3ACE">
            <w:pPr>
              <w:suppressAutoHyphens/>
              <w:textAlignment w:val="baseline"/>
              <w:rPr>
                <w:sz w:val="22"/>
                <w:szCs w:val="22"/>
                <w:lang w:eastAsia="lt-LT"/>
              </w:rPr>
            </w:pPr>
            <w:r w:rsidRPr="00DB3263">
              <w:rPr>
                <w:sz w:val="22"/>
                <w:szCs w:val="22"/>
                <w:lang w:eastAsia="lt-LT"/>
              </w:rPr>
              <w:t>iii. reagavimo į nustatytus triukšmo įvykius protokolą;</w:t>
            </w:r>
          </w:p>
          <w:p w14:paraId="1755090D" w14:textId="77777777" w:rsidR="009C7EBC" w:rsidRPr="00DB3263" w:rsidRDefault="009C7EBC" w:rsidP="00FE3ACE">
            <w:pPr>
              <w:suppressAutoHyphens/>
              <w:textAlignment w:val="baseline"/>
              <w:rPr>
                <w:sz w:val="22"/>
                <w:szCs w:val="22"/>
                <w:lang w:eastAsia="lt-LT"/>
              </w:rPr>
            </w:pPr>
            <w:r w:rsidRPr="00DB3263">
              <w:rPr>
                <w:sz w:val="22"/>
                <w:szCs w:val="22"/>
                <w:lang w:eastAsia="lt-LT"/>
              </w:rPr>
              <w:t>iv. triukšmo sumažinimo programą, skirtą, pavyzdžiui, triukšmo šaltiniui (-ams) nustatyti, triukšmui stebėti, šaltinių poveikiui charakterizuoti, ir triukšmo panaikinimo ir (arba) sumažinimo priemonėms įgyvendinti;</w:t>
            </w:r>
          </w:p>
          <w:p w14:paraId="3448E821" w14:textId="77777777" w:rsidR="009C7EBC" w:rsidRPr="00DB3263" w:rsidRDefault="009C7EBC" w:rsidP="00FE3ACE">
            <w:pPr>
              <w:suppressAutoHyphens/>
              <w:textAlignment w:val="baseline"/>
              <w:rPr>
                <w:sz w:val="22"/>
                <w:szCs w:val="22"/>
                <w:lang w:eastAsia="lt-LT"/>
              </w:rPr>
            </w:pPr>
            <w:r w:rsidRPr="00DB3263">
              <w:rPr>
                <w:sz w:val="22"/>
                <w:szCs w:val="22"/>
                <w:lang w:eastAsia="lt-LT"/>
              </w:rPr>
              <w:t>v. ankstesnių triukšmo incidentų ir taisomųjų priemonių peržiūrą ir žinių apie triukšmo incidentus skleidimą.</w:t>
            </w:r>
          </w:p>
        </w:tc>
        <w:tc>
          <w:tcPr>
            <w:tcW w:w="2948" w:type="dxa"/>
            <w:tcBorders>
              <w:top w:val="single" w:sz="4" w:space="0" w:color="auto"/>
              <w:left w:val="single" w:sz="4" w:space="0" w:color="auto"/>
              <w:bottom w:val="single" w:sz="4" w:space="0" w:color="auto"/>
              <w:right w:val="single" w:sz="4" w:space="0" w:color="auto"/>
            </w:tcBorders>
            <w:vAlign w:val="center"/>
          </w:tcPr>
          <w:p w14:paraId="6BFDFA80"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 xml:space="preserve">GPGB 9 taikoma tik tais atvejais, kai tikimasi ir (arba) yra pagrįsta tikėtis, kad bus sukeltas jautriems receptoriams poveikį darantis triukšmas. PAV atskaitoje </w:t>
            </w:r>
            <w:r w:rsidRPr="00DB3263">
              <w:rPr>
                <w:sz w:val="22"/>
                <w:szCs w:val="22"/>
                <w:lang w:eastAsia="lt-LT"/>
              </w:rPr>
              <w:lastRenderedPageBreak/>
              <w:t>atliktas triukšmo vertinimas parodė, kad nebus sukeltas jautriems receptoriams poveikį darantis triukšmas.</w:t>
            </w:r>
          </w:p>
        </w:tc>
        <w:tc>
          <w:tcPr>
            <w:tcW w:w="992" w:type="dxa"/>
            <w:tcBorders>
              <w:top w:val="single" w:sz="4" w:space="0" w:color="auto"/>
              <w:left w:val="single" w:sz="4" w:space="0" w:color="auto"/>
              <w:bottom w:val="single" w:sz="4" w:space="0" w:color="auto"/>
              <w:right w:val="single" w:sz="4" w:space="0" w:color="auto"/>
            </w:tcBorders>
            <w:vAlign w:val="center"/>
          </w:tcPr>
          <w:p w14:paraId="097FE96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0B29D34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3A4D4FC1" w14:textId="77777777" w:rsidTr="00FE3ACE">
        <w:tc>
          <w:tcPr>
            <w:tcW w:w="562" w:type="dxa"/>
            <w:tcBorders>
              <w:left w:val="single" w:sz="4" w:space="0" w:color="auto"/>
              <w:right w:val="single" w:sz="4" w:space="0" w:color="auto"/>
            </w:tcBorders>
            <w:vAlign w:val="center"/>
          </w:tcPr>
          <w:p w14:paraId="08E0700F"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30.</w:t>
            </w:r>
          </w:p>
        </w:tc>
        <w:tc>
          <w:tcPr>
            <w:tcW w:w="1560" w:type="dxa"/>
            <w:vMerge/>
            <w:tcBorders>
              <w:left w:val="single" w:sz="4" w:space="0" w:color="auto"/>
              <w:right w:val="single" w:sz="4" w:space="0" w:color="auto"/>
            </w:tcBorders>
            <w:vAlign w:val="center"/>
          </w:tcPr>
          <w:p w14:paraId="2537A9E5" w14:textId="77777777" w:rsidR="009C7EBC" w:rsidRPr="00DB3263" w:rsidRDefault="009C7EBC" w:rsidP="00FE3ACE">
            <w:pPr>
              <w:suppressAutoHyphens/>
              <w:jc w:val="center"/>
              <w:textAlignment w:val="baseline"/>
              <w:rPr>
                <w:sz w:val="22"/>
                <w:szCs w:val="22"/>
                <w:lang w:eastAsia="lt-LT"/>
              </w:rPr>
            </w:pPr>
          </w:p>
        </w:tc>
        <w:tc>
          <w:tcPr>
            <w:tcW w:w="1559" w:type="dxa"/>
            <w:vMerge w:val="restart"/>
            <w:tcBorders>
              <w:left w:val="single" w:sz="4" w:space="0" w:color="auto"/>
              <w:right w:val="single" w:sz="4" w:space="0" w:color="auto"/>
            </w:tcBorders>
            <w:vAlign w:val="center"/>
          </w:tcPr>
          <w:p w14:paraId="637D83BE"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(10)</w:t>
            </w:r>
          </w:p>
        </w:tc>
        <w:tc>
          <w:tcPr>
            <w:tcW w:w="5245" w:type="dxa"/>
            <w:tcBorders>
              <w:top w:val="single" w:sz="4" w:space="0" w:color="auto"/>
              <w:left w:val="single" w:sz="4" w:space="0" w:color="auto"/>
              <w:bottom w:val="single" w:sz="4" w:space="0" w:color="auto"/>
              <w:right w:val="single" w:sz="4" w:space="0" w:color="auto"/>
            </w:tcBorders>
            <w:vAlign w:val="center"/>
          </w:tcPr>
          <w:p w14:paraId="6133E9C9" w14:textId="77777777" w:rsidR="009C7EBC" w:rsidRPr="00DB3263" w:rsidRDefault="009C7EBC" w:rsidP="00FE3ACE">
            <w:pPr>
              <w:suppressAutoHyphens/>
              <w:textAlignment w:val="baseline"/>
              <w:rPr>
                <w:sz w:val="22"/>
                <w:szCs w:val="22"/>
                <w:lang w:eastAsia="lt-LT"/>
              </w:rPr>
            </w:pPr>
            <w:r w:rsidRPr="00DB3263">
              <w:rPr>
                <w:sz w:val="22"/>
                <w:szCs w:val="22"/>
                <w:lang w:eastAsia="lt-LT"/>
              </w:rPr>
              <w:t>Pakankamų atstumų tarp įrenginio ir (arba) ūkių ir jautrių receptorių užtikrinimas. Projektuojant įrenginį ir (arba) ūkį, tinkamas atstumas tarp įrenginio ir (arba) ūkio ir jautrių receptorių užtikrinamas taikant minimalius standartinius atstumus.</w:t>
            </w:r>
          </w:p>
        </w:tc>
        <w:tc>
          <w:tcPr>
            <w:tcW w:w="2948" w:type="dxa"/>
            <w:tcBorders>
              <w:top w:val="single" w:sz="4" w:space="0" w:color="auto"/>
              <w:left w:val="single" w:sz="4" w:space="0" w:color="auto"/>
              <w:bottom w:val="single" w:sz="4" w:space="0" w:color="auto"/>
              <w:right w:val="single" w:sz="4" w:space="0" w:color="auto"/>
            </w:tcBorders>
            <w:vAlign w:val="center"/>
          </w:tcPr>
          <w:p w14:paraId="1F9CB517" w14:textId="77777777" w:rsidR="009C7EBC" w:rsidRPr="00DB3263" w:rsidRDefault="009C7EBC" w:rsidP="00FE3ACE">
            <w:pPr>
              <w:suppressAutoHyphens/>
              <w:textAlignment w:val="baseline"/>
              <w:rPr>
                <w:sz w:val="22"/>
                <w:szCs w:val="22"/>
                <w:lang w:eastAsia="lt-LT"/>
              </w:rPr>
            </w:pPr>
            <w:r w:rsidRPr="00DB3263">
              <w:rPr>
                <w:sz w:val="22"/>
                <w:szCs w:val="22"/>
                <w:lang w:eastAsia="lt-LT"/>
              </w:rPr>
              <w:t>Užtikrinamas pakankamas atstumas tarp įrenginio ir jautrių receptorių. Artimiausias gyvenamasis namas yra ~0,12 km atstumu nuo ūkinės veiklos teritorijos.</w:t>
            </w:r>
          </w:p>
        </w:tc>
        <w:tc>
          <w:tcPr>
            <w:tcW w:w="992" w:type="dxa"/>
            <w:tcBorders>
              <w:top w:val="single" w:sz="4" w:space="0" w:color="auto"/>
              <w:left w:val="single" w:sz="4" w:space="0" w:color="auto"/>
              <w:bottom w:val="single" w:sz="4" w:space="0" w:color="auto"/>
              <w:right w:val="single" w:sz="4" w:space="0" w:color="auto"/>
            </w:tcBorders>
            <w:vAlign w:val="center"/>
          </w:tcPr>
          <w:p w14:paraId="59DBEA80"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4C024B6" w14:textId="77777777" w:rsidR="009C7EBC" w:rsidRPr="00DB3263" w:rsidRDefault="009C7EBC" w:rsidP="00FE3ACE">
            <w:pPr>
              <w:suppressAutoHyphens/>
              <w:jc w:val="center"/>
              <w:textAlignment w:val="baseline"/>
              <w:rPr>
                <w:sz w:val="22"/>
                <w:szCs w:val="22"/>
                <w:lang w:eastAsia="lt-LT"/>
              </w:rPr>
            </w:pPr>
          </w:p>
        </w:tc>
      </w:tr>
      <w:tr w:rsidR="009C7EBC" w:rsidRPr="00DB3263" w14:paraId="796351E8" w14:textId="77777777" w:rsidTr="00FE3ACE">
        <w:tc>
          <w:tcPr>
            <w:tcW w:w="562" w:type="dxa"/>
            <w:tcBorders>
              <w:left w:val="single" w:sz="4" w:space="0" w:color="auto"/>
              <w:right w:val="single" w:sz="4" w:space="0" w:color="auto"/>
            </w:tcBorders>
            <w:vAlign w:val="center"/>
          </w:tcPr>
          <w:p w14:paraId="42F97FB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31.</w:t>
            </w:r>
          </w:p>
        </w:tc>
        <w:tc>
          <w:tcPr>
            <w:tcW w:w="1560" w:type="dxa"/>
            <w:vMerge/>
            <w:tcBorders>
              <w:left w:val="single" w:sz="4" w:space="0" w:color="auto"/>
              <w:right w:val="single" w:sz="4" w:space="0" w:color="auto"/>
            </w:tcBorders>
            <w:vAlign w:val="center"/>
          </w:tcPr>
          <w:p w14:paraId="78A4AEAC"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60CDE29C"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557B6AB0" w14:textId="77777777" w:rsidR="009C7EBC" w:rsidRPr="00DB3263" w:rsidRDefault="009C7EBC" w:rsidP="00FE3ACE">
            <w:pPr>
              <w:suppressAutoHyphens/>
              <w:textAlignment w:val="baseline"/>
              <w:rPr>
                <w:sz w:val="22"/>
                <w:szCs w:val="22"/>
                <w:lang w:eastAsia="lt-LT"/>
              </w:rPr>
            </w:pPr>
            <w:r w:rsidRPr="00DB3263">
              <w:rPr>
                <w:sz w:val="22"/>
                <w:szCs w:val="22"/>
                <w:lang w:eastAsia="lt-LT"/>
              </w:rPr>
              <w:t>Įrangos buvimo vieta. Triukšmo lygis gali būti sumažintas:</w:t>
            </w:r>
          </w:p>
          <w:p w14:paraId="7AB8D0FA" w14:textId="77777777" w:rsidR="009C7EBC" w:rsidRPr="00DB3263" w:rsidRDefault="009C7EBC" w:rsidP="00FE3ACE">
            <w:pPr>
              <w:suppressAutoHyphens/>
              <w:textAlignment w:val="baseline"/>
              <w:rPr>
                <w:sz w:val="22"/>
                <w:szCs w:val="22"/>
                <w:lang w:eastAsia="lt-LT"/>
              </w:rPr>
            </w:pPr>
            <w:r w:rsidRPr="00DB3263">
              <w:rPr>
                <w:sz w:val="22"/>
                <w:szCs w:val="22"/>
                <w:lang w:eastAsia="lt-LT"/>
              </w:rPr>
              <w:t>i. padidinus atstumą tarp triukšmo šaltinio ir veikiamo objekto (sumontuojant įrangą kiek praktiškai įmanoma toliau nuo jautrių receptorių);</w:t>
            </w:r>
          </w:p>
          <w:p w14:paraId="1F360E5E" w14:textId="77777777" w:rsidR="009C7EBC" w:rsidRPr="00DB3263" w:rsidRDefault="009C7EBC" w:rsidP="00FE3ACE">
            <w:pPr>
              <w:suppressAutoHyphens/>
              <w:textAlignment w:val="baseline"/>
              <w:rPr>
                <w:sz w:val="22"/>
                <w:szCs w:val="22"/>
                <w:lang w:eastAsia="lt-LT"/>
              </w:rPr>
            </w:pPr>
            <w:r w:rsidRPr="00DB3263">
              <w:rPr>
                <w:sz w:val="22"/>
                <w:szCs w:val="22"/>
                <w:lang w:eastAsia="lt-LT"/>
              </w:rPr>
              <w:t>ii. sutrumpinant pašarų tiekimo vamzdžių ilgį;</w:t>
            </w:r>
          </w:p>
          <w:p w14:paraId="77D1F640" w14:textId="77777777" w:rsidR="009C7EBC" w:rsidRPr="00DB3263" w:rsidRDefault="009C7EBC" w:rsidP="00FE3ACE">
            <w:pPr>
              <w:suppressAutoHyphens/>
              <w:textAlignment w:val="baseline"/>
              <w:rPr>
                <w:sz w:val="22"/>
                <w:szCs w:val="22"/>
                <w:lang w:eastAsia="lt-LT"/>
              </w:rPr>
            </w:pPr>
            <w:r w:rsidRPr="00DB3263">
              <w:rPr>
                <w:sz w:val="22"/>
                <w:szCs w:val="22"/>
                <w:lang w:eastAsia="lt-LT"/>
              </w:rPr>
              <w:t>nurodant pašarų dėžių ir pašarų silosinių buvimo vietas, kad transporto priemonių judėjimas ūkyje būtų sumažintas iki minimumo.</w:t>
            </w:r>
          </w:p>
        </w:tc>
        <w:tc>
          <w:tcPr>
            <w:tcW w:w="2948" w:type="dxa"/>
            <w:tcBorders>
              <w:top w:val="single" w:sz="4" w:space="0" w:color="auto"/>
              <w:left w:val="single" w:sz="4" w:space="0" w:color="auto"/>
              <w:bottom w:val="single" w:sz="4" w:space="0" w:color="auto"/>
              <w:right w:val="single" w:sz="4" w:space="0" w:color="auto"/>
            </w:tcBorders>
            <w:vAlign w:val="center"/>
          </w:tcPr>
          <w:p w14:paraId="4CE0E7BD"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Lesalų transportavimui naudojami mažai garso skleidžiantis transportas ir transporteriai. Paukštidėse instaliuotos paukščių lesinimo technologinės linijos, iš kurių vištos gali pasiimti tiek pašaro, koks yra poreikis. Paukščių lesinimo technologinės linijos sumontuotos pačia optimaliausia distancija, turi </w:t>
            </w:r>
            <w:r w:rsidRPr="00DB3263">
              <w:rPr>
                <w:sz w:val="22"/>
                <w:szCs w:val="22"/>
                <w:lang w:eastAsia="lt-LT"/>
              </w:rPr>
              <w:lastRenderedPageBreak/>
              <w:t>mažai posūkių, kas taip pat prisideda prie triukšmo mažinimo.</w:t>
            </w:r>
          </w:p>
        </w:tc>
        <w:tc>
          <w:tcPr>
            <w:tcW w:w="992" w:type="dxa"/>
            <w:tcBorders>
              <w:top w:val="single" w:sz="4" w:space="0" w:color="auto"/>
              <w:left w:val="single" w:sz="4" w:space="0" w:color="auto"/>
              <w:bottom w:val="single" w:sz="4" w:space="0" w:color="auto"/>
              <w:right w:val="single" w:sz="4" w:space="0" w:color="auto"/>
            </w:tcBorders>
            <w:vAlign w:val="center"/>
          </w:tcPr>
          <w:p w14:paraId="6B272C7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8E236F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40797F7E" w14:textId="77777777" w:rsidTr="00FE3ACE">
        <w:tc>
          <w:tcPr>
            <w:tcW w:w="562" w:type="dxa"/>
            <w:tcBorders>
              <w:left w:val="single" w:sz="4" w:space="0" w:color="auto"/>
              <w:right w:val="single" w:sz="4" w:space="0" w:color="auto"/>
            </w:tcBorders>
            <w:vAlign w:val="center"/>
          </w:tcPr>
          <w:p w14:paraId="724A299D"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32.</w:t>
            </w:r>
          </w:p>
        </w:tc>
        <w:tc>
          <w:tcPr>
            <w:tcW w:w="1560" w:type="dxa"/>
            <w:vMerge/>
            <w:tcBorders>
              <w:left w:val="single" w:sz="4" w:space="0" w:color="auto"/>
              <w:right w:val="single" w:sz="4" w:space="0" w:color="auto"/>
            </w:tcBorders>
            <w:vAlign w:val="center"/>
          </w:tcPr>
          <w:p w14:paraId="222B6173"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75464487"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3BFE163" w14:textId="77777777" w:rsidR="009C7EBC" w:rsidRPr="00DB3263" w:rsidRDefault="009C7EBC" w:rsidP="00FE3ACE">
            <w:pPr>
              <w:suppressAutoHyphens/>
              <w:textAlignment w:val="baseline"/>
              <w:rPr>
                <w:sz w:val="22"/>
                <w:szCs w:val="22"/>
                <w:lang w:eastAsia="lt-LT"/>
              </w:rPr>
            </w:pPr>
            <w:r w:rsidRPr="00DB3263">
              <w:rPr>
                <w:sz w:val="22"/>
                <w:szCs w:val="22"/>
                <w:lang w:eastAsia="lt-LT"/>
              </w:rPr>
              <w:t>Veiklos priemonės: pavyzdžiui, apima:</w:t>
            </w:r>
          </w:p>
          <w:p w14:paraId="13364DA3" w14:textId="77777777" w:rsidR="009C7EBC" w:rsidRPr="00DB3263" w:rsidRDefault="009C7EBC" w:rsidP="00FE3ACE">
            <w:pPr>
              <w:suppressAutoHyphens/>
              <w:textAlignment w:val="baseline"/>
              <w:rPr>
                <w:sz w:val="22"/>
                <w:szCs w:val="22"/>
                <w:lang w:eastAsia="lt-LT"/>
              </w:rPr>
            </w:pPr>
            <w:r w:rsidRPr="00DB3263">
              <w:rPr>
                <w:sz w:val="22"/>
                <w:szCs w:val="22"/>
                <w:lang w:eastAsia="lt-LT"/>
              </w:rPr>
              <w:t>i. durų ir pastato pagrindinių angų uždarymą, ypač šėrimo metu, jei įmanoma;</w:t>
            </w:r>
          </w:p>
          <w:p w14:paraId="254D224F" w14:textId="77777777" w:rsidR="009C7EBC" w:rsidRPr="00DB3263" w:rsidRDefault="009C7EBC" w:rsidP="00FE3ACE">
            <w:pPr>
              <w:suppressAutoHyphens/>
              <w:textAlignment w:val="baseline"/>
              <w:rPr>
                <w:sz w:val="22"/>
                <w:szCs w:val="22"/>
                <w:lang w:eastAsia="lt-LT"/>
              </w:rPr>
            </w:pPr>
            <w:r w:rsidRPr="00DB3263">
              <w:rPr>
                <w:sz w:val="22"/>
                <w:szCs w:val="22"/>
                <w:lang w:eastAsia="lt-LT"/>
              </w:rPr>
              <w:t>ii. įrangos eksploatavimo pavedimą patyrusiems darbuotojams;</w:t>
            </w:r>
          </w:p>
          <w:p w14:paraId="1B29FE1A" w14:textId="77777777" w:rsidR="009C7EBC" w:rsidRPr="00DB3263" w:rsidRDefault="009C7EBC" w:rsidP="00FE3ACE">
            <w:pPr>
              <w:suppressAutoHyphens/>
              <w:textAlignment w:val="baseline"/>
              <w:rPr>
                <w:sz w:val="22"/>
                <w:szCs w:val="22"/>
                <w:lang w:eastAsia="lt-LT"/>
              </w:rPr>
            </w:pPr>
            <w:r w:rsidRPr="00DB3263">
              <w:rPr>
                <w:sz w:val="22"/>
                <w:szCs w:val="22"/>
                <w:lang w:eastAsia="lt-LT"/>
              </w:rPr>
              <w:t>iii. triukšmingos veiklos naktį ir savaitgaliais, jei įmanoma, vengimą;</w:t>
            </w:r>
          </w:p>
          <w:p w14:paraId="3505F746" w14:textId="77777777" w:rsidR="009C7EBC" w:rsidRPr="00DB3263" w:rsidRDefault="009C7EBC" w:rsidP="00FE3ACE">
            <w:pPr>
              <w:suppressAutoHyphens/>
              <w:textAlignment w:val="baseline"/>
              <w:rPr>
                <w:sz w:val="22"/>
                <w:szCs w:val="22"/>
                <w:lang w:eastAsia="lt-LT"/>
              </w:rPr>
            </w:pPr>
            <w:r w:rsidRPr="00DB3263">
              <w:rPr>
                <w:sz w:val="22"/>
                <w:szCs w:val="22"/>
                <w:lang w:eastAsia="lt-LT"/>
              </w:rPr>
              <w:t>iv. triukšmo kontroliavimą atliekant techninę priežiūrą;</w:t>
            </w:r>
          </w:p>
          <w:p w14:paraId="40EC0B60" w14:textId="77777777" w:rsidR="009C7EBC" w:rsidRPr="00DB3263" w:rsidRDefault="009C7EBC" w:rsidP="00FE3ACE">
            <w:pPr>
              <w:suppressAutoHyphens/>
              <w:textAlignment w:val="baseline"/>
              <w:rPr>
                <w:sz w:val="22"/>
                <w:szCs w:val="22"/>
                <w:lang w:eastAsia="lt-LT"/>
              </w:rPr>
            </w:pPr>
            <w:r w:rsidRPr="00DB3263">
              <w:rPr>
                <w:sz w:val="22"/>
                <w:szCs w:val="22"/>
                <w:lang w:eastAsia="lt-LT"/>
              </w:rPr>
              <w:t>v. jei įmanoma, pašaro pilnų konvejerių ir sraigtinių separatorių naudojimą;</w:t>
            </w:r>
          </w:p>
          <w:p w14:paraId="3A7D3EA3" w14:textId="77777777" w:rsidR="009C7EBC" w:rsidRPr="00DB3263" w:rsidRDefault="009C7EBC" w:rsidP="00FE3ACE">
            <w:pPr>
              <w:suppressAutoHyphens/>
              <w:textAlignment w:val="baseline"/>
              <w:rPr>
                <w:sz w:val="22"/>
                <w:szCs w:val="22"/>
                <w:lang w:eastAsia="lt-LT"/>
              </w:rPr>
            </w:pPr>
            <w:r w:rsidRPr="00DB3263">
              <w:rPr>
                <w:sz w:val="22"/>
                <w:szCs w:val="22"/>
                <w:lang w:eastAsia="lt-LT"/>
              </w:rPr>
              <w:t>vi. lauke esančių gramdomų plotų maksimalų sumažinimą, siekiant sumažinti skreperių keliamą triukšmą.</w:t>
            </w:r>
          </w:p>
        </w:tc>
        <w:tc>
          <w:tcPr>
            <w:tcW w:w="2948" w:type="dxa"/>
            <w:tcBorders>
              <w:top w:val="single" w:sz="4" w:space="0" w:color="auto"/>
              <w:left w:val="single" w:sz="4" w:space="0" w:color="auto"/>
              <w:bottom w:val="single" w:sz="4" w:space="0" w:color="auto"/>
              <w:right w:val="single" w:sz="4" w:space="0" w:color="auto"/>
            </w:tcBorders>
            <w:vAlign w:val="center"/>
          </w:tcPr>
          <w:p w14:paraId="71D8C81B"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Paukštyno įrenginius eksploatuoja su įranga supažindinti darbuotojai, veikla vykdoma uždarose paukštidėse. Įmonės specialistai eksploatuoja tvarkingas transporto priemones ir mechanizmus, kurių sukeliamas triukšmas tenkina normas. Transporto maršrutai numatomi vengiant gyvenviečių, judėjimas organizuotas dienos metu. </w:t>
            </w:r>
          </w:p>
        </w:tc>
        <w:tc>
          <w:tcPr>
            <w:tcW w:w="992" w:type="dxa"/>
            <w:tcBorders>
              <w:top w:val="single" w:sz="4" w:space="0" w:color="auto"/>
              <w:left w:val="single" w:sz="4" w:space="0" w:color="auto"/>
              <w:bottom w:val="single" w:sz="4" w:space="0" w:color="auto"/>
              <w:right w:val="single" w:sz="4" w:space="0" w:color="auto"/>
            </w:tcBorders>
            <w:vAlign w:val="center"/>
          </w:tcPr>
          <w:p w14:paraId="2481AC4C"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DBB961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45607CF0" w14:textId="77777777" w:rsidTr="00FE3ACE">
        <w:tc>
          <w:tcPr>
            <w:tcW w:w="562" w:type="dxa"/>
            <w:tcBorders>
              <w:left w:val="single" w:sz="4" w:space="0" w:color="auto"/>
              <w:right w:val="single" w:sz="4" w:space="0" w:color="auto"/>
            </w:tcBorders>
            <w:vAlign w:val="center"/>
          </w:tcPr>
          <w:p w14:paraId="101CD2C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33.</w:t>
            </w:r>
          </w:p>
        </w:tc>
        <w:tc>
          <w:tcPr>
            <w:tcW w:w="1560" w:type="dxa"/>
            <w:vMerge/>
            <w:tcBorders>
              <w:left w:val="single" w:sz="4" w:space="0" w:color="auto"/>
              <w:right w:val="single" w:sz="4" w:space="0" w:color="auto"/>
            </w:tcBorders>
            <w:vAlign w:val="center"/>
          </w:tcPr>
          <w:p w14:paraId="3CCED324"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6586E46B"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02F5BCA2" w14:textId="77777777" w:rsidR="009C7EBC" w:rsidRPr="00DB3263" w:rsidRDefault="009C7EBC" w:rsidP="00FE3ACE">
            <w:pPr>
              <w:suppressAutoHyphens/>
              <w:textAlignment w:val="baseline"/>
              <w:rPr>
                <w:sz w:val="22"/>
                <w:szCs w:val="22"/>
                <w:lang w:eastAsia="lt-LT"/>
              </w:rPr>
            </w:pPr>
            <w:r w:rsidRPr="00DB3263">
              <w:rPr>
                <w:sz w:val="22"/>
                <w:szCs w:val="22"/>
                <w:lang w:eastAsia="lt-LT"/>
              </w:rPr>
              <w:t>Mažiau triukšmo skleidžianti įranga. apima tokią įrangą:</w:t>
            </w:r>
          </w:p>
          <w:p w14:paraId="28524B93" w14:textId="77777777" w:rsidR="009C7EBC" w:rsidRPr="00DB3263" w:rsidRDefault="009C7EBC" w:rsidP="00FE3ACE">
            <w:pPr>
              <w:suppressAutoHyphens/>
              <w:textAlignment w:val="baseline"/>
              <w:rPr>
                <w:sz w:val="22"/>
                <w:szCs w:val="22"/>
                <w:lang w:eastAsia="lt-LT"/>
              </w:rPr>
            </w:pPr>
            <w:r w:rsidRPr="00DB3263">
              <w:rPr>
                <w:sz w:val="22"/>
                <w:szCs w:val="22"/>
                <w:lang w:eastAsia="lt-LT"/>
              </w:rPr>
              <w:t>i. didelio naudingumo ventiliatorius, jei natūralusis vėdinimas yra neįmanomas arba nepakankamas;</w:t>
            </w:r>
          </w:p>
          <w:p w14:paraId="782A0D22" w14:textId="77777777" w:rsidR="009C7EBC" w:rsidRPr="00DB3263" w:rsidRDefault="009C7EBC" w:rsidP="00FE3ACE">
            <w:pPr>
              <w:suppressAutoHyphens/>
              <w:textAlignment w:val="baseline"/>
              <w:rPr>
                <w:sz w:val="22"/>
                <w:szCs w:val="22"/>
                <w:lang w:eastAsia="lt-LT"/>
              </w:rPr>
            </w:pPr>
            <w:r w:rsidRPr="00DB3263">
              <w:rPr>
                <w:sz w:val="22"/>
                <w:szCs w:val="22"/>
                <w:lang w:eastAsia="lt-LT"/>
              </w:rPr>
              <w:t>ii. siurblius ir kompresorius;</w:t>
            </w:r>
          </w:p>
          <w:p w14:paraId="0046D42E" w14:textId="77777777" w:rsidR="009C7EBC" w:rsidRPr="00DB3263" w:rsidRDefault="009C7EBC" w:rsidP="00FE3ACE">
            <w:pPr>
              <w:suppressAutoHyphens/>
              <w:textAlignment w:val="baseline"/>
              <w:rPr>
                <w:sz w:val="22"/>
                <w:szCs w:val="22"/>
                <w:lang w:eastAsia="lt-LT"/>
              </w:rPr>
            </w:pPr>
            <w:r w:rsidRPr="00DB3263">
              <w:rPr>
                <w:sz w:val="22"/>
                <w:szCs w:val="22"/>
                <w:lang w:eastAsia="lt-LT"/>
              </w:rPr>
              <w:t>iii. šėrimo sistemą, kuri sumažina stimulus prieš šėrimą (pavyzdžiui, vertikalius maišytuvus, pasyviąsias ad libitum šėrimo stoteles, pašarų bokštus).</w:t>
            </w:r>
          </w:p>
        </w:tc>
        <w:tc>
          <w:tcPr>
            <w:tcW w:w="2948" w:type="dxa"/>
            <w:tcBorders>
              <w:top w:val="single" w:sz="4" w:space="0" w:color="auto"/>
              <w:left w:val="single" w:sz="4" w:space="0" w:color="auto"/>
              <w:bottom w:val="single" w:sz="4" w:space="0" w:color="auto"/>
              <w:right w:val="single" w:sz="4" w:space="0" w:color="auto"/>
            </w:tcBorders>
            <w:vAlign w:val="center"/>
          </w:tcPr>
          <w:p w14:paraId="3846A1E2" w14:textId="77777777" w:rsidR="009C7EBC" w:rsidRPr="00DB3263" w:rsidRDefault="009C7EBC" w:rsidP="00FE3ACE">
            <w:pPr>
              <w:suppressAutoHyphens/>
              <w:textAlignment w:val="baseline"/>
              <w:rPr>
                <w:sz w:val="22"/>
                <w:szCs w:val="22"/>
                <w:lang w:eastAsia="lt-LT"/>
              </w:rPr>
            </w:pPr>
            <w:r w:rsidRPr="00DB3263">
              <w:rPr>
                <w:sz w:val="22"/>
                <w:szCs w:val="22"/>
                <w:lang w:eastAsia="lt-LT"/>
              </w:rPr>
              <w:t>Paukštidėse įrengtos automatinės priverstinės ventiliacijos sistemos su optimaliu ventiliatorių veikimu.</w:t>
            </w:r>
          </w:p>
          <w:p w14:paraId="08BD254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Esant reguliariam ir dažnam šėrimui sumažinamas stresas šėrimo trūkumui.</w:t>
            </w:r>
          </w:p>
        </w:tc>
        <w:tc>
          <w:tcPr>
            <w:tcW w:w="992" w:type="dxa"/>
            <w:tcBorders>
              <w:top w:val="single" w:sz="4" w:space="0" w:color="auto"/>
              <w:left w:val="single" w:sz="4" w:space="0" w:color="auto"/>
              <w:bottom w:val="single" w:sz="4" w:space="0" w:color="auto"/>
              <w:right w:val="single" w:sz="4" w:space="0" w:color="auto"/>
            </w:tcBorders>
            <w:vAlign w:val="center"/>
          </w:tcPr>
          <w:p w14:paraId="5B4C1CA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1F37F1F"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5306BB8D" w14:textId="77777777" w:rsidTr="00FE3ACE">
        <w:tc>
          <w:tcPr>
            <w:tcW w:w="562" w:type="dxa"/>
            <w:tcBorders>
              <w:left w:val="single" w:sz="4" w:space="0" w:color="auto"/>
              <w:right w:val="single" w:sz="4" w:space="0" w:color="auto"/>
            </w:tcBorders>
            <w:vAlign w:val="center"/>
          </w:tcPr>
          <w:p w14:paraId="21A5D14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34.</w:t>
            </w:r>
          </w:p>
        </w:tc>
        <w:tc>
          <w:tcPr>
            <w:tcW w:w="1560" w:type="dxa"/>
            <w:vMerge/>
            <w:tcBorders>
              <w:left w:val="single" w:sz="4" w:space="0" w:color="auto"/>
              <w:right w:val="single" w:sz="4" w:space="0" w:color="auto"/>
            </w:tcBorders>
            <w:vAlign w:val="center"/>
          </w:tcPr>
          <w:p w14:paraId="7159DB84"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1F47518A"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0E0FD4E8" w14:textId="77777777" w:rsidR="009C7EBC" w:rsidRPr="00DB3263" w:rsidRDefault="009C7EBC" w:rsidP="00FE3ACE">
            <w:pPr>
              <w:suppressAutoHyphens/>
              <w:textAlignment w:val="baseline"/>
              <w:rPr>
                <w:sz w:val="22"/>
                <w:szCs w:val="22"/>
                <w:lang w:eastAsia="lt-LT"/>
              </w:rPr>
            </w:pPr>
            <w:r w:rsidRPr="00DB3263">
              <w:rPr>
                <w:sz w:val="22"/>
                <w:szCs w:val="22"/>
                <w:lang w:eastAsia="lt-LT"/>
              </w:rPr>
              <w:t>Triukšmo kontrolės įranga. Tai apima:</w:t>
            </w:r>
          </w:p>
          <w:p w14:paraId="10677D7C" w14:textId="77777777" w:rsidR="009C7EBC" w:rsidRPr="00DB3263" w:rsidRDefault="009C7EBC" w:rsidP="00FE3ACE">
            <w:pPr>
              <w:suppressAutoHyphens/>
              <w:textAlignment w:val="baseline"/>
              <w:rPr>
                <w:sz w:val="22"/>
                <w:szCs w:val="22"/>
                <w:lang w:eastAsia="lt-LT"/>
              </w:rPr>
            </w:pPr>
            <w:r w:rsidRPr="00DB3263">
              <w:rPr>
                <w:sz w:val="22"/>
                <w:szCs w:val="22"/>
                <w:lang w:eastAsia="lt-LT"/>
              </w:rPr>
              <w:t>i. triukšmo slopintuvus;</w:t>
            </w:r>
          </w:p>
          <w:p w14:paraId="6D45B02C" w14:textId="77777777" w:rsidR="009C7EBC" w:rsidRPr="00DB3263" w:rsidRDefault="009C7EBC" w:rsidP="00FE3ACE">
            <w:pPr>
              <w:suppressAutoHyphens/>
              <w:textAlignment w:val="baseline"/>
              <w:rPr>
                <w:sz w:val="22"/>
                <w:szCs w:val="22"/>
                <w:lang w:eastAsia="lt-LT"/>
              </w:rPr>
            </w:pPr>
            <w:r w:rsidRPr="00DB3263">
              <w:rPr>
                <w:sz w:val="22"/>
                <w:szCs w:val="22"/>
                <w:lang w:eastAsia="lt-LT"/>
              </w:rPr>
              <w:t>ii. vibracijos izoliavimą;</w:t>
            </w:r>
          </w:p>
          <w:p w14:paraId="258475AE"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iii. triukšmą skleidžiančios įrangos (pvz., valcavimo staklynų, pneumatinių konvejerių) atitvėrimą;</w:t>
            </w:r>
          </w:p>
          <w:p w14:paraId="65A36B0D" w14:textId="77777777" w:rsidR="009C7EBC" w:rsidRPr="00DB3263" w:rsidRDefault="009C7EBC" w:rsidP="00FE3ACE">
            <w:pPr>
              <w:suppressAutoHyphens/>
              <w:textAlignment w:val="baseline"/>
              <w:rPr>
                <w:sz w:val="22"/>
                <w:szCs w:val="22"/>
                <w:lang w:eastAsia="lt-LT"/>
              </w:rPr>
            </w:pPr>
            <w:r w:rsidRPr="00DB3263">
              <w:rPr>
                <w:sz w:val="22"/>
                <w:szCs w:val="22"/>
                <w:lang w:eastAsia="lt-LT"/>
              </w:rPr>
              <w:t>iv. pastatų garso izoliavimą.</w:t>
            </w:r>
          </w:p>
        </w:tc>
        <w:tc>
          <w:tcPr>
            <w:tcW w:w="2948" w:type="dxa"/>
            <w:tcBorders>
              <w:top w:val="single" w:sz="4" w:space="0" w:color="auto"/>
              <w:left w:val="single" w:sz="4" w:space="0" w:color="auto"/>
              <w:bottom w:val="single" w:sz="4" w:space="0" w:color="auto"/>
              <w:right w:val="single" w:sz="4" w:space="0" w:color="auto"/>
            </w:tcBorders>
            <w:vAlign w:val="center"/>
          </w:tcPr>
          <w:p w14:paraId="494EBF91"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 xml:space="preserve">Paukštidžių sienos ir stogas yra izoliuoti nuo aplinkos poveikio, t. y. apšiltinta </w:t>
            </w:r>
            <w:r w:rsidRPr="00DB3263">
              <w:rPr>
                <w:sz w:val="22"/>
                <w:szCs w:val="22"/>
                <w:lang w:eastAsia="lt-LT"/>
              </w:rPr>
              <w:lastRenderedPageBreak/>
              <w:t>termoizoliacinėmis medžiagomis.</w:t>
            </w:r>
          </w:p>
        </w:tc>
        <w:tc>
          <w:tcPr>
            <w:tcW w:w="992" w:type="dxa"/>
            <w:tcBorders>
              <w:top w:val="single" w:sz="4" w:space="0" w:color="auto"/>
              <w:left w:val="single" w:sz="4" w:space="0" w:color="auto"/>
              <w:bottom w:val="single" w:sz="4" w:space="0" w:color="auto"/>
              <w:right w:val="single" w:sz="4" w:space="0" w:color="auto"/>
            </w:tcBorders>
            <w:vAlign w:val="center"/>
          </w:tcPr>
          <w:p w14:paraId="6D18027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D2301BE"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3DE249E2" w14:textId="77777777" w:rsidTr="00FE3ACE">
        <w:tc>
          <w:tcPr>
            <w:tcW w:w="562" w:type="dxa"/>
            <w:tcBorders>
              <w:left w:val="single" w:sz="4" w:space="0" w:color="auto"/>
              <w:right w:val="single" w:sz="4" w:space="0" w:color="auto"/>
            </w:tcBorders>
            <w:vAlign w:val="center"/>
          </w:tcPr>
          <w:p w14:paraId="4455EEC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35.</w:t>
            </w:r>
          </w:p>
        </w:tc>
        <w:tc>
          <w:tcPr>
            <w:tcW w:w="1560" w:type="dxa"/>
            <w:vMerge/>
            <w:tcBorders>
              <w:left w:val="single" w:sz="4" w:space="0" w:color="auto"/>
              <w:right w:val="single" w:sz="4" w:space="0" w:color="auto"/>
            </w:tcBorders>
            <w:vAlign w:val="center"/>
          </w:tcPr>
          <w:p w14:paraId="2FB65157"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005B328D"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5AF0AB0" w14:textId="77777777" w:rsidR="009C7EBC" w:rsidRPr="00DB3263" w:rsidRDefault="009C7EBC" w:rsidP="00FE3ACE">
            <w:pPr>
              <w:suppressAutoHyphens/>
              <w:textAlignment w:val="baseline"/>
              <w:rPr>
                <w:sz w:val="22"/>
                <w:szCs w:val="22"/>
                <w:lang w:eastAsia="lt-LT"/>
              </w:rPr>
            </w:pPr>
            <w:r w:rsidRPr="00DB3263">
              <w:rPr>
                <w:sz w:val="22"/>
                <w:szCs w:val="22"/>
                <w:lang w:eastAsia="lt-LT"/>
              </w:rPr>
              <w:t>Triukšmo mažinimas. Triukšmo sklidimą galima sumažinti tarp triukšmo šaltinio ir veikiamo objekto įrengiant triukšmo barjerus.</w:t>
            </w:r>
          </w:p>
        </w:tc>
        <w:tc>
          <w:tcPr>
            <w:tcW w:w="2948" w:type="dxa"/>
            <w:tcBorders>
              <w:top w:val="single" w:sz="4" w:space="0" w:color="auto"/>
              <w:left w:val="single" w:sz="4" w:space="0" w:color="auto"/>
              <w:bottom w:val="single" w:sz="4" w:space="0" w:color="auto"/>
              <w:right w:val="single" w:sz="4" w:space="0" w:color="auto"/>
            </w:tcBorders>
            <w:vAlign w:val="center"/>
          </w:tcPr>
          <w:p w14:paraId="6739D602" w14:textId="77777777" w:rsidR="009C7EBC" w:rsidRPr="00DB3263" w:rsidRDefault="009C7EBC" w:rsidP="00FE3ACE">
            <w:pPr>
              <w:suppressAutoHyphens/>
              <w:textAlignment w:val="baseline"/>
              <w:rPr>
                <w:sz w:val="22"/>
                <w:szCs w:val="22"/>
                <w:lang w:eastAsia="lt-LT"/>
              </w:rPr>
            </w:pPr>
            <w:r w:rsidRPr="00DB3263">
              <w:rPr>
                <w:sz w:val="22"/>
                <w:szCs w:val="22"/>
                <w:lang w:eastAsia="lt-LT"/>
              </w:rPr>
              <w:t>Užtikrinamas pakankamas atstumas tarp įrenginio ir (arba) ūkių ir jautrių receptorių. Paukštidžių sienos ir stogas yra izoliuoti nuo aplinkos poveikio, t. y. apšiltinta termoizoliacinėmis medžiagomis.</w:t>
            </w:r>
          </w:p>
        </w:tc>
        <w:tc>
          <w:tcPr>
            <w:tcW w:w="992" w:type="dxa"/>
            <w:tcBorders>
              <w:top w:val="single" w:sz="4" w:space="0" w:color="auto"/>
              <w:left w:val="single" w:sz="4" w:space="0" w:color="auto"/>
              <w:bottom w:val="single" w:sz="4" w:space="0" w:color="auto"/>
              <w:right w:val="single" w:sz="4" w:space="0" w:color="auto"/>
            </w:tcBorders>
            <w:vAlign w:val="center"/>
          </w:tcPr>
          <w:p w14:paraId="30D3EB4F"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CF714B5"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24CCFD24" w14:textId="77777777" w:rsidTr="00FE3ACE">
        <w:tc>
          <w:tcPr>
            <w:tcW w:w="562" w:type="dxa"/>
            <w:tcBorders>
              <w:left w:val="single" w:sz="4" w:space="0" w:color="auto"/>
              <w:right w:val="single" w:sz="4" w:space="0" w:color="auto"/>
            </w:tcBorders>
            <w:vAlign w:val="center"/>
          </w:tcPr>
          <w:p w14:paraId="2D392CAF"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36.</w:t>
            </w:r>
          </w:p>
        </w:tc>
        <w:tc>
          <w:tcPr>
            <w:tcW w:w="1560" w:type="dxa"/>
            <w:vMerge w:val="restart"/>
            <w:tcBorders>
              <w:left w:val="single" w:sz="4" w:space="0" w:color="auto"/>
              <w:right w:val="single" w:sz="4" w:space="0" w:color="auto"/>
            </w:tcBorders>
            <w:vAlign w:val="center"/>
          </w:tcPr>
          <w:p w14:paraId="0573F74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Išmetamos dulkės</w:t>
            </w:r>
          </w:p>
        </w:tc>
        <w:tc>
          <w:tcPr>
            <w:tcW w:w="1559" w:type="dxa"/>
            <w:vMerge w:val="restart"/>
            <w:tcBorders>
              <w:left w:val="single" w:sz="4" w:space="0" w:color="auto"/>
              <w:right w:val="single" w:sz="4" w:space="0" w:color="auto"/>
            </w:tcBorders>
            <w:vAlign w:val="center"/>
          </w:tcPr>
          <w:p w14:paraId="4CE290D2"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(11)</w:t>
            </w:r>
          </w:p>
        </w:tc>
        <w:tc>
          <w:tcPr>
            <w:tcW w:w="5245" w:type="dxa"/>
            <w:tcBorders>
              <w:top w:val="single" w:sz="4" w:space="0" w:color="auto"/>
              <w:left w:val="single" w:sz="4" w:space="0" w:color="auto"/>
              <w:bottom w:val="single" w:sz="4" w:space="0" w:color="auto"/>
              <w:right w:val="single" w:sz="4" w:space="0" w:color="auto"/>
            </w:tcBorders>
            <w:vAlign w:val="center"/>
          </w:tcPr>
          <w:p w14:paraId="2ADAB84F" w14:textId="77777777" w:rsidR="009C7EBC" w:rsidRPr="00DB3263" w:rsidRDefault="009C7EBC" w:rsidP="00FE3ACE">
            <w:pPr>
              <w:suppressAutoHyphens/>
              <w:textAlignment w:val="baseline"/>
              <w:rPr>
                <w:sz w:val="22"/>
                <w:szCs w:val="22"/>
                <w:lang w:eastAsia="lt-LT"/>
              </w:rPr>
            </w:pPr>
            <w:r w:rsidRPr="00DB3263">
              <w:rPr>
                <w:sz w:val="22"/>
                <w:szCs w:val="22"/>
                <w:lang w:eastAsia="lt-LT"/>
              </w:rPr>
              <w:t>Dulkių susidarymo pastatuose, kuriuose laikomi gyvuliai, mažinimas. Tam gali būti taikomas šių metodų derinys:</w:t>
            </w:r>
          </w:p>
          <w:p w14:paraId="23DD7762" w14:textId="77777777" w:rsidR="009C7EBC" w:rsidRPr="00DB3263" w:rsidRDefault="009C7EBC" w:rsidP="00FE3ACE">
            <w:pPr>
              <w:suppressAutoHyphens/>
              <w:textAlignment w:val="baseline"/>
              <w:rPr>
                <w:sz w:val="22"/>
                <w:szCs w:val="22"/>
                <w:lang w:eastAsia="lt-LT"/>
              </w:rPr>
            </w:pPr>
            <w:r w:rsidRPr="00DB3263">
              <w:rPr>
                <w:sz w:val="22"/>
                <w:szCs w:val="22"/>
                <w:lang w:eastAsia="lt-LT"/>
              </w:rPr>
              <w:t>1. Stambesnių pakratų naudojimas (pvz., vietoj smulkintų šiaudų naudoti ilgus šiaudus arba medžio drožles).</w:t>
            </w:r>
          </w:p>
          <w:p w14:paraId="0239A56D"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2. Šviežių pakratų kreikimas taikant mažai dulkių sukeliantį metodą (pvz., rankomis). </w:t>
            </w:r>
          </w:p>
          <w:p w14:paraId="788BEA43" w14:textId="77777777" w:rsidR="009C7EBC" w:rsidRPr="00DB3263" w:rsidRDefault="009C7EBC" w:rsidP="00FE3ACE">
            <w:pPr>
              <w:suppressAutoHyphens/>
              <w:textAlignment w:val="baseline"/>
              <w:rPr>
                <w:sz w:val="22"/>
                <w:szCs w:val="22"/>
                <w:lang w:eastAsia="lt-LT"/>
              </w:rPr>
            </w:pPr>
            <w:r w:rsidRPr="00DB3263">
              <w:rPr>
                <w:sz w:val="22"/>
                <w:szCs w:val="22"/>
                <w:lang w:eastAsia="lt-LT"/>
              </w:rPr>
              <w:t>3. Ad libitum šėrimo taikymas.</w:t>
            </w:r>
          </w:p>
          <w:p w14:paraId="2AA6F7DE" w14:textId="77777777" w:rsidR="009C7EBC" w:rsidRPr="00DB3263" w:rsidRDefault="009C7EBC" w:rsidP="00FE3ACE">
            <w:pPr>
              <w:suppressAutoHyphens/>
              <w:textAlignment w:val="baseline"/>
              <w:rPr>
                <w:sz w:val="22"/>
                <w:szCs w:val="22"/>
                <w:lang w:eastAsia="lt-LT"/>
              </w:rPr>
            </w:pPr>
            <w:r w:rsidRPr="00DB3263">
              <w:rPr>
                <w:sz w:val="22"/>
                <w:szCs w:val="22"/>
                <w:lang w:eastAsia="lt-LT"/>
              </w:rPr>
              <w:t>4. Drėgnų pašarų arba granuliuotų pašarų naudojimas arba sausųjų pašarų sistemų papildymas riebalų turinčiomis žaliavomis arba rišikliais.</w:t>
            </w:r>
          </w:p>
          <w:p w14:paraId="627FBCDD" w14:textId="77777777" w:rsidR="009C7EBC" w:rsidRPr="00DB3263" w:rsidRDefault="009C7EBC" w:rsidP="00FE3ACE">
            <w:pPr>
              <w:suppressAutoHyphens/>
              <w:textAlignment w:val="baseline"/>
              <w:rPr>
                <w:sz w:val="22"/>
                <w:szCs w:val="22"/>
                <w:lang w:eastAsia="lt-LT"/>
              </w:rPr>
            </w:pPr>
            <w:r w:rsidRPr="00DB3263">
              <w:rPr>
                <w:sz w:val="22"/>
                <w:szCs w:val="22"/>
                <w:lang w:eastAsia="lt-LT"/>
              </w:rPr>
              <w:t>5. Dulkių separatorių įmontavimas į pneumatiniu būdu užpildomas sausųjų pašarų saugyklas.</w:t>
            </w:r>
          </w:p>
          <w:p w14:paraId="597D537C" w14:textId="77777777" w:rsidR="009C7EBC" w:rsidRPr="00DB3263" w:rsidRDefault="009C7EBC" w:rsidP="00FE3ACE">
            <w:pPr>
              <w:suppressAutoHyphens/>
              <w:textAlignment w:val="baseline"/>
              <w:rPr>
                <w:sz w:val="22"/>
                <w:szCs w:val="22"/>
                <w:lang w:eastAsia="lt-LT"/>
              </w:rPr>
            </w:pPr>
            <w:r w:rsidRPr="00DB3263">
              <w:rPr>
                <w:sz w:val="22"/>
                <w:szCs w:val="22"/>
                <w:lang w:eastAsia="lt-LT"/>
              </w:rPr>
              <w:t>6. Lėtai judančio oro vėdinimo sistemos patalpoje įrengimas ir eksploatavimas.</w:t>
            </w:r>
          </w:p>
        </w:tc>
        <w:tc>
          <w:tcPr>
            <w:tcW w:w="2948" w:type="dxa"/>
            <w:tcBorders>
              <w:top w:val="single" w:sz="4" w:space="0" w:color="auto"/>
              <w:left w:val="single" w:sz="4" w:space="0" w:color="auto"/>
              <w:bottom w:val="single" w:sz="4" w:space="0" w:color="auto"/>
              <w:right w:val="single" w:sz="4" w:space="0" w:color="auto"/>
            </w:tcBorders>
            <w:vAlign w:val="center"/>
          </w:tcPr>
          <w:p w14:paraId="37F896C9" w14:textId="77777777" w:rsidR="009C7EBC" w:rsidRPr="00DB3263" w:rsidRDefault="009C7EBC" w:rsidP="00FE3ACE">
            <w:pPr>
              <w:suppressAutoHyphens/>
              <w:textAlignment w:val="baseline"/>
              <w:rPr>
                <w:sz w:val="22"/>
                <w:szCs w:val="22"/>
                <w:lang w:eastAsia="lt-LT"/>
              </w:rPr>
            </w:pPr>
          </w:p>
          <w:p w14:paraId="56BD7595" w14:textId="77777777" w:rsidR="009C7EBC" w:rsidRPr="00DB3263" w:rsidRDefault="009C7EBC" w:rsidP="00FE3ACE">
            <w:pPr>
              <w:suppressAutoHyphens/>
              <w:textAlignment w:val="baseline"/>
              <w:rPr>
                <w:sz w:val="22"/>
                <w:szCs w:val="22"/>
                <w:lang w:eastAsia="lt-LT"/>
              </w:rPr>
            </w:pPr>
            <w:r w:rsidRPr="00DB3263">
              <w:rPr>
                <w:sz w:val="22"/>
                <w:szCs w:val="22"/>
                <w:lang w:eastAsia="lt-LT"/>
              </w:rPr>
              <w:t>Taikomas Ad libitum šėrimas.</w:t>
            </w:r>
          </w:p>
          <w:p w14:paraId="3D54C9CB" w14:textId="77777777" w:rsidR="009C7EBC" w:rsidRPr="00DB3263" w:rsidRDefault="009C7EBC" w:rsidP="00FE3ACE">
            <w:pPr>
              <w:suppressAutoHyphens/>
              <w:textAlignment w:val="baseline"/>
              <w:rPr>
                <w:sz w:val="22"/>
                <w:szCs w:val="22"/>
                <w:lang w:eastAsia="lt-LT"/>
              </w:rPr>
            </w:pPr>
            <w:r w:rsidRPr="00DB3263">
              <w:rPr>
                <w:sz w:val="22"/>
                <w:szCs w:val="22"/>
                <w:lang w:eastAsia="lt-LT"/>
              </w:rPr>
              <w:t>Naudojami visaverčiai pašarai.</w:t>
            </w:r>
          </w:p>
          <w:p w14:paraId="78CE4377" w14:textId="77777777" w:rsidR="009C7EBC" w:rsidRPr="00DB3263" w:rsidRDefault="009C7EBC" w:rsidP="00FE3ACE">
            <w:pPr>
              <w:suppressAutoHyphens/>
              <w:textAlignment w:val="baseline"/>
              <w:rPr>
                <w:sz w:val="22"/>
                <w:szCs w:val="22"/>
                <w:lang w:eastAsia="lt-LT"/>
              </w:rPr>
            </w:pPr>
            <w:r w:rsidRPr="00DB3263">
              <w:rPr>
                <w:sz w:val="22"/>
                <w:szCs w:val="22"/>
                <w:lang w:eastAsia="lt-LT"/>
              </w:rPr>
              <w:t>Sausųjų pašarų saugykla užpildoma transporterių pagalba.</w:t>
            </w:r>
          </w:p>
        </w:tc>
        <w:tc>
          <w:tcPr>
            <w:tcW w:w="992" w:type="dxa"/>
            <w:tcBorders>
              <w:top w:val="single" w:sz="4" w:space="0" w:color="auto"/>
              <w:left w:val="single" w:sz="4" w:space="0" w:color="auto"/>
              <w:bottom w:val="single" w:sz="4" w:space="0" w:color="auto"/>
              <w:right w:val="single" w:sz="4" w:space="0" w:color="auto"/>
            </w:tcBorders>
            <w:vAlign w:val="center"/>
          </w:tcPr>
          <w:p w14:paraId="1BFF1A7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24A68F1C"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288B86DB" w14:textId="77777777" w:rsidTr="00FE3ACE">
        <w:tc>
          <w:tcPr>
            <w:tcW w:w="562" w:type="dxa"/>
            <w:tcBorders>
              <w:left w:val="single" w:sz="4" w:space="0" w:color="auto"/>
              <w:right w:val="single" w:sz="4" w:space="0" w:color="auto"/>
            </w:tcBorders>
            <w:vAlign w:val="center"/>
          </w:tcPr>
          <w:p w14:paraId="67180AFE"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37.</w:t>
            </w:r>
          </w:p>
        </w:tc>
        <w:tc>
          <w:tcPr>
            <w:tcW w:w="1560" w:type="dxa"/>
            <w:vMerge/>
            <w:tcBorders>
              <w:left w:val="single" w:sz="4" w:space="0" w:color="auto"/>
              <w:right w:val="single" w:sz="4" w:space="0" w:color="auto"/>
            </w:tcBorders>
            <w:vAlign w:val="center"/>
          </w:tcPr>
          <w:p w14:paraId="206AA5F7"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366DB997"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A75ACEC" w14:textId="77777777" w:rsidR="009C7EBC" w:rsidRPr="00DB3263" w:rsidRDefault="009C7EBC" w:rsidP="00FE3ACE">
            <w:pPr>
              <w:suppressAutoHyphens/>
              <w:textAlignment w:val="baseline"/>
              <w:rPr>
                <w:sz w:val="22"/>
                <w:szCs w:val="22"/>
                <w:lang w:eastAsia="lt-LT"/>
              </w:rPr>
            </w:pPr>
            <w:r w:rsidRPr="00DB3263">
              <w:rPr>
                <w:sz w:val="22"/>
                <w:szCs w:val="22"/>
                <w:lang w:eastAsia="lt-LT"/>
              </w:rPr>
              <w:t>Dulkių koncentracijos tvarte sumažinimas taikant vieną iš šių metodų:</w:t>
            </w:r>
          </w:p>
          <w:p w14:paraId="7F77B61E" w14:textId="77777777" w:rsidR="009C7EBC" w:rsidRPr="00DB3263" w:rsidRDefault="009C7EBC" w:rsidP="00FE3ACE">
            <w:pPr>
              <w:suppressAutoHyphens/>
              <w:textAlignment w:val="baseline"/>
              <w:rPr>
                <w:sz w:val="22"/>
                <w:szCs w:val="22"/>
                <w:lang w:eastAsia="lt-LT"/>
              </w:rPr>
            </w:pPr>
            <w:r w:rsidRPr="00DB3263">
              <w:rPr>
                <w:sz w:val="22"/>
                <w:szCs w:val="22"/>
                <w:lang w:eastAsia="lt-LT"/>
              </w:rPr>
              <w:t>1. vandens purškimą;</w:t>
            </w:r>
          </w:p>
          <w:p w14:paraId="2E929BAE" w14:textId="77777777" w:rsidR="009C7EBC" w:rsidRPr="00DB3263" w:rsidRDefault="009C7EBC" w:rsidP="00FE3ACE">
            <w:pPr>
              <w:suppressAutoHyphens/>
              <w:textAlignment w:val="baseline"/>
              <w:rPr>
                <w:sz w:val="22"/>
                <w:szCs w:val="22"/>
                <w:lang w:eastAsia="lt-LT"/>
              </w:rPr>
            </w:pPr>
            <w:r w:rsidRPr="00DB3263">
              <w:rPr>
                <w:sz w:val="22"/>
                <w:szCs w:val="22"/>
                <w:lang w:eastAsia="lt-LT"/>
              </w:rPr>
              <w:t>2. aliejaus purškimą;</w:t>
            </w:r>
          </w:p>
          <w:p w14:paraId="496B2293" w14:textId="77777777" w:rsidR="009C7EBC" w:rsidRPr="00DB3263" w:rsidRDefault="009C7EBC" w:rsidP="00FE3ACE">
            <w:pPr>
              <w:suppressAutoHyphens/>
              <w:textAlignment w:val="baseline"/>
              <w:rPr>
                <w:sz w:val="22"/>
                <w:szCs w:val="22"/>
                <w:lang w:eastAsia="lt-LT"/>
              </w:rPr>
            </w:pPr>
            <w:r w:rsidRPr="00DB3263">
              <w:rPr>
                <w:sz w:val="22"/>
                <w:szCs w:val="22"/>
                <w:lang w:eastAsia="lt-LT"/>
              </w:rPr>
              <w:t>3. oro jonizavimą</w:t>
            </w:r>
          </w:p>
        </w:tc>
        <w:tc>
          <w:tcPr>
            <w:tcW w:w="2948" w:type="dxa"/>
            <w:tcBorders>
              <w:top w:val="single" w:sz="4" w:space="0" w:color="auto"/>
              <w:left w:val="single" w:sz="4" w:space="0" w:color="auto"/>
              <w:bottom w:val="single" w:sz="4" w:space="0" w:color="auto"/>
              <w:right w:val="single" w:sz="4" w:space="0" w:color="auto"/>
            </w:tcBorders>
            <w:vAlign w:val="center"/>
          </w:tcPr>
          <w:p w14:paraId="2E1A3C5E"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Prieš dezinfekciją paukštidėse vykdomas plovimas taip pat sumažinantis dulkių koncentracijas. </w:t>
            </w:r>
          </w:p>
        </w:tc>
        <w:tc>
          <w:tcPr>
            <w:tcW w:w="992" w:type="dxa"/>
            <w:tcBorders>
              <w:top w:val="single" w:sz="4" w:space="0" w:color="auto"/>
              <w:left w:val="single" w:sz="4" w:space="0" w:color="auto"/>
              <w:bottom w:val="single" w:sz="4" w:space="0" w:color="auto"/>
              <w:right w:val="single" w:sz="4" w:space="0" w:color="auto"/>
            </w:tcBorders>
            <w:vAlign w:val="center"/>
          </w:tcPr>
          <w:p w14:paraId="3F8AA941"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458C0AE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428B19B8" w14:textId="77777777" w:rsidTr="00FE3ACE">
        <w:tc>
          <w:tcPr>
            <w:tcW w:w="562" w:type="dxa"/>
            <w:tcBorders>
              <w:left w:val="single" w:sz="4" w:space="0" w:color="auto"/>
              <w:right w:val="single" w:sz="4" w:space="0" w:color="auto"/>
            </w:tcBorders>
            <w:vAlign w:val="center"/>
          </w:tcPr>
          <w:p w14:paraId="0BC13CD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38.</w:t>
            </w:r>
          </w:p>
        </w:tc>
        <w:tc>
          <w:tcPr>
            <w:tcW w:w="1560" w:type="dxa"/>
            <w:vMerge/>
            <w:tcBorders>
              <w:left w:val="single" w:sz="4" w:space="0" w:color="auto"/>
              <w:right w:val="single" w:sz="4" w:space="0" w:color="auto"/>
            </w:tcBorders>
            <w:vAlign w:val="center"/>
          </w:tcPr>
          <w:p w14:paraId="0F484101"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61F2739E"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D4A4D57" w14:textId="77777777" w:rsidR="009C7EBC" w:rsidRPr="00DB3263" w:rsidRDefault="009C7EBC" w:rsidP="00FE3ACE">
            <w:pPr>
              <w:suppressAutoHyphens/>
              <w:textAlignment w:val="baseline"/>
              <w:rPr>
                <w:sz w:val="22"/>
                <w:szCs w:val="22"/>
                <w:lang w:eastAsia="lt-LT"/>
              </w:rPr>
            </w:pPr>
            <w:r w:rsidRPr="00DB3263">
              <w:rPr>
                <w:sz w:val="22"/>
                <w:szCs w:val="22"/>
                <w:lang w:eastAsia="lt-LT"/>
              </w:rPr>
              <w:t>Išmetamojo oro apdorojimas taikant oro valymo sistemą, konkrečiai, naudojant:</w:t>
            </w:r>
          </w:p>
          <w:p w14:paraId="1685CD63" w14:textId="77777777" w:rsidR="009C7EBC" w:rsidRPr="00DB3263" w:rsidRDefault="009C7EBC" w:rsidP="00FE3ACE">
            <w:pPr>
              <w:suppressAutoHyphens/>
              <w:textAlignment w:val="baseline"/>
              <w:rPr>
                <w:sz w:val="22"/>
                <w:szCs w:val="22"/>
                <w:lang w:eastAsia="lt-LT"/>
              </w:rPr>
            </w:pPr>
            <w:r w:rsidRPr="00DB3263">
              <w:rPr>
                <w:sz w:val="22"/>
                <w:szCs w:val="22"/>
                <w:lang w:eastAsia="lt-LT"/>
              </w:rPr>
              <w:t>1. vandens gaudyklę;</w:t>
            </w:r>
          </w:p>
          <w:p w14:paraId="26250D15" w14:textId="77777777" w:rsidR="009C7EBC" w:rsidRPr="00DB3263" w:rsidRDefault="009C7EBC" w:rsidP="00FE3ACE">
            <w:pPr>
              <w:suppressAutoHyphens/>
              <w:textAlignment w:val="baseline"/>
              <w:rPr>
                <w:sz w:val="22"/>
                <w:szCs w:val="22"/>
                <w:lang w:eastAsia="lt-LT"/>
              </w:rPr>
            </w:pPr>
            <w:r w:rsidRPr="00DB3263">
              <w:rPr>
                <w:sz w:val="22"/>
                <w:szCs w:val="22"/>
                <w:lang w:eastAsia="lt-LT"/>
              </w:rPr>
              <w:t>2. sausąjį filtrą;</w:t>
            </w:r>
          </w:p>
          <w:p w14:paraId="7673A85B" w14:textId="77777777" w:rsidR="009C7EBC" w:rsidRPr="00DB3263" w:rsidRDefault="009C7EBC" w:rsidP="00FE3ACE">
            <w:pPr>
              <w:suppressAutoHyphens/>
              <w:textAlignment w:val="baseline"/>
              <w:rPr>
                <w:sz w:val="22"/>
                <w:szCs w:val="22"/>
                <w:lang w:eastAsia="lt-LT"/>
              </w:rPr>
            </w:pPr>
            <w:r w:rsidRPr="00DB3263">
              <w:rPr>
                <w:sz w:val="22"/>
                <w:szCs w:val="22"/>
                <w:lang w:eastAsia="lt-LT"/>
              </w:rPr>
              <w:t>3. drėgnąjį dujų plautuvą (skruberį);</w:t>
            </w:r>
          </w:p>
          <w:p w14:paraId="4E0EA112" w14:textId="77777777" w:rsidR="009C7EBC" w:rsidRPr="00DB3263" w:rsidRDefault="009C7EBC" w:rsidP="00FE3ACE">
            <w:pPr>
              <w:suppressAutoHyphens/>
              <w:textAlignment w:val="baseline"/>
              <w:rPr>
                <w:sz w:val="22"/>
                <w:szCs w:val="22"/>
                <w:lang w:eastAsia="lt-LT"/>
              </w:rPr>
            </w:pPr>
            <w:r w:rsidRPr="00DB3263">
              <w:rPr>
                <w:sz w:val="22"/>
                <w:szCs w:val="22"/>
                <w:lang w:eastAsia="lt-LT"/>
              </w:rPr>
              <w:t>4. drėgnąjį rūgštinį plautuvą (skruberį);</w:t>
            </w:r>
          </w:p>
          <w:p w14:paraId="22460CAD" w14:textId="77777777" w:rsidR="009C7EBC" w:rsidRPr="00DB3263" w:rsidRDefault="009C7EBC" w:rsidP="00FE3ACE">
            <w:pPr>
              <w:suppressAutoHyphens/>
              <w:textAlignment w:val="baseline"/>
              <w:rPr>
                <w:sz w:val="22"/>
                <w:szCs w:val="22"/>
                <w:lang w:eastAsia="lt-LT"/>
              </w:rPr>
            </w:pPr>
            <w:r w:rsidRPr="00DB3263">
              <w:rPr>
                <w:sz w:val="22"/>
                <w:szCs w:val="22"/>
                <w:lang w:eastAsia="lt-LT"/>
              </w:rPr>
              <w:t>5. išmetamųjų dujų biologinį valytuvą (arba biologinį lašelinį filtrą);</w:t>
            </w:r>
          </w:p>
          <w:p w14:paraId="74611A38" w14:textId="77777777" w:rsidR="009C7EBC" w:rsidRPr="00DB3263" w:rsidRDefault="009C7EBC" w:rsidP="00FE3ACE">
            <w:pPr>
              <w:suppressAutoHyphens/>
              <w:textAlignment w:val="baseline"/>
              <w:rPr>
                <w:sz w:val="22"/>
                <w:szCs w:val="22"/>
                <w:lang w:eastAsia="lt-LT"/>
              </w:rPr>
            </w:pPr>
            <w:r w:rsidRPr="00DB3263">
              <w:rPr>
                <w:sz w:val="22"/>
                <w:szCs w:val="22"/>
                <w:lang w:eastAsia="lt-LT"/>
              </w:rPr>
              <w:t>6. dviejų arba trijų etapų oro valymo sistemą;</w:t>
            </w:r>
          </w:p>
          <w:p w14:paraId="4C37BA39" w14:textId="77777777" w:rsidR="009C7EBC" w:rsidRPr="00DB3263" w:rsidRDefault="009C7EBC" w:rsidP="00FE3ACE">
            <w:pPr>
              <w:suppressAutoHyphens/>
              <w:textAlignment w:val="baseline"/>
              <w:rPr>
                <w:sz w:val="22"/>
                <w:szCs w:val="22"/>
                <w:lang w:eastAsia="lt-LT"/>
              </w:rPr>
            </w:pPr>
            <w:r w:rsidRPr="00DB3263">
              <w:rPr>
                <w:sz w:val="22"/>
                <w:szCs w:val="22"/>
                <w:lang w:eastAsia="lt-LT"/>
              </w:rPr>
              <w:t>7. biologinį filtrą.</w:t>
            </w:r>
          </w:p>
        </w:tc>
        <w:tc>
          <w:tcPr>
            <w:tcW w:w="2948" w:type="dxa"/>
            <w:tcBorders>
              <w:top w:val="single" w:sz="4" w:space="0" w:color="auto"/>
              <w:left w:val="single" w:sz="4" w:space="0" w:color="auto"/>
              <w:bottom w:val="single" w:sz="4" w:space="0" w:color="auto"/>
              <w:right w:val="single" w:sz="4" w:space="0" w:color="auto"/>
            </w:tcBorders>
            <w:vAlign w:val="center"/>
          </w:tcPr>
          <w:p w14:paraId="10EFFB7F" w14:textId="77777777" w:rsidR="009C7EBC" w:rsidRPr="00DB3263" w:rsidRDefault="009C7EBC" w:rsidP="00FE3ACE">
            <w:pPr>
              <w:suppressAutoHyphens/>
              <w:textAlignment w:val="baseline"/>
              <w:rPr>
                <w:sz w:val="22"/>
                <w:szCs w:val="22"/>
                <w:lang w:eastAsia="lt-LT"/>
              </w:rPr>
            </w:pPr>
            <w:r w:rsidRPr="00DB3263">
              <w:rPr>
                <w:sz w:val="22"/>
                <w:szCs w:val="22"/>
                <w:lang w:eastAsia="lt-LT"/>
              </w:rPr>
              <w:t>Oras paukštidėse nėra valomas, kadangi išmetamų teršalų koncentracijos aplinkoje neviršija ribinių verčių</w:t>
            </w:r>
          </w:p>
        </w:tc>
        <w:tc>
          <w:tcPr>
            <w:tcW w:w="992" w:type="dxa"/>
            <w:tcBorders>
              <w:top w:val="single" w:sz="4" w:space="0" w:color="auto"/>
              <w:left w:val="single" w:sz="4" w:space="0" w:color="auto"/>
              <w:bottom w:val="single" w:sz="4" w:space="0" w:color="auto"/>
              <w:right w:val="single" w:sz="4" w:space="0" w:color="auto"/>
            </w:tcBorders>
            <w:vAlign w:val="center"/>
          </w:tcPr>
          <w:p w14:paraId="618FE1FE"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67DDC99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0F1A3E7D" w14:textId="77777777" w:rsidTr="00FE3ACE">
        <w:tc>
          <w:tcPr>
            <w:tcW w:w="562" w:type="dxa"/>
            <w:tcBorders>
              <w:left w:val="single" w:sz="4" w:space="0" w:color="auto"/>
              <w:right w:val="single" w:sz="4" w:space="0" w:color="auto"/>
            </w:tcBorders>
            <w:vAlign w:val="center"/>
          </w:tcPr>
          <w:p w14:paraId="6D66715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39.</w:t>
            </w:r>
          </w:p>
        </w:tc>
        <w:tc>
          <w:tcPr>
            <w:tcW w:w="1560" w:type="dxa"/>
            <w:vMerge w:val="restart"/>
            <w:tcBorders>
              <w:left w:val="single" w:sz="4" w:space="0" w:color="auto"/>
              <w:right w:val="single" w:sz="4" w:space="0" w:color="auto"/>
            </w:tcBorders>
            <w:vAlign w:val="center"/>
          </w:tcPr>
          <w:p w14:paraId="0E174471"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Skleidžiami kvapai</w:t>
            </w:r>
          </w:p>
        </w:tc>
        <w:tc>
          <w:tcPr>
            <w:tcW w:w="1559" w:type="dxa"/>
            <w:tcBorders>
              <w:left w:val="single" w:sz="4" w:space="0" w:color="auto"/>
              <w:right w:val="single" w:sz="4" w:space="0" w:color="auto"/>
            </w:tcBorders>
            <w:vAlign w:val="center"/>
          </w:tcPr>
          <w:p w14:paraId="2DA9661D"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(12)</w:t>
            </w:r>
          </w:p>
        </w:tc>
        <w:tc>
          <w:tcPr>
            <w:tcW w:w="5245" w:type="dxa"/>
            <w:tcBorders>
              <w:top w:val="single" w:sz="4" w:space="0" w:color="auto"/>
              <w:left w:val="single" w:sz="4" w:space="0" w:color="auto"/>
              <w:bottom w:val="single" w:sz="4" w:space="0" w:color="auto"/>
              <w:right w:val="single" w:sz="4" w:space="0" w:color="auto"/>
            </w:tcBorders>
            <w:vAlign w:val="center"/>
          </w:tcPr>
          <w:p w14:paraId="56BF2FD0" w14:textId="77777777" w:rsidR="009C7EBC" w:rsidRPr="00DB3263" w:rsidRDefault="009C7EBC" w:rsidP="00FE3ACE">
            <w:pPr>
              <w:suppressAutoHyphens/>
              <w:textAlignment w:val="baseline"/>
              <w:rPr>
                <w:sz w:val="22"/>
                <w:szCs w:val="22"/>
                <w:lang w:eastAsia="lt-LT"/>
              </w:rPr>
            </w:pPr>
            <w:r w:rsidRPr="00DB3263">
              <w:rPr>
                <w:sz w:val="22"/>
                <w:szCs w:val="22"/>
                <w:lang w:eastAsia="lt-LT"/>
              </w:rPr>
              <w:t>Siekiant išvengti arba, jei tai neįmanoma, sumažinti iš ūkio skleidžiamus kvapus, pagal GPGB turi būti parengtas, įgyvendintas ir reguliariai peržiūrimas kvapų valdymo planas, kuris yra aplinkosaugos vadybos sistemos (žr. GPGB 1) dalis, ir apima toliau nurodytus elementus:</w:t>
            </w:r>
          </w:p>
          <w:p w14:paraId="7F9A3120" w14:textId="77777777" w:rsidR="009C7EBC" w:rsidRPr="00DB3263" w:rsidRDefault="009C7EBC" w:rsidP="00FE3ACE">
            <w:pPr>
              <w:suppressAutoHyphens/>
              <w:textAlignment w:val="baseline"/>
              <w:rPr>
                <w:sz w:val="22"/>
                <w:szCs w:val="22"/>
                <w:lang w:eastAsia="lt-LT"/>
              </w:rPr>
            </w:pPr>
            <w:r w:rsidRPr="00DB3263">
              <w:rPr>
                <w:sz w:val="22"/>
                <w:szCs w:val="22"/>
                <w:lang w:eastAsia="lt-LT"/>
              </w:rPr>
              <w:t>i. Protokolą, kuriame nurodyti atitinkami veiksmai ir terminai;</w:t>
            </w:r>
          </w:p>
          <w:p w14:paraId="595B8E69" w14:textId="77777777" w:rsidR="009C7EBC" w:rsidRPr="00DB3263" w:rsidRDefault="009C7EBC" w:rsidP="00FE3ACE">
            <w:pPr>
              <w:suppressAutoHyphens/>
              <w:textAlignment w:val="baseline"/>
              <w:rPr>
                <w:sz w:val="22"/>
                <w:szCs w:val="22"/>
                <w:lang w:eastAsia="lt-LT"/>
              </w:rPr>
            </w:pPr>
            <w:r w:rsidRPr="00DB3263">
              <w:rPr>
                <w:sz w:val="22"/>
                <w:szCs w:val="22"/>
                <w:lang w:eastAsia="lt-LT"/>
              </w:rPr>
              <w:t>ii. kvapų stebėsenos vykdymo protokolą;</w:t>
            </w:r>
          </w:p>
          <w:p w14:paraId="287340AA" w14:textId="77777777" w:rsidR="009C7EBC" w:rsidRPr="00DB3263" w:rsidRDefault="009C7EBC" w:rsidP="00FE3ACE">
            <w:pPr>
              <w:suppressAutoHyphens/>
              <w:textAlignment w:val="baseline"/>
              <w:rPr>
                <w:sz w:val="22"/>
                <w:szCs w:val="22"/>
                <w:lang w:eastAsia="lt-LT"/>
              </w:rPr>
            </w:pPr>
            <w:r w:rsidRPr="00DB3263">
              <w:rPr>
                <w:sz w:val="22"/>
                <w:szCs w:val="22"/>
                <w:lang w:eastAsia="lt-LT"/>
              </w:rPr>
              <w:t>iii. reagavimo į nustatytus kvapų sukeliamus nepatogumus protokolą;</w:t>
            </w:r>
          </w:p>
          <w:p w14:paraId="68849086"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iv. kvapų prevencijos ir panaikinimo programą, skirtą, pavyzdžiui, nustatyti šaltinį (-ius), stebėti skleidžiamus </w:t>
            </w:r>
            <w:r w:rsidRPr="00DB3263">
              <w:rPr>
                <w:sz w:val="22"/>
                <w:szCs w:val="22"/>
                <w:lang w:eastAsia="lt-LT"/>
              </w:rPr>
              <w:lastRenderedPageBreak/>
              <w:t>kvapus (žr. GPGB 26), apibūdinti skirtingų šaltinių poveikį ir įgyvendinti pašalinimo ir (arba) sumažinimo priemones;</w:t>
            </w:r>
          </w:p>
          <w:p w14:paraId="40A94B8E" w14:textId="77777777" w:rsidR="009C7EBC" w:rsidRPr="00DB3263" w:rsidRDefault="009C7EBC" w:rsidP="00FE3ACE">
            <w:pPr>
              <w:suppressAutoHyphens/>
              <w:textAlignment w:val="baseline"/>
              <w:rPr>
                <w:sz w:val="22"/>
                <w:szCs w:val="22"/>
                <w:lang w:eastAsia="lt-LT"/>
              </w:rPr>
            </w:pPr>
            <w:r w:rsidRPr="00DB3263">
              <w:rPr>
                <w:sz w:val="22"/>
                <w:szCs w:val="22"/>
                <w:lang w:eastAsia="lt-LT"/>
              </w:rPr>
              <w:t>v. ankstesnių triukšmo incidentų ir taisomųjų priemonių peržiūrą ir žinių apie triukšmo incidentus skleidimą. Atitinkama stebėsena apibūdinta GPGB 26 reikalavime.</w:t>
            </w:r>
          </w:p>
        </w:tc>
        <w:tc>
          <w:tcPr>
            <w:tcW w:w="2948" w:type="dxa"/>
            <w:tcBorders>
              <w:top w:val="single" w:sz="4" w:space="0" w:color="auto"/>
              <w:left w:val="single" w:sz="4" w:space="0" w:color="auto"/>
              <w:bottom w:val="single" w:sz="4" w:space="0" w:color="auto"/>
              <w:right w:val="single" w:sz="4" w:space="0" w:color="auto"/>
            </w:tcBorders>
            <w:vAlign w:val="center"/>
          </w:tcPr>
          <w:p w14:paraId="39C46F7C"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GPGB 12 taikoma tik tais atvejais, kai tikimasi ir (arba) yra pagrįsta tikėtis, jog kvapas bus juntamas jautriems receptoriams.</w:t>
            </w:r>
          </w:p>
        </w:tc>
        <w:tc>
          <w:tcPr>
            <w:tcW w:w="992" w:type="dxa"/>
            <w:tcBorders>
              <w:top w:val="single" w:sz="4" w:space="0" w:color="auto"/>
              <w:left w:val="single" w:sz="4" w:space="0" w:color="auto"/>
              <w:bottom w:val="single" w:sz="4" w:space="0" w:color="auto"/>
              <w:right w:val="single" w:sz="4" w:space="0" w:color="auto"/>
            </w:tcBorders>
            <w:vAlign w:val="center"/>
          </w:tcPr>
          <w:p w14:paraId="3FF5CD4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53D0DF7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58BE0630" w14:textId="77777777" w:rsidTr="00FE3ACE">
        <w:tc>
          <w:tcPr>
            <w:tcW w:w="562" w:type="dxa"/>
            <w:tcBorders>
              <w:left w:val="single" w:sz="4" w:space="0" w:color="auto"/>
              <w:right w:val="single" w:sz="4" w:space="0" w:color="auto"/>
            </w:tcBorders>
            <w:vAlign w:val="center"/>
          </w:tcPr>
          <w:p w14:paraId="7CDBFBD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40.</w:t>
            </w:r>
          </w:p>
        </w:tc>
        <w:tc>
          <w:tcPr>
            <w:tcW w:w="1560" w:type="dxa"/>
            <w:vMerge/>
            <w:tcBorders>
              <w:left w:val="single" w:sz="4" w:space="0" w:color="auto"/>
              <w:right w:val="single" w:sz="4" w:space="0" w:color="auto"/>
            </w:tcBorders>
            <w:vAlign w:val="center"/>
          </w:tcPr>
          <w:p w14:paraId="1E59CE1D" w14:textId="77777777" w:rsidR="009C7EBC" w:rsidRPr="00DB3263" w:rsidRDefault="009C7EBC" w:rsidP="00FE3ACE">
            <w:pPr>
              <w:suppressAutoHyphens/>
              <w:jc w:val="center"/>
              <w:textAlignment w:val="baseline"/>
              <w:rPr>
                <w:sz w:val="22"/>
                <w:szCs w:val="22"/>
                <w:lang w:eastAsia="lt-LT"/>
              </w:rPr>
            </w:pPr>
          </w:p>
        </w:tc>
        <w:tc>
          <w:tcPr>
            <w:tcW w:w="1559" w:type="dxa"/>
            <w:vMerge w:val="restart"/>
            <w:tcBorders>
              <w:left w:val="single" w:sz="4" w:space="0" w:color="auto"/>
              <w:right w:val="single" w:sz="4" w:space="0" w:color="auto"/>
            </w:tcBorders>
            <w:vAlign w:val="center"/>
          </w:tcPr>
          <w:p w14:paraId="7644E202"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(13)</w:t>
            </w:r>
          </w:p>
        </w:tc>
        <w:tc>
          <w:tcPr>
            <w:tcW w:w="5245" w:type="dxa"/>
            <w:tcBorders>
              <w:top w:val="single" w:sz="4" w:space="0" w:color="auto"/>
              <w:left w:val="single" w:sz="4" w:space="0" w:color="auto"/>
              <w:bottom w:val="single" w:sz="4" w:space="0" w:color="auto"/>
              <w:right w:val="single" w:sz="4" w:space="0" w:color="auto"/>
            </w:tcBorders>
            <w:vAlign w:val="center"/>
          </w:tcPr>
          <w:p w14:paraId="4B9F5EC3"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Užtikrinti pakankamus atstumus tarp ūkio/įrenginio ir jautrių receptorių. </w:t>
            </w:r>
          </w:p>
        </w:tc>
        <w:tc>
          <w:tcPr>
            <w:tcW w:w="2948" w:type="dxa"/>
            <w:tcBorders>
              <w:top w:val="single" w:sz="4" w:space="0" w:color="auto"/>
              <w:left w:val="single" w:sz="4" w:space="0" w:color="auto"/>
              <w:bottom w:val="single" w:sz="4" w:space="0" w:color="auto"/>
              <w:right w:val="single" w:sz="4" w:space="0" w:color="auto"/>
            </w:tcBorders>
            <w:vAlign w:val="center"/>
          </w:tcPr>
          <w:p w14:paraId="3C033861" w14:textId="77777777" w:rsidR="009C7EBC" w:rsidRPr="00DB3263" w:rsidRDefault="009C7EBC" w:rsidP="00FE3ACE">
            <w:pPr>
              <w:suppressAutoHyphens/>
              <w:textAlignment w:val="baseline"/>
              <w:rPr>
                <w:sz w:val="22"/>
                <w:szCs w:val="22"/>
                <w:lang w:eastAsia="lt-LT"/>
              </w:rPr>
            </w:pPr>
            <w:r w:rsidRPr="00DB3263">
              <w:rPr>
                <w:sz w:val="22"/>
                <w:szCs w:val="22"/>
                <w:lang w:eastAsia="lt-LT"/>
              </w:rPr>
              <w:t>Užtikrinamas pakankamas atstumas tarp įrenginio ir jautrių receptorių, kadangi artimiausioje gyvenamojoje aplinkoje teršalų, triukšmo ir kvapų koncentracijos neviršys ribinių verčių</w:t>
            </w:r>
          </w:p>
        </w:tc>
        <w:tc>
          <w:tcPr>
            <w:tcW w:w="992" w:type="dxa"/>
            <w:tcBorders>
              <w:top w:val="single" w:sz="4" w:space="0" w:color="auto"/>
              <w:left w:val="single" w:sz="4" w:space="0" w:color="auto"/>
              <w:bottom w:val="single" w:sz="4" w:space="0" w:color="auto"/>
              <w:right w:val="single" w:sz="4" w:space="0" w:color="auto"/>
            </w:tcBorders>
            <w:vAlign w:val="center"/>
          </w:tcPr>
          <w:p w14:paraId="6296BD6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BECDBEE"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03EABE9E" w14:textId="77777777" w:rsidTr="00FE3ACE">
        <w:tc>
          <w:tcPr>
            <w:tcW w:w="562" w:type="dxa"/>
            <w:tcBorders>
              <w:left w:val="single" w:sz="4" w:space="0" w:color="auto"/>
              <w:right w:val="single" w:sz="4" w:space="0" w:color="auto"/>
            </w:tcBorders>
            <w:vAlign w:val="center"/>
          </w:tcPr>
          <w:p w14:paraId="0D00394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41.</w:t>
            </w:r>
          </w:p>
        </w:tc>
        <w:tc>
          <w:tcPr>
            <w:tcW w:w="1560" w:type="dxa"/>
            <w:vMerge/>
            <w:tcBorders>
              <w:left w:val="single" w:sz="4" w:space="0" w:color="auto"/>
              <w:right w:val="single" w:sz="4" w:space="0" w:color="auto"/>
            </w:tcBorders>
            <w:vAlign w:val="center"/>
          </w:tcPr>
          <w:p w14:paraId="5CA22A77"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5443F09E"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D72D1FD" w14:textId="77777777" w:rsidR="009C7EBC" w:rsidRPr="00DB3263" w:rsidRDefault="009C7EBC" w:rsidP="00FE3ACE">
            <w:pPr>
              <w:suppressAutoHyphens/>
              <w:textAlignment w:val="baseline"/>
              <w:rPr>
                <w:sz w:val="22"/>
                <w:szCs w:val="22"/>
                <w:lang w:eastAsia="lt-LT"/>
              </w:rPr>
            </w:pPr>
            <w:r w:rsidRPr="00DB3263">
              <w:rPr>
                <w:sz w:val="22"/>
                <w:szCs w:val="22"/>
                <w:lang w:eastAsia="lt-LT"/>
              </w:rPr>
              <w:t>Taikyti laikymo sistemą, pagal kurią įgyvendinamas vienas iš toliau nurodytų principų ar jų derinys:</w:t>
            </w:r>
          </w:p>
          <w:p w14:paraId="48EEA2AA" w14:textId="77777777" w:rsidR="009C7EBC" w:rsidRPr="00DB3263" w:rsidRDefault="009C7EBC" w:rsidP="00FE3ACE">
            <w:pPr>
              <w:suppressAutoHyphens/>
              <w:textAlignment w:val="baseline"/>
              <w:rPr>
                <w:sz w:val="22"/>
                <w:szCs w:val="22"/>
                <w:lang w:eastAsia="lt-LT"/>
              </w:rPr>
            </w:pPr>
            <w:r w:rsidRPr="00DB3263">
              <w:rPr>
                <w:sz w:val="22"/>
                <w:szCs w:val="22"/>
                <w:lang w:eastAsia="lt-LT"/>
              </w:rPr>
              <w:t>— laikyti gyvūnus ir paviršius švarius ir sausus (pavyzdžiui, vengti, kad neišsipiltų pašarai, vengti mėšlo sankaupų guoliui skirtose vietose, kur grindys yra iš dalies dengtos grotelėmis);</w:t>
            </w:r>
          </w:p>
          <w:p w14:paraId="05E31FBD" w14:textId="77777777" w:rsidR="009C7EBC" w:rsidRPr="00DB3263" w:rsidRDefault="009C7EBC" w:rsidP="00FE3ACE">
            <w:pPr>
              <w:suppressAutoHyphens/>
              <w:textAlignment w:val="baseline"/>
              <w:rPr>
                <w:sz w:val="22"/>
                <w:szCs w:val="22"/>
                <w:lang w:eastAsia="lt-LT"/>
              </w:rPr>
            </w:pPr>
            <w:r w:rsidRPr="00DB3263">
              <w:rPr>
                <w:sz w:val="22"/>
                <w:szCs w:val="22"/>
                <w:lang w:eastAsia="lt-LT"/>
              </w:rPr>
              <w:t>— sumažinti kvapą išskiriančio mėšlo paviršių (pavyzdžiui, naudoti metalines arba plastikines groteles, kanalus, padedančius sumažinti kvapą išskiriančio mėšlo paviršių);</w:t>
            </w:r>
          </w:p>
          <w:p w14:paraId="7545502D" w14:textId="77777777" w:rsidR="009C7EBC" w:rsidRPr="00DB3263" w:rsidRDefault="009C7EBC" w:rsidP="00FE3ACE">
            <w:pPr>
              <w:suppressAutoHyphens/>
              <w:textAlignment w:val="baseline"/>
              <w:rPr>
                <w:sz w:val="22"/>
                <w:szCs w:val="22"/>
                <w:lang w:eastAsia="lt-LT"/>
              </w:rPr>
            </w:pPr>
            <w:r w:rsidRPr="00DB3263">
              <w:rPr>
                <w:sz w:val="22"/>
                <w:szCs w:val="22"/>
                <w:lang w:eastAsia="lt-LT"/>
              </w:rPr>
              <w:t>— dažnai pašalinti mėšlą į išorėje esančias (dengtas) mėšlo saugyklas;</w:t>
            </w:r>
          </w:p>
          <w:p w14:paraId="7F21C93A" w14:textId="77777777" w:rsidR="009C7EBC" w:rsidRPr="00DB3263" w:rsidRDefault="009C7EBC" w:rsidP="00FE3ACE">
            <w:pPr>
              <w:suppressAutoHyphens/>
              <w:textAlignment w:val="baseline"/>
              <w:rPr>
                <w:sz w:val="22"/>
                <w:szCs w:val="22"/>
                <w:lang w:eastAsia="lt-LT"/>
              </w:rPr>
            </w:pPr>
            <w:r w:rsidRPr="00DB3263">
              <w:rPr>
                <w:sz w:val="22"/>
                <w:szCs w:val="22"/>
                <w:lang w:eastAsia="lt-LT"/>
              </w:rPr>
              <w:t>— sumažinti mėšlo temperatūrą (pvz., vėsinant srutas) ir vidaus aplinkos temperatūrą;</w:t>
            </w:r>
          </w:p>
          <w:p w14:paraId="4E31B213"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 sumažinti virš mėšlo paviršiaus esantį oro srautą ir greitį;</w:t>
            </w:r>
          </w:p>
          <w:p w14:paraId="6389746B" w14:textId="77777777" w:rsidR="009C7EBC" w:rsidRPr="00DB3263" w:rsidRDefault="009C7EBC" w:rsidP="00FE3ACE">
            <w:pPr>
              <w:suppressAutoHyphens/>
              <w:textAlignment w:val="baseline"/>
              <w:rPr>
                <w:sz w:val="22"/>
                <w:szCs w:val="22"/>
                <w:lang w:eastAsia="lt-LT"/>
              </w:rPr>
            </w:pPr>
            <w:r w:rsidRPr="00DB3263">
              <w:rPr>
                <w:sz w:val="22"/>
                <w:szCs w:val="22"/>
                <w:lang w:eastAsia="lt-LT"/>
              </w:rPr>
              <w:t>— siekti, kad pakratus naudojančiose sistemose pakratai išliktų sausi ir būtų laikomi aerobinėmis sąlygomis.</w:t>
            </w:r>
          </w:p>
        </w:tc>
        <w:tc>
          <w:tcPr>
            <w:tcW w:w="2948" w:type="dxa"/>
            <w:tcBorders>
              <w:top w:val="single" w:sz="4" w:space="0" w:color="auto"/>
              <w:left w:val="single" w:sz="4" w:space="0" w:color="auto"/>
              <w:bottom w:val="single" w:sz="4" w:space="0" w:color="auto"/>
              <w:right w:val="single" w:sz="4" w:space="0" w:color="auto"/>
            </w:tcBorders>
            <w:vAlign w:val="center"/>
          </w:tcPr>
          <w:p w14:paraId="2B440DD4" w14:textId="77777777" w:rsidR="009C7EBC" w:rsidRPr="00DB3263" w:rsidRDefault="009C7EBC" w:rsidP="00FE3ACE">
            <w:pPr>
              <w:suppressAutoHyphens/>
              <w:textAlignment w:val="baseline"/>
              <w:rPr>
                <w:sz w:val="22"/>
                <w:szCs w:val="22"/>
                <w:lang w:eastAsia="lt-LT"/>
              </w:rPr>
            </w:pPr>
            <w:r w:rsidRPr="00DB3263">
              <w:rPr>
                <w:color w:val="000000"/>
                <w:sz w:val="22"/>
                <w:szCs w:val="22"/>
              </w:rPr>
              <w:lastRenderedPageBreak/>
              <w:t xml:space="preserve">Mėšlas iš paukštidžių pašalinamas kas dvi-tris dienas tiesiai iš paukštidžių ir atiduodamas tvarkytojui pagal sutartį. Ciklo pabaigoje mėšlas pilnai išvalomas iš paukštidžių. Tik tuomet vykdomas paukštidžių plovimas, kurio metu susidariusios </w:t>
            </w:r>
            <w:r w:rsidRPr="00DB3263">
              <w:rPr>
                <w:sz w:val="22"/>
                <w:szCs w:val="22"/>
                <w:lang w:eastAsia="lt-LT"/>
              </w:rPr>
              <w:t xml:space="preserve">gamybinės (paukštidžių plovimo) nuotekos (srutos) bus laikinai kaupiamos uždaruose srutų rezervuaruose. </w:t>
            </w:r>
          </w:p>
          <w:p w14:paraId="6CD35980"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Įrengtos ir reguliariai tikrinamos nipelinės girdymo sistemos neleidžia nenutekėti vandeniui.</w:t>
            </w:r>
          </w:p>
          <w:p w14:paraId="031D7B64" w14:textId="77777777" w:rsidR="009C7EBC" w:rsidRPr="00DB3263" w:rsidRDefault="009C7EBC" w:rsidP="00FE3ACE">
            <w:pPr>
              <w:autoSpaceDE w:val="0"/>
              <w:autoSpaceDN w:val="0"/>
              <w:adjustRightInd w:val="0"/>
              <w:ind w:left="2"/>
              <w:jc w:val="both"/>
              <w:rPr>
                <w:sz w:val="22"/>
                <w:szCs w:val="22"/>
              </w:rPr>
            </w:pPr>
            <w:r w:rsidRPr="00DB3263">
              <w:rPr>
                <w:sz w:val="22"/>
                <w:szCs w:val="22"/>
              </w:rPr>
              <w:t>Paukštidėse numatoma baterinė laikymo sistema su juostiniu transporteriu mėšlui ir intensyviu vėdinimu sistema, o mėšlas pašalinamas tiesiai iš paukštidžių, pakraunamas į transporto priemones ir priduodamas perdirbimui bent du kartus per savaitę.</w:t>
            </w:r>
          </w:p>
        </w:tc>
        <w:tc>
          <w:tcPr>
            <w:tcW w:w="992" w:type="dxa"/>
            <w:tcBorders>
              <w:top w:val="single" w:sz="4" w:space="0" w:color="auto"/>
              <w:left w:val="single" w:sz="4" w:space="0" w:color="auto"/>
              <w:bottom w:val="single" w:sz="4" w:space="0" w:color="auto"/>
              <w:right w:val="single" w:sz="4" w:space="0" w:color="auto"/>
            </w:tcBorders>
            <w:vAlign w:val="center"/>
          </w:tcPr>
          <w:p w14:paraId="1D13506C"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0900EF5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02809B20" w14:textId="77777777" w:rsidTr="00FE3ACE">
        <w:tc>
          <w:tcPr>
            <w:tcW w:w="562" w:type="dxa"/>
            <w:tcBorders>
              <w:left w:val="single" w:sz="4" w:space="0" w:color="auto"/>
              <w:right w:val="single" w:sz="4" w:space="0" w:color="auto"/>
            </w:tcBorders>
            <w:vAlign w:val="center"/>
          </w:tcPr>
          <w:p w14:paraId="5F9F56FD"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42.</w:t>
            </w:r>
          </w:p>
        </w:tc>
        <w:tc>
          <w:tcPr>
            <w:tcW w:w="1560" w:type="dxa"/>
            <w:vMerge/>
            <w:tcBorders>
              <w:left w:val="single" w:sz="4" w:space="0" w:color="auto"/>
              <w:right w:val="single" w:sz="4" w:space="0" w:color="auto"/>
            </w:tcBorders>
            <w:vAlign w:val="center"/>
          </w:tcPr>
          <w:p w14:paraId="7ED90C76"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67C001ED"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C16D310" w14:textId="77777777" w:rsidR="009C7EBC" w:rsidRPr="00DB3263" w:rsidRDefault="009C7EBC" w:rsidP="00FE3ACE">
            <w:pPr>
              <w:suppressAutoHyphens/>
              <w:textAlignment w:val="baseline"/>
              <w:rPr>
                <w:sz w:val="22"/>
                <w:szCs w:val="22"/>
                <w:lang w:eastAsia="lt-LT"/>
              </w:rPr>
            </w:pPr>
            <w:r w:rsidRPr="00DB3263">
              <w:rPr>
                <w:sz w:val="22"/>
                <w:szCs w:val="22"/>
                <w:lang w:eastAsia="lt-LT"/>
              </w:rPr>
              <w:t>Optimizuoti išmetamojo oro šalinimo iš tvarto sąlygas taikant vieną iš šių metodų ar jų derinį:</w:t>
            </w:r>
          </w:p>
          <w:p w14:paraId="22ABF138" w14:textId="77777777" w:rsidR="009C7EBC" w:rsidRPr="00DB3263" w:rsidRDefault="009C7EBC" w:rsidP="00FE3ACE">
            <w:pPr>
              <w:suppressAutoHyphens/>
              <w:textAlignment w:val="baseline"/>
              <w:rPr>
                <w:sz w:val="22"/>
                <w:szCs w:val="22"/>
                <w:lang w:eastAsia="lt-LT"/>
              </w:rPr>
            </w:pPr>
            <w:r w:rsidRPr="00DB3263">
              <w:rPr>
                <w:sz w:val="22"/>
                <w:szCs w:val="22"/>
                <w:lang w:eastAsia="lt-LT"/>
              </w:rPr>
              <w:t>— paaukštinti angą (pvz., įrengti išmetamojo oro angą virš stogo, kaminų, nukreipti išmetamojo oro angą per stogo kraigą, o ne per žemutinę sienų dalį);</w:t>
            </w:r>
          </w:p>
          <w:p w14:paraId="3951B41B" w14:textId="77777777" w:rsidR="009C7EBC" w:rsidRPr="00DB3263" w:rsidRDefault="009C7EBC" w:rsidP="00FE3ACE">
            <w:pPr>
              <w:suppressAutoHyphens/>
              <w:textAlignment w:val="baseline"/>
              <w:rPr>
                <w:sz w:val="22"/>
                <w:szCs w:val="22"/>
                <w:lang w:eastAsia="lt-LT"/>
              </w:rPr>
            </w:pPr>
            <w:r w:rsidRPr="00DB3263">
              <w:rPr>
                <w:sz w:val="22"/>
                <w:szCs w:val="22"/>
                <w:lang w:eastAsia="lt-LT"/>
              </w:rPr>
              <w:t>— padidinti vertikalios angos vėdinimo greitį;</w:t>
            </w:r>
          </w:p>
          <w:p w14:paraId="0E774395" w14:textId="77777777" w:rsidR="009C7EBC" w:rsidRPr="00DB3263" w:rsidRDefault="009C7EBC" w:rsidP="00FE3ACE">
            <w:pPr>
              <w:suppressAutoHyphens/>
              <w:textAlignment w:val="baseline"/>
              <w:rPr>
                <w:sz w:val="22"/>
                <w:szCs w:val="22"/>
                <w:lang w:eastAsia="lt-LT"/>
              </w:rPr>
            </w:pPr>
            <w:r w:rsidRPr="00DB3263">
              <w:rPr>
                <w:sz w:val="22"/>
                <w:szCs w:val="22"/>
                <w:lang w:eastAsia="lt-LT"/>
              </w:rPr>
              <w:t>— veiksmingai įdiegti išorės kliūtis, kad susikurtų išmetamojo oro srauto turbulencija (pavyzdžiui, pasodinti augalus);</w:t>
            </w:r>
          </w:p>
          <w:p w14:paraId="10686175" w14:textId="77777777" w:rsidR="009C7EBC" w:rsidRPr="00DB3263" w:rsidRDefault="009C7EBC" w:rsidP="00FE3ACE">
            <w:pPr>
              <w:suppressAutoHyphens/>
              <w:textAlignment w:val="baseline"/>
              <w:rPr>
                <w:sz w:val="22"/>
                <w:szCs w:val="22"/>
                <w:lang w:eastAsia="lt-LT"/>
              </w:rPr>
            </w:pPr>
            <w:r w:rsidRPr="00DB3263">
              <w:rPr>
                <w:sz w:val="22"/>
                <w:szCs w:val="22"/>
                <w:lang w:eastAsia="lt-LT"/>
              </w:rPr>
              <w:t>— įrengti oro sklendžių dangčius išmetimo angose, esančiose žemutinėse sienų dalyse, siekiant nukreipti išmetamąjį orą link žemės;</w:t>
            </w:r>
          </w:p>
          <w:p w14:paraId="0F6F6D12" w14:textId="77777777" w:rsidR="009C7EBC" w:rsidRPr="00DB3263" w:rsidRDefault="009C7EBC" w:rsidP="00FE3ACE">
            <w:pPr>
              <w:suppressAutoHyphens/>
              <w:textAlignment w:val="baseline"/>
              <w:rPr>
                <w:sz w:val="22"/>
                <w:szCs w:val="22"/>
                <w:lang w:eastAsia="lt-LT"/>
              </w:rPr>
            </w:pPr>
            <w:r w:rsidRPr="00DB3263">
              <w:rPr>
                <w:sz w:val="22"/>
                <w:szCs w:val="22"/>
                <w:lang w:eastAsia="lt-LT"/>
              </w:rPr>
              <w:t>— išsklaidyti išmetamąjį orą toje tvarto pusėje, kuri yra priešinga jautraus receptoriaus buvimo vietai;</w:t>
            </w:r>
          </w:p>
          <w:p w14:paraId="40B7FB6B"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 natūraliai vėdinamo pastato aukščiausią kraigo tašką nukreipti skersai vyraujančiai vėjo krypčiai.</w:t>
            </w:r>
          </w:p>
        </w:tc>
        <w:tc>
          <w:tcPr>
            <w:tcW w:w="2948" w:type="dxa"/>
            <w:tcBorders>
              <w:top w:val="single" w:sz="4" w:space="0" w:color="auto"/>
              <w:left w:val="single" w:sz="4" w:space="0" w:color="auto"/>
              <w:bottom w:val="single" w:sz="4" w:space="0" w:color="auto"/>
              <w:right w:val="single" w:sz="4" w:space="0" w:color="auto"/>
            </w:tcBorders>
            <w:vAlign w:val="center"/>
          </w:tcPr>
          <w:p w14:paraId="6D351455"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Oro greitis reguliuojamas automatiniu būdu.</w:t>
            </w:r>
          </w:p>
        </w:tc>
        <w:tc>
          <w:tcPr>
            <w:tcW w:w="992" w:type="dxa"/>
            <w:tcBorders>
              <w:top w:val="single" w:sz="4" w:space="0" w:color="auto"/>
              <w:left w:val="single" w:sz="4" w:space="0" w:color="auto"/>
              <w:bottom w:val="single" w:sz="4" w:space="0" w:color="auto"/>
              <w:right w:val="single" w:sz="4" w:space="0" w:color="auto"/>
            </w:tcBorders>
            <w:vAlign w:val="center"/>
          </w:tcPr>
          <w:p w14:paraId="2859E04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AFD4D0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7BCCB66A" w14:textId="77777777" w:rsidTr="00FE3ACE">
        <w:tc>
          <w:tcPr>
            <w:tcW w:w="562" w:type="dxa"/>
            <w:tcBorders>
              <w:left w:val="single" w:sz="4" w:space="0" w:color="auto"/>
              <w:right w:val="single" w:sz="4" w:space="0" w:color="auto"/>
            </w:tcBorders>
            <w:vAlign w:val="center"/>
          </w:tcPr>
          <w:p w14:paraId="1ACBDA1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43.</w:t>
            </w:r>
          </w:p>
        </w:tc>
        <w:tc>
          <w:tcPr>
            <w:tcW w:w="1560" w:type="dxa"/>
            <w:vMerge/>
            <w:tcBorders>
              <w:left w:val="single" w:sz="4" w:space="0" w:color="auto"/>
              <w:right w:val="single" w:sz="4" w:space="0" w:color="auto"/>
            </w:tcBorders>
            <w:vAlign w:val="center"/>
          </w:tcPr>
          <w:p w14:paraId="197A786E"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0A6AD6CD"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3FBF2AD9" w14:textId="77777777" w:rsidR="009C7EBC" w:rsidRPr="00DB3263" w:rsidRDefault="009C7EBC" w:rsidP="00FE3ACE">
            <w:pPr>
              <w:suppressAutoHyphens/>
              <w:textAlignment w:val="baseline"/>
              <w:rPr>
                <w:sz w:val="22"/>
                <w:szCs w:val="22"/>
                <w:lang w:eastAsia="lt-LT"/>
              </w:rPr>
            </w:pPr>
            <w:r w:rsidRPr="00DB3263">
              <w:rPr>
                <w:sz w:val="22"/>
                <w:szCs w:val="22"/>
                <w:lang w:eastAsia="lt-LT"/>
              </w:rPr>
              <w:t>Naudoti oro valymo sistemą, konkrečiai:</w:t>
            </w:r>
          </w:p>
          <w:p w14:paraId="23DB9F66" w14:textId="77777777" w:rsidR="009C7EBC" w:rsidRPr="00DB3263" w:rsidRDefault="009C7EBC" w:rsidP="00FE3ACE">
            <w:pPr>
              <w:suppressAutoHyphens/>
              <w:textAlignment w:val="baseline"/>
              <w:rPr>
                <w:sz w:val="22"/>
                <w:szCs w:val="22"/>
                <w:lang w:eastAsia="lt-LT"/>
              </w:rPr>
            </w:pPr>
            <w:r w:rsidRPr="00DB3263">
              <w:rPr>
                <w:sz w:val="22"/>
                <w:szCs w:val="22"/>
                <w:lang w:eastAsia="lt-LT"/>
              </w:rPr>
              <w:t>1. išmetamųjų dujų biologinį valytuvą (arba biologinį laistomąjį filtrą);</w:t>
            </w:r>
          </w:p>
          <w:p w14:paraId="3B7EDA5B" w14:textId="77777777" w:rsidR="009C7EBC" w:rsidRPr="00DB3263" w:rsidRDefault="009C7EBC" w:rsidP="00FE3ACE">
            <w:pPr>
              <w:suppressAutoHyphens/>
              <w:textAlignment w:val="baseline"/>
              <w:rPr>
                <w:sz w:val="22"/>
                <w:szCs w:val="22"/>
                <w:lang w:eastAsia="lt-LT"/>
              </w:rPr>
            </w:pPr>
            <w:r w:rsidRPr="00DB3263">
              <w:rPr>
                <w:sz w:val="22"/>
                <w:szCs w:val="22"/>
                <w:lang w:eastAsia="lt-LT"/>
              </w:rPr>
              <w:t>2. biologinį filtrą;</w:t>
            </w:r>
          </w:p>
          <w:p w14:paraId="0C8BA7C8" w14:textId="77777777" w:rsidR="009C7EBC" w:rsidRPr="00DB3263" w:rsidRDefault="009C7EBC" w:rsidP="00FE3ACE">
            <w:pPr>
              <w:suppressAutoHyphens/>
              <w:textAlignment w:val="baseline"/>
              <w:rPr>
                <w:sz w:val="22"/>
                <w:szCs w:val="22"/>
                <w:lang w:eastAsia="lt-LT"/>
              </w:rPr>
            </w:pPr>
            <w:r w:rsidRPr="00DB3263">
              <w:rPr>
                <w:sz w:val="22"/>
                <w:szCs w:val="22"/>
                <w:lang w:eastAsia="lt-LT"/>
              </w:rPr>
              <w:t>3. dviejų arba trijų etapų oro valymo sistemą.</w:t>
            </w:r>
          </w:p>
        </w:tc>
        <w:tc>
          <w:tcPr>
            <w:tcW w:w="2948" w:type="dxa"/>
            <w:tcBorders>
              <w:top w:val="single" w:sz="4" w:space="0" w:color="auto"/>
              <w:left w:val="single" w:sz="4" w:space="0" w:color="auto"/>
              <w:bottom w:val="single" w:sz="4" w:space="0" w:color="auto"/>
              <w:right w:val="single" w:sz="4" w:space="0" w:color="auto"/>
            </w:tcBorders>
            <w:vAlign w:val="center"/>
          </w:tcPr>
          <w:p w14:paraId="64B06B83" w14:textId="77777777" w:rsidR="009C7EBC" w:rsidRPr="00DB3263" w:rsidRDefault="009C7EBC" w:rsidP="00FE3ACE">
            <w:pPr>
              <w:suppressAutoHyphens/>
              <w:textAlignment w:val="baseline"/>
              <w:rPr>
                <w:sz w:val="22"/>
                <w:szCs w:val="22"/>
                <w:lang w:eastAsia="lt-LT"/>
              </w:rPr>
            </w:pPr>
            <w:r w:rsidRPr="00DB3263">
              <w:rPr>
                <w:sz w:val="22"/>
                <w:szCs w:val="22"/>
                <w:lang w:eastAsia="lt-LT"/>
              </w:rPr>
              <w:t>Oro valymo sistemos paukštidėse nenaudojamos, kadangi išmetamų teršalų koncentracijos nesiekia ribinių verčių</w:t>
            </w:r>
          </w:p>
        </w:tc>
        <w:tc>
          <w:tcPr>
            <w:tcW w:w="992" w:type="dxa"/>
            <w:tcBorders>
              <w:top w:val="single" w:sz="4" w:space="0" w:color="auto"/>
              <w:left w:val="single" w:sz="4" w:space="0" w:color="auto"/>
              <w:bottom w:val="single" w:sz="4" w:space="0" w:color="auto"/>
              <w:right w:val="single" w:sz="4" w:space="0" w:color="auto"/>
            </w:tcBorders>
            <w:vAlign w:val="center"/>
          </w:tcPr>
          <w:p w14:paraId="5F1961D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6BCB92D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2A959292" w14:textId="77777777" w:rsidTr="00FE3ACE">
        <w:tc>
          <w:tcPr>
            <w:tcW w:w="562" w:type="dxa"/>
            <w:tcBorders>
              <w:left w:val="single" w:sz="4" w:space="0" w:color="auto"/>
              <w:right w:val="single" w:sz="4" w:space="0" w:color="auto"/>
            </w:tcBorders>
            <w:vAlign w:val="center"/>
          </w:tcPr>
          <w:p w14:paraId="777EF3D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44.</w:t>
            </w:r>
          </w:p>
        </w:tc>
        <w:tc>
          <w:tcPr>
            <w:tcW w:w="1560" w:type="dxa"/>
            <w:vMerge/>
            <w:tcBorders>
              <w:left w:val="single" w:sz="4" w:space="0" w:color="auto"/>
              <w:right w:val="single" w:sz="4" w:space="0" w:color="auto"/>
            </w:tcBorders>
            <w:vAlign w:val="center"/>
          </w:tcPr>
          <w:p w14:paraId="5C5CAE1B"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6A903486"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393BD60B" w14:textId="77777777" w:rsidR="009C7EBC" w:rsidRPr="00DB3263" w:rsidRDefault="009C7EBC" w:rsidP="00FE3ACE">
            <w:pPr>
              <w:suppressAutoHyphens/>
              <w:textAlignment w:val="baseline"/>
              <w:rPr>
                <w:sz w:val="22"/>
                <w:szCs w:val="22"/>
                <w:lang w:eastAsia="lt-LT"/>
              </w:rPr>
            </w:pPr>
            <w:r w:rsidRPr="00DB3263">
              <w:rPr>
                <w:sz w:val="22"/>
                <w:szCs w:val="22"/>
                <w:lang w:eastAsia="lt-LT"/>
              </w:rPr>
              <w:t>Mėšlo sandėliavimui taikyti vieną iš toliau nurodytų metodų ar jų derinį:</w:t>
            </w:r>
          </w:p>
          <w:p w14:paraId="478F23E9" w14:textId="77777777" w:rsidR="009C7EBC" w:rsidRPr="00DB3263" w:rsidRDefault="009C7EBC" w:rsidP="00FE3ACE">
            <w:pPr>
              <w:suppressAutoHyphens/>
              <w:textAlignment w:val="baseline"/>
              <w:rPr>
                <w:sz w:val="22"/>
                <w:szCs w:val="22"/>
                <w:lang w:eastAsia="lt-LT"/>
              </w:rPr>
            </w:pPr>
            <w:r w:rsidRPr="00DB3263">
              <w:rPr>
                <w:sz w:val="22"/>
                <w:szCs w:val="22"/>
                <w:lang w:eastAsia="lt-LT"/>
              </w:rPr>
              <w:t>1. sandėliuojamas srutas arba kietą mėšlą apdengti;</w:t>
            </w:r>
          </w:p>
          <w:p w14:paraId="59617929" w14:textId="77777777" w:rsidR="009C7EBC" w:rsidRPr="00DB3263" w:rsidRDefault="009C7EBC" w:rsidP="00FE3ACE">
            <w:pPr>
              <w:suppressAutoHyphens/>
              <w:textAlignment w:val="baseline"/>
              <w:rPr>
                <w:sz w:val="22"/>
                <w:szCs w:val="22"/>
                <w:lang w:eastAsia="lt-LT"/>
              </w:rPr>
            </w:pPr>
            <w:r w:rsidRPr="00DB3263">
              <w:rPr>
                <w:sz w:val="22"/>
                <w:szCs w:val="22"/>
                <w:lang w:eastAsia="lt-LT"/>
              </w:rPr>
              <w:t>2. pasirinkti saugyklos vietą atsižvelgiant į bendrą vėjo kryptį ir</w:t>
            </w:r>
            <w:r w:rsidRPr="00DB3263">
              <w:rPr>
                <w:sz w:val="22"/>
                <w:szCs w:val="22"/>
              </w:rPr>
              <w:t xml:space="preserve"> </w:t>
            </w:r>
            <w:r w:rsidRPr="00DB3263">
              <w:rPr>
                <w:sz w:val="22"/>
                <w:szCs w:val="22"/>
                <w:lang w:eastAsia="lt-LT"/>
              </w:rPr>
              <w:t>(arba) taikyti priemones vėjo greičiui sumažinti prie sandėliavimo vietos ir virš jos (pavyzdžiui, medžius, gamtines kliūtis);</w:t>
            </w:r>
          </w:p>
          <w:p w14:paraId="0B71F9BB" w14:textId="77777777" w:rsidR="009C7EBC" w:rsidRPr="00DB3263" w:rsidRDefault="009C7EBC" w:rsidP="00FE3ACE">
            <w:pPr>
              <w:suppressAutoHyphens/>
              <w:textAlignment w:val="baseline"/>
              <w:rPr>
                <w:sz w:val="22"/>
                <w:szCs w:val="22"/>
                <w:lang w:eastAsia="lt-LT"/>
              </w:rPr>
            </w:pPr>
            <w:r w:rsidRPr="00DB3263">
              <w:rPr>
                <w:sz w:val="22"/>
                <w:szCs w:val="22"/>
                <w:lang w:eastAsia="lt-LT"/>
              </w:rPr>
              <w:t>3. srutas maišyti kuo mažiau.</w:t>
            </w:r>
          </w:p>
          <w:p w14:paraId="2E863AA0" w14:textId="77777777" w:rsidR="009C7EBC" w:rsidRPr="00DB3263" w:rsidRDefault="009C7EBC" w:rsidP="00FE3ACE">
            <w:pPr>
              <w:suppressAutoHyphens/>
              <w:textAlignment w:val="baseline"/>
              <w:rPr>
                <w:sz w:val="22"/>
                <w:szCs w:val="22"/>
                <w:lang w:eastAsia="lt-LT"/>
              </w:rPr>
            </w:pPr>
            <w:r w:rsidRPr="00DB3263">
              <w:rPr>
                <w:sz w:val="22"/>
                <w:szCs w:val="22"/>
                <w:lang w:eastAsia="lt-LT"/>
              </w:rPr>
              <w:t>4. taikyti anaerobinį skaidymą.</w:t>
            </w:r>
          </w:p>
        </w:tc>
        <w:tc>
          <w:tcPr>
            <w:tcW w:w="2948" w:type="dxa"/>
            <w:tcBorders>
              <w:top w:val="single" w:sz="4" w:space="0" w:color="auto"/>
              <w:left w:val="single" w:sz="4" w:space="0" w:color="auto"/>
              <w:bottom w:val="single" w:sz="4" w:space="0" w:color="auto"/>
              <w:right w:val="single" w:sz="4" w:space="0" w:color="auto"/>
            </w:tcBorders>
            <w:vAlign w:val="center"/>
          </w:tcPr>
          <w:p w14:paraId="6E83CEBC" w14:textId="77777777" w:rsidR="009C7EBC" w:rsidRPr="00DB3263" w:rsidRDefault="009C7EBC" w:rsidP="00FE3ACE">
            <w:pPr>
              <w:suppressAutoHyphens/>
              <w:textAlignment w:val="baseline"/>
              <w:rPr>
                <w:sz w:val="22"/>
                <w:szCs w:val="22"/>
                <w:lang w:eastAsia="lt-LT"/>
              </w:rPr>
            </w:pPr>
            <w:r w:rsidRPr="00DB3263">
              <w:rPr>
                <w:color w:val="000000"/>
                <w:sz w:val="22"/>
                <w:szCs w:val="22"/>
              </w:rPr>
              <w:t xml:space="preserve">Mėšlas tiesiai iš paukštidžių išvežamas jo tvarkytojams pagal sutartis. Mėšlas nebus sandėliuojamas. </w:t>
            </w:r>
            <w:r w:rsidRPr="00DB3263">
              <w:rPr>
                <w:sz w:val="22"/>
                <w:szCs w:val="22"/>
                <w:lang w:eastAsia="lt-LT"/>
              </w:rPr>
              <w:t>Gamybinių (paukštidžių plovimo) nuotekų rezervuarai bus uždari. Rezervuaruose srutos nėra maišomos.</w:t>
            </w:r>
          </w:p>
        </w:tc>
        <w:tc>
          <w:tcPr>
            <w:tcW w:w="992" w:type="dxa"/>
            <w:tcBorders>
              <w:top w:val="single" w:sz="4" w:space="0" w:color="auto"/>
              <w:left w:val="single" w:sz="4" w:space="0" w:color="auto"/>
              <w:bottom w:val="single" w:sz="4" w:space="0" w:color="auto"/>
              <w:right w:val="single" w:sz="4" w:space="0" w:color="auto"/>
            </w:tcBorders>
            <w:vAlign w:val="center"/>
          </w:tcPr>
          <w:p w14:paraId="519EEE7E"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9303CB3" w14:textId="77777777" w:rsidR="009C7EBC" w:rsidRPr="00DB3263" w:rsidRDefault="009C7EBC" w:rsidP="00FE3ACE">
            <w:pPr>
              <w:suppressAutoHyphens/>
              <w:jc w:val="center"/>
              <w:textAlignment w:val="baseline"/>
              <w:rPr>
                <w:sz w:val="22"/>
                <w:szCs w:val="22"/>
                <w:lang w:eastAsia="lt-LT"/>
              </w:rPr>
            </w:pPr>
            <w:r w:rsidRPr="00DB3263">
              <w:rPr>
                <w:color w:val="000000"/>
                <w:sz w:val="22"/>
                <w:szCs w:val="22"/>
              </w:rPr>
              <w:t>-</w:t>
            </w:r>
          </w:p>
        </w:tc>
      </w:tr>
      <w:tr w:rsidR="009C7EBC" w:rsidRPr="00DB3263" w14:paraId="3148D900" w14:textId="77777777" w:rsidTr="00FE3ACE">
        <w:tc>
          <w:tcPr>
            <w:tcW w:w="562" w:type="dxa"/>
            <w:tcBorders>
              <w:left w:val="single" w:sz="4" w:space="0" w:color="auto"/>
              <w:right w:val="single" w:sz="4" w:space="0" w:color="auto"/>
            </w:tcBorders>
            <w:vAlign w:val="center"/>
          </w:tcPr>
          <w:p w14:paraId="4724A1F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45.</w:t>
            </w:r>
          </w:p>
        </w:tc>
        <w:tc>
          <w:tcPr>
            <w:tcW w:w="1560" w:type="dxa"/>
            <w:vMerge/>
            <w:tcBorders>
              <w:left w:val="single" w:sz="4" w:space="0" w:color="auto"/>
              <w:right w:val="single" w:sz="4" w:space="0" w:color="auto"/>
            </w:tcBorders>
            <w:vAlign w:val="center"/>
          </w:tcPr>
          <w:p w14:paraId="636639AD"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63BF7D7C"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43DDD81" w14:textId="77777777" w:rsidR="009C7EBC" w:rsidRPr="00DB3263" w:rsidRDefault="009C7EBC" w:rsidP="00FE3ACE">
            <w:pPr>
              <w:suppressAutoHyphens/>
              <w:textAlignment w:val="baseline"/>
              <w:rPr>
                <w:sz w:val="22"/>
                <w:szCs w:val="22"/>
                <w:lang w:eastAsia="lt-LT"/>
              </w:rPr>
            </w:pPr>
            <w:r w:rsidRPr="00DB3263">
              <w:rPr>
                <w:sz w:val="22"/>
                <w:szCs w:val="22"/>
                <w:lang w:eastAsia="lt-LT"/>
              </w:rPr>
              <w:t>Taikyti vieną iš toliau nurodytų žemės tręšimo mėšlu metodų arba jų derinį:</w:t>
            </w:r>
          </w:p>
          <w:p w14:paraId="14678771" w14:textId="77777777" w:rsidR="009C7EBC" w:rsidRPr="00DB3263" w:rsidRDefault="009C7EBC" w:rsidP="00FE3ACE">
            <w:pPr>
              <w:suppressAutoHyphens/>
              <w:textAlignment w:val="baseline"/>
              <w:rPr>
                <w:sz w:val="22"/>
                <w:szCs w:val="22"/>
                <w:lang w:eastAsia="lt-LT"/>
              </w:rPr>
            </w:pPr>
            <w:r w:rsidRPr="00DB3263">
              <w:rPr>
                <w:sz w:val="22"/>
                <w:szCs w:val="22"/>
                <w:lang w:eastAsia="lt-LT"/>
              </w:rPr>
              <w:t>1. naudoti srutų skleistuvą, seklųjį įterptuvą arba giluminį įterptuvą;</w:t>
            </w:r>
          </w:p>
          <w:p w14:paraId="62C3AAE7" w14:textId="77777777" w:rsidR="009C7EBC" w:rsidRPr="00DB3263" w:rsidRDefault="009C7EBC" w:rsidP="00FE3ACE">
            <w:pPr>
              <w:suppressAutoHyphens/>
              <w:textAlignment w:val="baseline"/>
              <w:rPr>
                <w:sz w:val="22"/>
                <w:szCs w:val="22"/>
                <w:lang w:eastAsia="lt-LT"/>
              </w:rPr>
            </w:pPr>
            <w:r w:rsidRPr="00DB3263">
              <w:rPr>
                <w:sz w:val="22"/>
                <w:szCs w:val="22"/>
                <w:lang w:eastAsia="lt-LT"/>
              </w:rPr>
              <w:t>2. mėšlą įterpti kuo greičiau.</w:t>
            </w:r>
          </w:p>
        </w:tc>
        <w:tc>
          <w:tcPr>
            <w:tcW w:w="2948" w:type="dxa"/>
            <w:tcBorders>
              <w:top w:val="single" w:sz="4" w:space="0" w:color="auto"/>
              <w:left w:val="single" w:sz="4" w:space="0" w:color="auto"/>
              <w:bottom w:val="single" w:sz="4" w:space="0" w:color="auto"/>
              <w:right w:val="single" w:sz="4" w:space="0" w:color="auto"/>
            </w:tcBorders>
            <w:vAlign w:val="center"/>
          </w:tcPr>
          <w:p w14:paraId="07804A3F"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Įmonė nevykdys laukų tręšimo mėšlu</w:t>
            </w:r>
          </w:p>
        </w:tc>
        <w:tc>
          <w:tcPr>
            <w:tcW w:w="992" w:type="dxa"/>
            <w:tcBorders>
              <w:top w:val="single" w:sz="4" w:space="0" w:color="auto"/>
              <w:left w:val="single" w:sz="4" w:space="0" w:color="auto"/>
              <w:bottom w:val="single" w:sz="4" w:space="0" w:color="auto"/>
              <w:right w:val="single" w:sz="4" w:space="0" w:color="auto"/>
            </w:tcBorders>
            <w:vAlign w:val="center"/>
          </w:tcPr>
          <w:p w14:paraId="5FACFCB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0A672025" w14:textId="77777777" w:rsidR="009C7EBC" w:rsidRPr="00DB3263" w:rsidRDefault="009C7EBC" w:rsidP="00FE3ACE">
            <w:pPr>
              <w:suppressAutoHyphens/>
              <w:textAlignment w:val="baseline"/>
              <w:rPr>
                <w:sz w:val="22"/>
                <w:szCs w:val="22"/>
                <w:lang w:eastAsia="lt-LT"/>
              </w:rPr>
            </w:pPr>
          </w:p>
        </w:tc>
      </w:tr>
      <w:tr w:rsidR="009C7EBC" w:rsidRPr="00DB3263" w14:paraId="05702A1C" w14:textId="77777777" w:rsidTr="00FE3ACE">
        <w:tc>
          <w:tcPr>
            <w:tcW w:w="562" w:type="dxa"/>
            <w:tcBorders>
              <w:left w:val="single" w:sz="4" w:space="0" w:color="auto"/>
              <w:right w:val="single" w:sz="4" w:space="0" w:color="auto"/>
            </w:tcBorders>
            <w:vAlign w:val="center"/>
          </w:tcPr>
          <w:p w14:paraId="52B9994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46.</w:t>
            </w:r>
          </w:p>
        </w:tc>
        <w:tc>
          <w:tcPr>
            <w:tcW w:w="1560" w:type="dxa"/>
            <w:vMerge w:val="restart"/>
            <w:tcBorders>
              <w:left w:val="single" w:sz="4" w:space="0" w:color="auto"/>
              <w:right w:val="single" w:sz="4" w:space="0" w:color="auto"/>
            </w:tcBorders>
            <w:vAlign w:val="center"/>
          </w:tcPr>
          <w:p w14:paraId="3539650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Iš sandėliuojamo kieto mėšlo išsiskiriantys išmetamieji teršalai</w:t>
            </w:r>
          </w:p>
        </w:tc>
        <w:tc>
          <w:tcPr>
            <w:tcW w:w="1559" w:type="dxa"/>
            <w:tcBorders>
              <w:left w:val="single" w:sz="4" w:space="0" w:color="auto"/>
              <w:right w:val="single" w:sz="4" w:space="0" w:color="auto"/>
            </w:tcBorders>
            <w:vAlign w:val="center"/>
          </w:tcPr>
          <w:p w14:paraId="75E56E2B"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(14)</w:t>
            </w:r>
          </w:p>
        </w:tc>
        <w:tc>
          <w:tcPr>
            <w:tcW w:w="5245" w:type="dxa"/>
            <w:tcBorders>
              <w:top w:val="single" w:sz="4" w:space="0" w:color="auto"/>
              <w:left w:val="single" w:sz="4" w:space="0" w:color="auto"/>
              <w:bottom w:val="single" w:sz="4" w:space="0" w:color="auto"/>
              <w:right w:val="single" w:sz="4" w:space="0" w:color="auto"/>
            </w:tcBorders>
            <w:vAlign w:val="center"/>
          </w:tcPr>
          <w:p w14:paraId="7DC06366" w14:textId="77777777" w:rsidR="009C7EBC" w:rsidRPr="00DB3263" w:rsidRDefault="009C7EBC" w:rsidP="00FE3ACE">
            <w:pPr>
              <w:suppressAutoHyphens/>
              <w:textAlignment w:val="baseline"/>
              <w:rPr>
                <w:sz w:val="22"/>
                <w:szCs w:val="22"/>
                <w:lang w:eastAsia="lt-LT"/>
              </w:rPr>
            </w:pPr>
            <w:r w:rsidRPr="00DB3263">
              <w:rPr>
                <w:sz w:val="22"/>
                <w:szCs w:val="22"/>
                <w:lang w:eastAsia="lt-LT"/>
              </w:rPr>
              <w:t>Sumažinti išmetamuosius teršalus išskiriančio ploto ir kieto mėšlo krūvos tūrio santykį.</w:t>
            </w:r>
          </w:p>
          <w:p w14:paraId="58B242F4" w14:textId="77777777" w:rsidR="009C7EBC" w:rsidRPr="00DB3263" w:rsidRDefault="009C7EBC" w:rsidP="00FE3ACE">
            <w:pPr>
              <w:suppressAutoHyphens/>
              <w:textAlignment w:val="baseline"/>
              <w:rPr>
                <w:sz w:val="22"/>
                <w:szCs w:val="22"/>
                <w:lang w:eastAsia="lt-LT"/>
              </w:rPr>
            </w:pPr>
            <w:r w:rsidRPr="00DB3263">
              <w:rPr>
                <w:sz w:val="22"/>
                <w:szCs w:val="22"/>
                <w:lang w:eastAsia="lt-LT"/>
              </w:rPr>
              <w:t>Kieto mėšlo krūvas apdengti.</w:t>
            </w:r>
          </w:p>
          <w:p w14:paraId="49BF7111"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Sandėliuoti išdžiovintą kietą mėšlą daržinėje. </w:t>
            </w:r>
          </w:p>
        </w:tc>
        <w:tc>
          <w:tcPr>
            <w:tcW w:w="2948" w:type="dxa"/>
            <w:tcBorders>
              <w:top w:val="single" w:sz="4" w:space="0" w:color="auto"/>
              <w:left w:val="single" w:sz="4" w:space="0" w:color="auto"/>
              <w:bottom w:val="single" w:sz="4" w:space="0" w:color="auto"/>
              <w:right w:val="single" w:sz="4" w:space="0" w:color="auto"/>
            </w:tcBorders>
            <w:vAlign w:val="center"/>
          </w:tcPr>
          <w:p w14:paraId="50617EA1" w14:textId="77777777" w:rsidR="009C7EBC" w:rsidRPr="00DB3263" w:rsidRDefault="009C7EBC" w:rsidP="00FE3ACE">
            <w:pPr>
              <w:suppressAutoHyphens/>
              <w:textAlignment w:val="baseline"/>
              <w:rPr>
                <w:sz w:val="22"/>
                <w:szCs w:val="22"/>
                <w:lang w:eastAsia="lt-LT"/>
              </w:rPr>
            </w:pPr>
            <w:r w:rsidRPr="00DB3263">
              <w:rPr>
                <w:color w:val="000000"/>
                <w:sz w:val="22"/>
                <w:szCs w:val="22"/>
              </w:rPr>
              <w:t>Mėšlas nebus sandėliuojamas.</w:t>
            </w:r>
          </w:p>
        </w:tc>
        <w:tc>
          <w:tcPr>
            <w:tcW w:w="992" w:type="dxa"/>
            <w:tcBorders>
              <w:top w:val="single" w:sz="4" w:space="0" w:color="auto"/>
              <w:left w:val="single" w:sz="4" w:space="0" w:color="auto"/>
              <w:bottom w:val="single" w:sz="4" w:space="0" w:color="auto"/>
              <w:right w:val="single" w:sz="4" w:space="0" w:color="auto"/>
            </w:tcBorders>
            <w:vAlign w:val="center"/>
          </w:tcPr>
          <w:p w14:paraId="4743BE1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0CDFEC1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5570A20E" w14:textId="77777777" w:rsidTr="00FE3ACE">
        <w:tc>
          <w:tcPr>
            <w:tcW w:w="562" w:type="dxa"/>
            <w:tcBorders>
              <w:left w:val="single" w:sz="4" w:space="0" w:color="auto"/>
              <w:right w:val="single" w:sz="4" w:space="0" w:color="auto"/>
            </w:tcBorders>
            <w:vAlign w:val="center"/>
          </w:tcPr>
          <w:p w14:paraId="3B0C372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47.</w:t>
            </w:r>
          </w:p>
        </w:tc>
        <w:tc>
          <w:tcPr>
            <w:tcW w:w="1560" w:type="dxa"/>
            <w:vMerge/>
            <w:tcBorders>
              <w:left w:val="single" w:sz="4" w:space="0" w:color="auto"/>
              <w:right w:val="single" w:sz="4" w:space="0" w:color="auto"/>
            </w:tcBorders>
            <w:vAlign w:val="center"/>
          </w:tcPr>
          <w:p w14:paraId="5EACE234" w14:textId="77777777" w:rsidR="009C7EBC" w:rsidRPr="00DB3263" w:rsidRDefault="009C7EBC" w:rsidP="00FE3AC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296EDB94"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(15)</w:t>
            </w:r>
          </w:p>
        </w:tc>
        <w:tc>
          <w:tcPr>
            <w:tcW w:w="5245" w:type="dxa"/>
            <w:tcBorders>
              <w:top w:val="single" w:sz="4" w:space="0" w:color="auto"/>
              <w:left w:val="single" w:sz="4" w:space="0" w:color="auto"/>
              <w:bottom w:val="single" w:sz="4" w:space="0" w:color="auto"/>
              <w:right w:val="single" w:sz="4" w:space="0" w:color="auto"/>
            </w:tcBorders>
            <w:vAlign w:val="center"/>
          </w:tcPr>
          <w:p w14:paraId="1CEA8BD1"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Siekiant užkirsti kelią sandėliuojant kietą mėšlą susidarančių išmetamųjų teršalų išsiskyrimui į dirvožemį ir vandenį arba, jei tai neįmanoma, juos sumažinti, pagal </w:t>
            </w:r>
            <w:r w:rsidRPr="00DB3263">
              <w:rPr>
                <w:sz w:val="22"/>
                <w:szCs w:val="22"/>
                <w:lang w:eastAsia="lt-LT"/>
              </w:rPr>
              <w:lastRenderedPageBreak/>
              <w:t>GPGB taikomas toliau nurodytų metodų derinys toliau nurodyta eilės tvarka:</w:t>
            </w:r>
          </w:p>
          <w:p w14:paraId="6D029C9A" w14:textId="77777777" w:rsidR="009C7EBC" w:rsidRPr="00DB3263" w:rsidRDefault="009C7EBC" w:rsidP="00FE3ACE">
            <w:pPr>
              <w:suppressAutoHyphens/>
              <w:textAlignment w:val="baseline"/>
              <w:rPr>
                <w:sz w:val="22"/>
                <w:szCs w:val="22"/>
                <w:lang w:eastAsia="lt-LT"/>
              </w:rPr>
            </w:pPr>
            <w:r w:rsidRPr="00DB3263">
              <w:rPr>
                <w:sz w:val="22"/>
                <w:szCs w:val="22"/>
                <w:lang w:eastAsia="lt-LT"/>
              </w:rPr>
              <w:t>Išdžiovintą kietą mėšlą sandėliuoti daržinėje.</w:t>
            </w:r>
          </w:p>
          <w:p w14:paraId="183EAB52" w14:textId="77777777" w:rsidR="009C7EBC" w:rsidRPr="00DB3263" w:rsidRDefault="009C7EBC" w:rsidP="00FE3ACE">
            <w:pPr>
              <w:suppressAutoHyphens/>
              <w:textAlignment w:val="baseline"/>
              <w:rPr>
                <w:sz w:val="22"/>
                <w:szCs w:val="22"/>
                <w:lang w:eastAsia="lt-LT"/>
              </w:rPr>
            </w:pPr>
            <w:r w:rsidRPr="00DB3263">
              <w:rPr>
                <w:sz w:val="22"/>
                <w:szCs w:val="22"/>
                <w:lang w:eastAsia="lt-LT"/>
              </w:rPr>
              <w:t>Kieto mėšlo sandėliavimui naudoti betonines silosines.</w:t>
            </w:r>
          </w:p>
          <w:p w14:paraId="373F2781" w14:textId="77777777" w:rsidR="009C7EBC" w:rsidRPr="00DB3263" w:rsidRDefault="009C7EBC" w:rsidP="00FE3ACE">
            <w:pPr>
              <w:suppressAutoHyphens/>
              <w:textAlignment w:val="baseline"/>
              <w:rPr>
                <w:sz w:val="22"/>
                <w:szCs w:val="22"/>
                <w:lang w:eastAsia="lt-LT"/>
              </w:rPr>
            </w:pPr>
            <w:r w:rsidRPr="00DB3263">
              <w:rPr>
                <w:sz w:val="22"/>
                <w:szCs w:val="22"/>
                <w:lang w:eastAsia="lt-LT"/>
              </w:rPr>
              <w:t>Kietą mėšlą sandėliuoti ant tvirtų nelaidžių grindų, kuriose įrengta drenažo sistema ir nuotėkio surinkimo rezervuaras</w:t>
            </w:r>
          </w:p>
          <w:p w14:paraId="0CDB5AFB" w14:textId="77777777" w:rsidR="009C7EBC" w:rsidRPr="00DB3263" w:rsidRDefault="009C7EBC" w:rsidP="00FE3ACE">
            <w:pPr>
              <w:suppressAutoHyphens/>
              <w:textAlignment w:val="baseline"/>
              <w:rPr>
                <w:sz w:val="22"/>
                <w:szCs w:val="22"/>
                <w:lang w:eastAsia="lt-LT"/>
              </w:rPr>
            </w:pPr>
            <w:r w:rsidRPr="00DB3263">
              <w:rPr>
                <w:sz w:val="22"/>
                <w:szCs w:val="22"/>
                <w:lang w:eastAsia="lt-LT"/>
              </w:rPr>
              <w:t>Pasirinkti saugyklą, turinčią pakankamus kieto mėšlo saugojimo pajėgumus tais laikotarpiais, kai žemės tręšimas mėšlu yra neįmanomas.</w:t>
            </w:r>
          </w:p>
          <w:p w14:paraId="563DFDDD" w14:textId="77777777" w:rsidR="009C7EBC" w:rsidRPr="00DB3263" w:rsidRDefault="009C7EBC" w:rsidP="00FE3ACE">
            <w:pPr>
              <w:suppressAutoHyphens/>
              <w:textAlignment w:val="baseline"/>
              <w:rPr>
                <w:sz w:val="22"/>
                <w:szCs w:val="22"/>
                <w:lang w:eastAsia="lt-LT"/>
              </w:rPr>
            </w:pPr>
            <w:r w:rsidRPr="00DB3263">
              <w:rPr>
                <w:sz w:val="22"/>
                <w:szCs w:val="22"/>
                <w:lang w:eastAsia="lt-LT"/>
              </w:rPr>
              <w:t>Laikyti kietą mėšlą lauke krūvose atokiau nuo paviršinių ir (arba) požeminių vandentakių, į kuriuos galėtų patekti skysčio nuotėkis.</w:t>
            </w:r>
          </w:p>
        </w:tc>
        <w:tc>
          <w:tcPr>
            <w:tcW w:w="2948" w:type="dxa"/>
            <w:tcBorders>
              <w:top w:val="single" w:sz="4" w:space="0" w:color="auto"/>
              <w:left w:val="single" w:sz="4" w:space="0" w:color="auto"/>
              <w:bottom w:val="single" w:sz="4" w:space="0" w:color="auto"/>
              <w:right w:val="single" w:sz="4" w:space="0" w:color="auto"/>
            </w:tcBorders>
            <w:vAlign w:val="center"/>
          </w:tcPr>
          <w:p w14:paraId="2340E758" w14:textId="77777777" w:rsidR="009C7EBC" w:rsidRPr="00DB3263" w:rsidRDefault="009C7EBC" w:rsidP="00FE3ACE">
            <w:pPr>
              <w:suppressAutoHyphens/>
              <w:jc w:val="center"/>
              <w:textAlignment w:val="baseline"/>
              <w:rPr>
                <w:sz w:val="22"/>
                <w:szCs w:val="22"/>
                <w:lang w:eastAsia="lt-LT"/>
              </w:rPr>
            </w:pPr>
            <w:r w:rsidRPr="00DB3263">
              <w:rPr>
                <w:color w:val="000000"/>
                <w:sz w:val="22"/>
                <w:szCs w:val="22"/>
              </w:rPr>
              <w:lastRenderedPageBreak/>
              <w:t>Mėšlas nebus sandėliuojamas.</w:t>
            </w:r>
          </w:p>
        </w:tc>
        <w:tc>
          <w:tcPr>
            <w:tcW w:w="992" w:type="dxa"/>
            <w:tcBorders>
              <w:top w:val="single" w:sz="4" w:space="0" w:color="auto"/>
              <w:left w:val="single" w:sz="4" w:space="0" w:color="auto"/>
              <w:bottom w:val="single" w:sz="4" w:space="0" w:color="auto"/>
              <w:right w:val="single" w:sz="4" w:space="0" w:color="auto"/>
            </w:tcBorders>
            <w:vAlign w:val="center"/>
          </w:tcPr>
          <w:p w14:paraId="0BF7EF91"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41AE43ED" w14:textId="77777777" w:rsidR="009C7EBC" w:rsidRPr="00DB3263" w:rsidRDefault="009C7EBC" w:rsidP="00FE3ACE">
            <w:pPr>
              <w:suppressAutoHyphens/>
              <w:jc w:val="center"/>
              <w:textAlignment w:val="baseline"/>
              <w:rPr>
                <w:sz w:val="22"/>
                <w:szCs w:val="22"/>
                <w:lang w:eastAsia="lt-LT"/>
              </w:rPr>
            </w:pPr>
            <w:r w:rsidRPr="00DB3263">
              <w:rPr>
                <w:color w:val="000000"/>
                <w:sz w:val="22"/>
                <w:szCs w:val="22"/>
              </w:rPr>
              <w:t>-</w:t>
            </w:r>
          </w:p>
        </w:tc>
      </w:tr>
      <w:tr w:rsidR="009C7EBC" w:rsidRPr="00DB3263" w14:paraId="2FA8BE2A" w14:textId="77777777" w:rsidTr="00FE3ACE">
        <w:tc>
          <w:tcPr>
            <w:tcW w:w="562" w:type="dxa"/>
            <w:tcBorders>
              <w:left w:val="single" w:sz="4" w:space="0" w:color="auto"/>
              <w:right w:val="single" w:sz="4" w:space="0" w:color="auto"/>
            </w:tcBorders>
            <w:vAlign w:val="center"/>
          </w:tcPr>
          <w:p w14:paraId="5D05CD7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48.</w:t>
            </w:r>
          </w:p>
        </w:tc>
        <w:tc>
          <w:tcPr>
            <w:tcW w:w="1560" w:type="dxa"/>
            <w:vMerge w:val="restart"/>
            <w:tcBorders>
              <w:left w:val="single" w:sz="4" w:space="0" w:color="auto"/>
              <w:right w:val="single" w:sz="4" w:space="0" w:color="auto"/>
            </w:tcBorders>
            <w:vAlign w:val="center"/>
          </w:tcPr>
          <w:p w14:paraId="42A790DD"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Sandėliuojamų srutų išmetamieji teršalai</w:t>
            </w:r>
          </w:p>
        </w:tc>
        <w:tc>
          <w:tcPr>
            <w:tcW w:w="1559" w:type="dxa"/>
            <w:vMerge w:val="restart"/>
            <w:tcBorders>
              <w:left w:val="single" w:sz="4" w:space="0" w:color="auto"/>
              <w:right w:val="single" w:sz="4" w:space="0" w:color="auto"/>
            </w:tcBorders>
            <w:vAlign w:val="center"/>
          </w:tcPr>
          <w:p w14:paraId="316D5131"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(16)</w:t>
            </w:r>
          </w:p>
        </w:tc>
        <w:tc>
          <w:tcPr>
            <w:tcW w:w="5245" w:type="dxa"/>
            <w:tcBorders>
              <w:top w:val="single" w:sz="4" w:space="0" w:color="auto"/>
              <w:left w:val="single" w:sz="4" w:space="0" w:color="auto"/>
              <w:bottom w:val="single" w:sz="4" w:space="0" w:color="auto"/>
              <w:right w:val="single" w:sz="4" w:space="0" w:color="auto"/>
            </w:tcBorders>
            <w:vAlign w:val="center"/>
          </w:tcPr>
          <w:p w14:paraId="49D095A6" w14:textId="77777777" w:rsidR="009C7EBC" w:rsidRPr="00DB3263" w:rsidRDefault="009C7EBC" w:rsidP="00FE3ACE">
            <w:pPr>
              <w:suppressAutoHyphens/>
              <w:textAlignment w:val="baseline"/>
              <w:rPr>
                <w:sz w:val="22"/>
                <w:szCs w:val="22"/>
                <w:lang w:eastAsia="lt-LT"/>
              </w:rPr>
            </w:pPr>
            <w:r w:rsidRPr="00DB3263">
              <w:rPr>
                <w:sz w:val="22"/>
                <w:szCs w:val="22"/>
                <w:lang w:eastAsia="lt-LT"/>
              </w:rPr>
              <w:t>Tinkamai sukonstruoti ir valdyti srutų saugyklą, taikant toliau nurodytų metodų derinį:</w:t>
            </w:r>
          </w:p>
          <w:p w14:paraId="6209DAC4" w14:textId="77777777" w:rsidR="009C7EBC" w:rsidRPr="00DB3263" w:rsidRDefault="009C7EBC" w:rsidP="00FE3ACE">
            <w:pPr>
              <w:suppressAutoHyphens/>
              <w:textAlignment w:val="baseline"/>
              <w:rPr>
                <w:sz w:val="22"/>
                <w:szCs w:val="22"/>
                <w:lang w:eastAsia="lt-LT"/>
              </w:rPr>
            </w:pPr>
            <w:r w:rsidRPr="00DB3263">
              <w:rPr>
                <w:sz w:val="22"/>
                <w:szCs w:val="22"/>
                <w:lang w:eastAsia="lt-LT"/>
              </w:rPr>
              <w:t>1. sumažinti išmetamuosius teršalus išskiriančio paviršiaus ploto ir srutų saugyklos tūrio santykį;</w:t>
            </w:r>
          </w:p>
          <w:p w14:paraId="2F1A8CC3" w14:textId="77777777" w:rsidR="009C7EBC" w:rsidRPr="00DB3263" w:rsidRDefault="009C7EBC" w:rsidP="00FE3ACE">
            <w:pPr>
              <w:suppressAutoHyphens/>
              <w:textAlignment w:val="baseline"/>
              <w:rPr>
                <w:sz w:val="22"/>
                <w:szCs w:val="22"/>
                <w:lang w:eastAsia="lt-LT"/>
              </w:rPr>
            </w:pPr>
            <w:r w:rsidRPr="00DB3263">
              <w:rPr>
                <w:sz w:val="22"/>
                <w:szCs w:val="22"/>
                <w:lang w:eastAsia="lt-LT"/>
              </w:rPr>
              <w:t>2. sumažinti vėjo greitį ir oro cirkuliavimą srutų paviršiuje užpildant saugyklą srutomis žemesniame lygyje;</w:t>
            </w:r>
          </w:p>
          <w:p w14:paraId="2896DC79" w14:textId="77777777" w:rsidR="009C7EBC" w:rsidRPr="00DB3263" w:rsidRDefault="009C7EBC" w:rsidP="00FE3ACE">
            <w:pPr>
              <w:suppressAutoHyphens/>
              <w:textAlignment w:val="baseline"/>
              <w:rPr>
                <w:sz w:val="22"/>
                <w:szCs w:val="22"/>
                <w:lang w:eastAsia="lt-LT"/>
              </w:rPr>
            </w:pPr>
            <w:r w:rsidRPr="00DB3263">
              <w:rPr>
                <w:sz w:val="22"/>
                <w:szCs w:val="22"/>
                <w:lang w:eastAsia="lt-LT"/>
              </w:rPr>
              <w:t>3. srutas maišyti kuo rečiau.</w:t>
            </w:r>
          </w:p>
        </w:tc>
        <w:tc>
          <w:tcPr>
            <w:tcW w:w="2948" w:type="dxa"/>
            <w:tcBorders>
              <w:top w:val="single" w:sz="4" w:space="0" w:color="auto"/>
              <w:left w:val="single" w:sz="4" w:space="0" w:color="auto"/>
              <w:bottom w:val="single" w:sz="4" w:space="0" w:color="auto"/>
              <w:right w:val="single" w:sz="4" w:space="0" w:color="auto"/>
            </w:tcBorders>
            <w:vAlign w:val="center"/>
          </w:tcPr>
          <w:p w14:paraId="3E94DA4F"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Gamybinių (paukštidžių plovimo) nuotekų rezervuarai yra uždari. Rezervuaruose srutos nėra maišomos.</w:t>
            </w:r>
          </w:p>
        </w:tc>
        <w:tc>
          <w:tcPr>
            <w:tcW w:w="992" w:type="dxa"/>
            <w:tcBorders>
              <w:top w:val="single" w:sz="4" w:space="0" w:color="auto"/>
              <w:left w:val="single" w:sz="4" w:space="0" w:color="auto"/>
              <w:bottom w:val="single" w:sz="4" w:space="0" w:color="auto"/>
              <w:right w:val="single" w:sz="4" w:space="0" w:color="auto"/>
            </w:tcBorders>
            <w:vAlign w:val="center"/>
          </w:tcPr>
          <w:p w14:paraId="6F87E60F"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B91B3B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4851577F" w14:textId="77777777" w:rsidTr="00FE3ACE">
        <w:tc>
          <w:tcPr>
            <w:tcW w:w="562" w:type="dxa"/>
            <w:tcBorders>
              <w:left w:val="single" w:sz="4" w:space="0" w:color="auto"/>
              <w:right w:val="single" w:sz="4" w:space="0" w:color="auto"/>
            </w:tcBorders>
            <w:vAlign w:val="center"/>
          </w:tcPr>
          <w:p w14:paraId="779411B1"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49.</w:t>
            </w:r>
          </w:p>
        </w:tc>
        <w:tc>
          <w:tcPr>
            <w:tcW w:w="1560" w:type="dxa"/>
            <w:vMerge/>
            <w:tcBorders>
              <w:left w:val="single" w:sz="4" w:space="0" w:color="auto"/>
              <w:right w:val="single" w:sz="4" w:space="0" w:color="auto"/>
            </w:tcBorders>
            <w:vAlign w:val="center"/>
          </w:tcPr>
          <w:p w14:paraId="0677BB99"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3A649FA5"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14D4639" w14:textId="77777777" w:rsidR="009C7EBC" w:rsidRPr="00DB3263" w:rsidRDefault="009C7EBC" w:rsidP="00FE3ACE">
            <w:pPr>
              <w:suppressAutoHyphens/>
              <w:textAlignment w:val="baseline"/>
              <w:rPr>
                <w:sz w:val="22"/>
                <w:szCs w:val="22"/>
                <w:lang w:eastAsia="lt-LT"/>
              </w:rPr>
            </w:pPr>
            <w:r w:rsidRPr="00DB3263">
              <w:rPr>
                <w:sz w:val="22"/>
                <w:szCs w:val="22"/>
                <w:lang w:eastAsia="lt-LT"/>
              </w:rPr>
              <w:t>Srutų saugyklą uždengti. Šiuo tikslu gali būti taikomas vienas iš šių metodų:</w:t>
            </w:r>
          </w:p>
          <w:p w14:paraId="4C8BC4E9" w14:textId="77777777" w:rsidR="009C7EBC" w:rsidRPr="00DB3263" w:rsidRDefault="009C7EBC" w:rsidP="00FE3ACE">
            <w:pPr>
              <w:suppressAutoHyphens/>
              <w:textAlignment w:val="baseline"/>
              <w:rPr>
                <w:sz w:val="22"/>
                <w:szCs w:val="22"/>
                <w:lang w:eastAsia="lt-LT"/>
              </w:rPr>
            </w:pPr>
            <w:r w:rsidRPr="00DB3263">
              <w:rPr>
                <w:sz w:val="22"/>
                <w:szCs w:val="22"/>
                <w:lang w:eastAsia="lt-LT"/>
              </w:rPr>
              <w:t>1. Kietosios dangos naudojimas</w:t>
            </w:r>
          </w:p>
          <w:p w14:paraId="290DEE12" w14:textId="77777777" w:rsidR="009C7EBC" w:rsidRPr="00DB3263" w:rsidRDefault="009C7EBC" w:rsidP="00FE3ACE">
            <w:pPr>
              <w:suppressAutoHyphens/>
              <w:textAlignment w:val="baseline"/>
              <w:rPr>
                <w:sz w:val="22"/>
                <w:szCs w:val="22"/>
                <w:lang w:eastAsia="lt-LT"/>
              </w:rPr>
            </w:pPr>
            <w:r w:rsidRPr="00DB3263">
              <w:rPr>
                <w:sz w:val="22"/>
                <w:szCs w:val="22"/>
                <w:lang w:eastAsia="lt-LT"/>
              </w:rPr>
              <w:t>2. Lanksčiosios dangos naudojimas;</w:t>
            </w:r>
          </w:p>
          <w:p w14:paraId="1672F0B3" w14:textId="77777777" w:rsidR="009C7EBC" w:rsidRPr="00DB3263" w:rsidRDefault="009C7EBC" w:rsidP="00FE3ACE">
            <w:pPr>
              <w:suppressAutoHyphens/>
              <w:textAlignment w:val="baseline"/>
              <w:rPr>
                <w:sz w:val="22"/>
                <w:szCs w:val="22"/>
                <w:lang w:eastAsia="lt-LT"/>
              </w:rPr>
            </w:pPr>
            <w:r w:rsidRPr="00DB3263">
              <w:rPr>
                <w:sz w:val="22"/>
                <w:szCs w:val="22"/>
                <w:lang w:eastAsia="lt-LT"/>
              </w:rPr>
              <w:t>3. Plūdriųjų dangų naudojimas, konkrečiai:</w:t>
            </w:r>
          </w:p>
          <w:p w14:paraId="5288B36E" w14:textId="77777777" w:rsidR="009C7EBC" w:rsidRPr="00DB3263" w:rsidRDefault="009C7EBC" w:rsidP="00FE3ACE">
            <w:pPr>
              <w:suppressAutoHyphens/>
              <w:textAlignment w:val="baseline"/>
              <w:rPr>
                <w:sz w:val="22"/>
                <w:szCs w:val="22"/>
                <w:lang w:eastAsia="lt-LT"/>
              </w:rPr>
            </w:pPr>
            <w:r w:rsidRPr="00DB3263">
              <w:rPr>
                <w:sz w:val="22"/>
                <w:szCs w:val="22"/>
                <w:lang w:eastAsia="lt-LT"/>
              </w:rPr>
              <w:t>— plastiko granulių,</w:t>
            </w:r>
          </w:p>
          <w:p w14:paraId="615869D6" w14:textId="77777777" w:rsidR="009C7EBC" w:rsidRPr="00DB3263" w:rsidRDefault="009C7EBC" w:rsidP="00FE3ACE">
            <w:pPr>
              <w:suppressAutoHyphens/>
              <w:textAlignment w:val="baseline"/>
              <w:rPr>
                <w:sz w:val="22"/>
                <w:szCs w:val="22"/>
                <w:lang w:eastAsia="lt-LT"/>
              </w:rPr>
            </w:pPr>
            <w:r w:rsidRPr="00DB3263">
              <w:rPr>
                <w:sz w:val="22"/>
                <w:szCs w:val="22"/>
                <w:lang w:eastAsia="lt-LT"/>
              </w:rPr>
              <w:t>— lengvų birių medžiagų,</w:t>
            </w:r>
          </w:p>
          <w:p w14:paraId="17E11FA5"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 plūdriųjų lanksčiųjų dangų,</w:t>
            </w:r>
          </w:p>
          <w:p w14:paraId="3287BBCF" w14:textId="77777777" w:rsidR="009C7EBC" w:rsidRPr="00DB3263" w:rsidRDefault="009C7EBC" w:rsidP="00FE3ACE">
            <w:pPr>
              <w:suppressAutoHyphens/>
              <w:textAlignment w:val="baseline"/>
              <w:rPr>
                <w:sz w:val="22"/>
                <w:szCs w:val="22"/>
                <w:lang w:eastAsia="lt-LT"/>
              </w:rPr>
            </w:pPr>
            <w:r w:rsidRPr="00DB3263">
              <w:rPr>
                <w:sz w:val="22"/>
                <w:szCs w:val="22"/>
                <w:lang w:eastAsia="lt-LT"/>
              </w:rPr>
              <w:t>— geometrinių plastiko lakštų,</w:t>
            </w:r>
          </w:p>
          <w:p w14:paraId="1C3CB6E3" w14:textId="77777777" w:rsidR="009C7EBC" w:rsidRPr="00DB3263" w:rsidRDefault="009C7EBC" w:rsidP="00FE3ACE">
            <w:pPr>
              <w:suppressAutoHyphens/>
              <w:textAlignment w:val="baseline"/>
              <w:rPr>
                <w:sz w:val="22"/>
                <w:szCs w:val="22"/>
                <w:lang w:eastAsia="lt-LT"/>
              </w:rPr>
            </w:pPr>
            <w:r w:rsidRPr="00DB3263">
              <w:rPr>
                <w:sz w:val="22"/>
                <w:szCs w:val="22"/>
                <w:lang w:eastAsia="lt-LT"/>
              </w:rPr>
              <w:t>— oro pripūstų dangų,</w:t>
            </w:r>
          </w:p>
          <w:p w14:paraId="6040EF44" w14:textId="77777777" w:rsidR="009C7EBC" w:rsidRPr="00DB3263" w:rsidRDefault="009C7EBC" w:rsidP="00FE3ACE">
            <w:pPr>
              <w:suppressAutoHyphens/>
              <w:textAlignment w:val="baseline"/>
              <w:rPr>
                <w:sz w:val="22"/>
                <w:szCs w:val="22"/>
                <w:lang w:eastAsia="lt-LT"/>
              </w:rPr>
            </w:pPr>
            <w:r w:rsidRPr="00DB3263">
              <w:rPr>
                <w:sz w:val="22"/>
                <w:szCs w:val="22"/>
                <w:lang w:eastAsia="lt-LT"/>
              </w:rPr>
              <w:t>— natūraliai susidarančios plutos;</w:t>
            </w:r>
          </w:p>
          <w:p w14:paraId="3627E483" w14:textId="77777777" w:rsidR="009C7EBC" w:rsidRPr="00DB3263" w:rsidRDefault="009C7EBC" w:rsidP="00FE3ACE">
            <w:pPr>
              <w:suppressAutoHyphens/>
              <w:textAlignment w:val="baseline"/>
              <w:rPr>
                <w:sz w:val="22"/>
                <w:szCs w:val="22"/>
                <w:lang w:eastAsia="lt-LT"/>
              </w:rPr>
            </w:pPr>
            <w:r w:rsidRPr="00DB3263">
              <w:rPr>
                <w:sz w:val="22"/>
                <w:szCs w:val="22"/>
                <w:lang w:eastAsia="lt-LT"/>
              </w:rPr>
              <w:t>— šiaudų.</w:t>
            </w:r>
          </w:p>
        </w:tc>
        <w:tc>
          <w:tcPr>
            <w:tcW w:w="2948" w:type="dxa"/>
            <w:tcBorders>
              <w:top w:val="single" w:sz="4" w:space="0" w:color="auto"/>
              <w:left w:val="single" w:sz="4" w:space="0" w:color="auto"/>
              <w:bottom w:val="single" w:sz="4" w:space="0" w:color="auto"/>
              <w:right w:val="single" w:sz="4" w:space="0" w:color="auto"/>
            </w:tcBorders>
            <w:vAlign w:val="center"/>
          </w:tcPr>
          <w:p w14:paraId="3376432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Gamybinių (paukštidžių plovimo) nuotekų (srutų) rezervuarai yra uždari.</w:t>
            </w:r>
          </w:p>
        </w:tc>
        <w:tc>
          <w:tcPr>
            <w:tcW w:w="992" w:type="dxa"/>
            <w:tcBorders>
              <w:top w:val="single" w:sz="4" w:space="0" w:color="auto"/>
              <w:left w:val="single" w:sz="4" w:space="0" w:color="auto"/>
              <w:bottom w:val="single" w:sz="4" w:space="0" w:color="auto"/>
              <w:right w:val="single" w:sz="4" w:space="0" w:color="auto"/>
            </w:tcBorders>
            <w:vAlign w:val="center"/>
          </w:tcPr>
          <w:p w14:paraId="5AFA95D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A534A2C"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7A7ADD65" w14:textId="77777777" w:rsidTr="00FE3ACE">
        <w:tc>
          <w:tcPr>
            <w:tcW w:w="562" w:type="dxa"/>
            <w:tcBorders>
              <w:left w:val="single" w:sz="4" w:space="0" w:color="auto"/>
              <w:right w:val="single" w:sz="4" w:space="0" w:color="auto"/>
            </w:tcBorders>
            <w:vAlign w:val="center"/>
          </w:tcPr>
          <w:p w14:paraId="739670FC"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50.</w:t>
            </w:r>
          </w:p>
        </w:tc>
        <w:tc>
          <w:tcPr>
            <w:tcW w:w="1560" w:type="dxa"/>
            <w:vMerge/>
            <w:tcBorders>
              <w:left w:val="single" w:sz="4" w:space="0" w:color="auto"/>
              <w:right w:val="single" w:sz="4" w:space="0" w:color="auto"/>
            </w:tcBorders>
            <w:vAlign w:val="center"/>
          </w:tcPr>
          <w:p w14:paraId="6D79692F"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65C510CE"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54229BDB" w14:textId="77777777" w:rsidR="009C7EBC" w:rsidRPr="00DB3263" w:rsidRDefault="009C7EBC" w:rsidP="00FE3ACE">
            <w:pPr>
              <w:suppressAutoHyphens/>
              <w:textAlignment w:val="baseline"/>
              <w:rPr>
                <w:sz w:val="22"/>
                <w:szCs w:val="22"/>
                <w:lang w:eastAsia="lt-LT"/>
              </w:rPr>
            </w:pPr>
            <w:r w:rsidRPr="00DB3263">
              <w:rPr>
                <w:sz w:val="22"/>
                <w:szCs w:val="22"/>
                <w:lang w:eastAsia="lt-LT"/>
              </w:rPr>
              <w:t>Taikyti srutų rūgštinimą.</w:t>
            </w:r>
          </w:p>
        </w:tc>
        <w:tc>
          <w:tcPr>
            <w:tcW w:w="2948" w:type="dxa"/>
            <w:tcBorders>
              <w:top w:val="single" w:sz="4" w:space="0" w:color="auto"/>
              <w:left w:val="single" w:sz="4" w:space="0" w:color="auto"/>
              <w:bottom w:val="single" w:sz="4" w:space="0" w:color="auto"/>
              <w:right w:val="single" w:sz="4" w:space="0" w:color="auto"/>
            </w:tcBorders>
            <w:vAlign w:val="center"/>
          </w:tcPr>
          <w:p w14:paraId="4EC20569" w14:textId="77777777" w:rsidR="009C7EBC" w:rsidRPr="00DB3263" w:rsidRDefault="009C7EBC" w:rsidP="00FE3ACE">
            <w:pPr>
              <w:suppressAutoHyphens/>
              <w:textAlignment w:val="baseline"/>
              <w:rPr>
                <w:sz w:val="22"/>
                <w:szCs w:val="22"/>
                <w:lang w:eastAsia="lt-LT"/>
              </w:rPr>
            </w:pPr>
            <w:r w:rsidRPr="00DB3263">
              <w:rPr>
                <w:sz w:val="22"/>
                <w:szCs w:val="22"/>
                <w:lang w:eastAsia="lt-LT"/>
              </w:rPr>
              <w:t>Išmetamiems teršalams mažinti naudojami uždari gamybinių (paukštidžių plovimo) nuotekų (srutų) rezervuarai.</w:t>
            </w:r>
          </w:p>
        </w:tc>
        <w:tc>
          <w:tcPr>
            <w:tcW w:w="992" w:type="dxa"/>
            <w:tcBorders>
              <w:top w:val="single" w:sz="4" w:space="0" w:color="auto"/>
              <w:left w:val="single" w:sz="4" w:space="0" w:color="auto"/>
              <w:bottom w:val="single" w:sz="4" w:space="0" w:color="auto"/>
              <w:right w:val="single" w:sz="4" w:space="0" w:color="auto"/>
            </w:tcBorders>
            <w:vAlign w:val="center"/>
          </w:tcPr>
          <w:p w14:paraId="045679B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048842E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7AF41773" w14:textId="77777777" w:rsidTr="00FE3ACE">
        <w:tc>
          <w:tcPr>
            <w:tcW w:w="562" w:type="dxa"/>
            <w:tcBorders>
              <w:left w:val="single" w:sz="4" w:space="0" w:color="auto"/>
              <w:right w:val="single" w:sz="4" w:space="0" w:color="auto"/>
            </w:tcBorders>
            <w:vAlign w:val="center"/>
          </w:tcPr>
          <w:p w14:paraId="568C713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51.</w:t>
            </w:r>
          </w:p>
        </w:tc>
        <w:tc>
          <w:tcPr>
            <w:tcW w:w="1560" w:type="dxa"/>
            <w:vMerge/>
            <w:tcBorders>
              <w:left w:val="single" w:sz="4" w:space="0" w:color="auto"/>
              <w:right w:val="single" w:sz="4" w:space="0" w:color="auto"/>
            </w:tcBorders>
            <w:vAlign w:val="center"/>
          </w:tcPr>
          <w:p w14:paraId="64E018D4" w14:textId="77777777" w:rsidR="009C7EBC" w:rsidRPr="00DB3263" w:rsidRDefault="009C7EBC" w:rsidP="00FE3AC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042572A8"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(17)</w:t>
            </w:r>
          </w:p>
        </w:tc>
        <w:tc>
          <w:tcPr>
            <w:tcW w:w="5245" w:type="dxa"/>
            <w:tcBorders>
              <w:top w:val="single" w:sz="4" w:space="0" w:color="auto"/>
              <w:left w:val="single" w:sz="4" w:space="0" w:color="auto"/>
              <w:bottom w:val="single" w:sz="4" w:space="0" w:color="auto"/>
              <w:right w:val="single" w:sz="4" w:space="0" w:color="auto"/>
            </w:tcBorders>
            <w:vAlign w:val="center"/>
          </w:tcPr>
          <w:p w14:paraId="2BAC5141" w14:textId="77777777" w:rsidR="009C7EBC" w:rsidRPr="00DB3263" w:rsidRDefault="009C7EBC" w:rsidP="00FE3ACE">
            <w:pPr>
              <w:suppressAutoHyphens/>
              <w:textAlignment w:val="baseline"/>
              <w:rPr>
                <w:sz w:val="22"/>
                <w:szCs w:val="22"/>
                <w:lang w:eastAsia="lt-LT"/>
              </w:rPr>
            </w:pPr>
            <w:r w:rsidRPr="00DB3263">
              <w:rPr>
                <w:sz w:val="22"/>
                <w:szCs w:val="22"/>
                <w:lang w:eastAsia="lt-LT"/>
              </w:rPr>
              <w:t>Siekiant sumažinti iš lagūnos tipo srutų saugyklos į orą išsiskiriančius amoniako išmetamuosius tešalus, pagal GPGB taikomas toliau nurodytų metodų derinys:</w:t>
            </w:r>
          </w:p>
          <w:p w14:paraId="0CB5E343" w14:textId="77777777" w:rsidR="009C7EBC" w:rsidRPr="00DB3263" w:rsidRDefault="009C7EBC" w:rsidP="00FE3ACE">
            <w:pPr>
              <w:suppressAutoHyphens/>
              <w:textAlignment w:val="baseline"/>
              <w:rPr>
                <w:sz w:val="22"/>
                <w:szCs w:val="22"/>
                <w:lang w:eastAsia="lt-LT"/>
              </w:rPr>
            </w:pPr>
            <w:r w:rsidRPr="00DB3263">
              <w:rPr>
                <w:sz w:val="22"/>
                <w:szCs w:val="22"/>
                <w:lang w:eastAsia="lt-LT"/>
              </w:rPr>
              <w:t>1) Kuo mažiau maišyti srutas.</w:t>
            </w:r>
          </w:p>
          <w:p w14:paraId="38DC411B" w14:textId="77777777" w:rsidR="009C7EBC" w:rsidRPr="00DB3263" w:rsidRDefault="009C7EBC" w:rsidP="00FE3ACE">
            <w:pPr>
              <w:suppressAutoHyphens/>
              <w:textAlignment w:val="baseline"/>
              <w:rPr>
                <w:sz w:val="22"/>
                <w:szCs w:val="22"/>
                <w:lang w:eastAsia="lt-LT"/>
              </w:rPr>
            </w:pPr>
            <w:r w:rsidRPr="00DB3263">
              <w:rPr>
                <w:sz w:val="22"/>
                <w:szCs w:val="22"/>
                <w:lang w:eastAsia="lt-LT"/>
              </w:rPr>
              <w:t>2) Uždengti lagūnos tipo saugyklą lanksčiąją ir (arba) plūdriąja danga, konkrečiai:</w:t>
            </w:r>
          </w:p>
          <w:p w14:paraId="74BA7263" w14:textId="77777777" w:rsidR="009C7EBC" w:rsidRPr="00DB3263" w:rsidRDefault="009C7EBC" w:rsidP="00FE3ACE">
            <w:pPr>
              <w:suppressAutoHyphens/>
              <w:textAlignment w:val="baseline"/>
              <w:rPr>
                <w:sz w:val="22"/>
                <w:szCs w:val="22"/>
                <w:lang w:eastAsia="lt-LT"/>
              </w:rPr>
            </w:pPr>
            <w:r w:rsidRPr="00DB3263">
              <w:rPr>
                <w:sz w:val="22"/>
                <w:szCs w:val="22"/>
                <w:lang w:eastAsia="lt-LT"/>
              </w:rPr>
              <w:t>— lanksčiais plastiko lakštais,</w:t>
            </w:r>
          </w:p>
          <w:p w14:paraId="2FC3280B" w14:textId="77777777" w:rsidR="009C7EBC" w:rsidRPr="00DB3263" w:rsidRDefault="009C7EBC" w:rsidP="00FE3ACE">
            <w:pPr>
              <w:suppressAutoHyphens/>
              <w:textAlignment w:val="baseline"/>
              <w:rPr>
                <w:sz w:val="22"/>
                <w:szCs w:val="22"/>
                <w:lang w:eastAsia="lt-LT"/>
              </w:rPr>
            </w:pPr>
            <w:r w:rsidRPr="00DB3263">
              <w:rPr>
                <w:sz w:val="22"/>
                <w:szCs w:val="22"/>
                <w:lang w:eastAsia="lt-LT"/>
              </w:rPr>
              <w:t>— lengvosiomis biriomis medžiagomis,</w:t>
            </w:r>
          </w:p>
          <w:p w14:paraId="6CE3ED02" w14:textId="77777777" w:rsidR="009C7EBC" w:rsidRPr="00DB3263" w:rsidRDefault="009C7EBC" w:rsidP="00FE3ACE">
            <w:pPr>
              <w:suppressAutoHyphens/>
              <w:textAlignment w:val="baseline"/>
              <w:rPr>
                <w:sz w:val="22"/>
                <w:szCs w:val="22"/>
                <w:lang w:eastAsia="lt-LT"/>
              </w:rPr>
            </w:pPr>
            <w:r w:rsidRPr="00DB3263">
              <w:rPr>
                <w:sz w:val="22"/>
                <w:szCs w:val="22"/>
                <w:lang w:eastAsia="lt-LT"/>
              </w:rPr>
              <w:t>— natūraliai susidarančia pluta,</w:t>
            </w:r>
          </w:p>
          <w:p w14:paraId="7F085CB6" w14:textId="77777777" w:rsidR="009C7EBC" w:rsidRPr="00DB3263" w:rsidRDefault="009C7EBC" w:rsidP="00FE3ACE">
            <w:pPr>
              <w:suppressAutoHyphens/>
              <w:textAlignment w:val="baseline"/>
              <w:rPr>
                <w:sz w:val="22"/>
                <w:szCs w:val="22"/>
                <w:lang w:eastAsia="lt-LT"/>
              </w:rPr>
            </w:pPr>
            <w:r w:rsidRPr="00DB3263">
              <w:rPr>
                <w:sz w:val="22"/>
                <w:szCs w:val="22"/>
                <w:lang w:eastAsia="lt-LT"/>
              </w:rPr>
              <w:t>— šiaudais.</w:t>
            </w:r>
          </w:p>
        </w:tc>
        <w:tc>
          <w:tcPr>
            <w:tcW w:w="2948" w:type="dxa"/>
            <w:tcBorders>
              <w:top w:val="single" w:sz="4" w:space="0" w:color="auto"/>
              <w:left w:val="single" w:sz="4" w:space="0" w:color="auto"/>
              <w:bottom w:val="single" w:sz="4" w:space="0" w:color="auto"/>
              <w:right w:val="single" w:sz="4" w:space="0" w:color="auto"/>
            </w:tcBorders>
            <w:vAlign w:val="center"/>
          </w:tcPr>
          <w:p w14:paraId="7ED99D0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Lagūnos nebus naudojamos.</w:t>
            </w:r>
          </w:p>
        </w:tc>
        <w:tc>
          <w:tcPr>
            <w:tcW w:w="992" w:type="dxa"/>
            <w:tcBorders>
              <w:top w:val="single" w:sz="4" w:space="0" w:color="auto"/>
              <w:left w:val="single" w:sz="4" w:space="0" w:color="auto"/>
              <w:bottom w:val="single" w:sz="4" w:space="0" w:color="auto"/>
              <w:right w:val="single" w:sz="4" w:space="0" w:color="auto"/>
            </w:tcBorders>
            <w:vAlign w:val="center"/>
          </w:tcPr>
          <w:p w14:paraId="7D6A6A4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767B8040"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431067C5" w14:textId="77777777" w:rsidTr="00FE3ACE">
        <w:tc>
          <w:tcPr>
            <w:tcW w:w="562" w:type="dxa"/>
            <w:tcBorders>
              <w:left w:val="single" w:sz="4" w:space="0" w:color="auto"/>
              <w:right w:val="single" w:sz="4" w:space="0" w:color="auto"/>
            </w:tcBorders>
            <w:vAlign w:val="center"/>
          </w:tcPr>
          <w:p w14:paraId="01348EE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52.</w:t>
            </w:r>
          </w:p>
        </w:tc>
        <w:tc>
          <w:tcPr>
            <w:tcW w:w="1560" w:type="dxa"/>
            <w:vMerge/>
            <w:tcBorders>
              <w:left w:val="single" w:sz="4" w:space="0" w:color="auto"/>
              <w:right w:val="single" w:sz="4" w:space="0" w:color="auto"/>
            </w:tcBorders>
            <w:vAlign w:val="center"/>
          </w:tcPr>
          <w:p w14:paraId="585A7AE5" w14:textId="77777777" w:rsidR="009C7EBC" w:rsidRPr="00DB3263" w:rsidRDefault="009C7EBC" w:rsidP="00FE3AC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22299AA1"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(18)</w:t>
            </w:r>
          </w:p>
        </w:tc>
        <w:tc>
          <w:tcPr>
            <w:tcW w:w="5245" w:type="dxa"/>
            <w:tcBorders>
              <w:top w:val="single" w:sz="4" w:space="0" w:color="auto"/>
              <w:left w:val="single" w:sz="4" w:space="0" w:color="auto"/>
              <w:bottom w:val="single" w:sz="4" w:space="0" w:color="auto"/>
              <w:right w:val="single" w:sz="4" w:space="0" w:color="auto"/>
            </w:tcBorders>
            <w:vAlign w:val="center"/>
          </w:tcPr>
          <w:p w14:paraId="311DE5F6" w14:textId="77777777" w:rsidR="009C7EBC" w:rsidRPr="00DB3263" w:rsidRDefault="009C7EBC" w:rsidP="00FE3ACE">
            <w:pPr>
              <w:suppressAutoHyphens/>
              <w:textAlignment w:val="baseline"/>
              <w:rPr>
                <w:sz w:val="22"/>
                <w:szCs w:val="22"/>
                <w:lang w:eastAsia="lt-LT"/>
              </w:rPr>
            </w:pPr>
            <w:r w:rsidRPr="00DB3263">
              <w:rPr>
                <w:sz w:val="22"/>
                <w:szCs w:val="22"/>
                <w:lang w:eastAsia="lt-LT"/>
              </w:rPr>
              <w:t>Kad išmetamieji teršalai iš surenkamų, vamzdžiais tekančių ir saugyklose ir (arba) į lagūnos tipo saugyklose laikomų srutų nepatektų į dirvožemį ir vandenį, pagal GPGB taikomas toliau nurodytų metodų derinys:</w:t>
            </w:r>
          </w:p>
          <w:p w14:paraId="630BCF2E" w14:textId="77777777" w:rsidR="009C7EBC" w:rsidRPr="00DB3263" w:rsidRDefault="009C7EBC" w:rsidP="00FE3ACE">
            <w:pPr>
              <w:suppressAutoHyphens/>
              <w:textAlignment w:val="baseline"/>
              <w:rPr>
                <w:sz w:val="22"/>
                <w:szCs w:val="22"/>
                <w:lang w:eastAsia="lt-LT"/>
              </w:rPr>
            </w:pPr>
            <w:r w:rsidRPr="00DB3263">
              <w:rPr>
                <w:sz w:val="22"/>
                <w:szCs w:val="22"/>
                <w:lang w:eastAsia="lt-LT"/>
              </w:rPr>
              <w:t>Naudoti saugyklas, atsparias mechaniniam, cheminiam ir šiluminiam poveikiui.</w:t>
            </w:r>
          </w:p>
          <w:p w14:paraId="5717F61F" w14:textId="77777777" w:rsidR="009C7EBC" w:rsidRPr="00DB3263" w:rsidRDefault="009C7EBC" w:rsidP="00FE3ACE">
            <w:pPr>
              <w:suppressAutoHyphens/>
              <w:textAlignment w:val="baseline"/>
              <w:rPr>
                <w:sz w:val="22"/>
                <w:szCs w:val="22"/>
                <w:lang w:eastAsia="lt-LT"/>
              </w:rPr>
            </w:pPr>
            <w:r w:rsidRPr="00DB3263">
              <w:rPr>
                <w:sz w:val="22"/>
                <w:szCs w:val="22"/>
                <w:lang w:eastAsia="lt-LT"/>
              </w:rPr>
              <w:t>Pasirinkti pakankamai talpią srutų saugyklą tais laikotarpiais, kai žemės tręšimas mėšlu yra neįmanomas.</w:t>
            </w:r>
          </w:p>
          <w:p w14:paraId="4D49D801"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Pastatyti nepralaidžias srutų surinkimo ir perkėlimo patalpas ir instaliuoti atitinkamą įrangą (pavyzdžiui, srutų duobes, kanalus, drenažo vamzdžius, siurblines).</w:t>
            </w:r>
          </w:p>
          <w:p w14:paraId="24F088EA" w14:textId="77777777" w:rsidR="009C7EBC" w:rsidRPr="00DB3263" w:rsidRDefault="009C7EBC" w:rsidP="00FE3ACE">
            <w:pPr>
              <w:suppressAutoHyphens/>
              <w:textAlignment w:val="baseline"/>
              <w:rPr>
                <w:sz w:val="22"/>
                <w:szCs w:val="22"/>
              </w:rPr>
            </w:pPr>
            <w:r w:rsidRPr="00DB3263">
              <w:rPr>
                <w:sz w:val="22"/>
                <w:szCs w:val="22"/>
                <w:lang w:eastAsia="lt-LT"/>
              </w:rPr>
              <w:t>Laikyti srutas lagūnos tipo saugyklose, turinčiose hermetišką pagrindą ir sienas, pavyzdžiui, išklotose moliu arba plastiku (arba turinčiose dviejų sluoksnių dugną).</w:t>
            </w:r>
            <w:r w:rsidRPr="00DB3263">
              <w:rPr>
                <w:sz w:val="22"/>
                <w:szCs w:val="22"/>
              </w:rPr>
              <w:t xml:space="preserve"> </w:t>
            </w:r>
          </w:p>
          <w:p w14:paraId="3AC137B9" w14:textId="77777777" w:rsidR="009C7EBC" w:rsidRPr="00DB3263" w:rsidRDefault="009C7EBC" w:rsidP="00FE3ACE">
            <w:pPr>
              <w:suppressAutoHyphens/>
              <w:textAlignment w:val="baseline"/>
              <w:rPr>
                <w:sz w:val="22"/>
                <w:szCs w:val="22"/>
                <w:lang w:eastAsia="lt-LT"/>
              </w:rPr>
            </w:pPr>
            <w:r w:rsidRPr="00DB3263">
              <w:rPr>
                <w:sz w:val="22"/>
                <w:szCs w:val="22"/>
                <w:lang w:eastAsia="lt-LT"/>
              </w:rPr>
              <w:t>Įrengti nutekėjimo aptikimo sistemą, pavyzdžiui, susidedančią iš geomembranos, drenažinio sluoksnio ir drenažo vamzdyno.</w:t>
            </w:r>
          </w:p>
          <w:p w14:paraId="21838F52" w14:textId="77777777" w:rsidR="009C7EBC" w:rsidRPr="00DB3263" w:rsidRDefault="009C7EBC" w:rsidP="00FE3ACE">
            <w:pPr>
              <w:suppressAutoHyphens/>
              <w:textAlignment w:val="baseline"/>
              <w:rPr>
                <w:sz w:val="22"/>
                <w:szCs w:val="22"/>
                <w:lang w:eastAsia="lt-LT"/>
              </w:rPr>
            </w:pPr>
            <w:r w:rsidRPr="00DB3263">
              <w:rPr>
                <w:sz w:val="22"/>
                <w:szCs w:val="22"/>
                <w:lang w:eastAsia="lt-LT"/>
              </w:rPr>
              <w:t>Mažiausiai kartą metuose tikrinti saugyklų struktūrinį vientisumą.</w:t>
            </w:r>
          </w:p>
        </w:tc>
        <w:tc>
          <w:tcPr>
            <w:tcW w:w="2948" w:type="dxa"/>
            <w:tcBorders>
              <w:top w:val="single" w:sz="4" w:space="0" w:color="auto"/>
              <w:left w:val="single" w:sz="4" w:space="0" w:color="auto"/>
              <w:bottom w:val="single" w:sz="4" w:space="0" w:color="auto"/>
              <w:right w:val="single" w:sz="4" w:space="0" w:color="auto"/>
            </w:tcBorders>
          </w:tcPr>
          <w:p w14:paraId="4F1E11D5"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 xml:space="preserve">Gamybinių (paukštidžių plovimo) nuotekų rezervuarai atsparūs mechaniniam ir cheminiam poveikiui. Gamybinių  nuotekų Gamybinių (paukštidžių plovimo) nuotekų rezervuarų sienos ir pagrindas yra </w:t>
            </w:r>
            <w:r w:rsidRPr="00DB3263">
              <w:rPr>
                <w:sz w:val="22"/>
                <w:szCs w:val="22"/>
                <w:lang w:eastAsia="lt-LT"/>
              </w:rPr>
              <w:lastRenderedPageBreak/>
              <w:t>sandarūs. Rezervuarai yra periodiškai stebimi pagal nustatytą grafiką.</w:t>
            </w:r>
          </w:p>
        </w:tc>
        <w:tc>
          <w:tcPr>
            <w:tcW w:w="992" w:type="dxa"/>
            <w:tcBorders>
              <w:top w:val="single" w:sz="4" w:space="0" w:color="auto"/>
              <w:left w:val="single" w:sz="4" w:space="0" w:color="auto"/>
              <w:bottom w:val="single" w:sz="4" w:space="0" w:color="auto"/>
              <w:right w:val="single" w:sz="4" w:space="0" w:color="auto"/>
            </w:tcBorders>
            <w:vAlign w:val="center"/>
          </w:tcPr>
          <w:p w14:paraId="4F9EF870"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20ADB54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62C4D81F" w14:textId="77777777" w:rsidTr="00FE3ACE">
        <w:tc>
          <w:tcPr>
            <w:tcW w:w="562" w:type="dxa"/>
            <w:tcBorders>
              <w:left w:val="single" w:sz="4" w:space="0" w:color="auto"/>
              <w:right w:val="single" w:sz="4" w:space="0" w:color="auto"/>
            </w:tcBorders>
            <w:vAlign w:val="center"/>
          </w:tcPr>
          <w:p w14:paraId="6769B785"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53.</w:t>
            </w:r>
          </w:p>
        </w:tc>
        <w:tc>
          <w:tcPr>
            <w:tcW w:w="1560" w:type="dxa"/>
            <w:tcBorders>
              <w:left w:val="single" w:sz="4" w:space="0" w:color="auto"/>
              <w:right w:val="single" w:sz="4" w:space="0" w:color="auto"/>
            </w:tcBorders>
            <w:vAlign w:val="center"/>
          </w:tcPr>
          <w:p w14:paraId="5DB26A0B"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Mėšlo perdirbimas ūkyje</w:t>
            </w:r>
          </w:p>
        </w:tc>
        <w:tc>
          <w:tcPr>
            <w:tcW w:w="1559" w:type="dxa"/>
            <w:tcBorders>
              <w:left w:val="single" w:sz="4" w:space="0" w:color="auto"/>
              <w:right w:val="single" w:sz="4" w:space="0" w:color="auto"/>
            </w:tcBorders>
            <w:vAlign w:val="center"/>
          </w:tcPr>
          <w:p w14:paraId="209B0416"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(19)</w:t>
            </w:r>
          </w:p>
        </w:tc>
        <w:tc>
          <w:tcPr>
            <w:tcW w:w="5245" w:type="dxa"/>
            <w:tcBorders>
              <w:top w:val="single" w:sz="4" w:space="0" w:color="auto"/>
              <w:left w:val="single" w:sz="4" w:space="0" w:color="auto"/>
              <w:bottom w:val="single" w:sz="4" w:space="0" w:color="auto"/>
              <w:right w:val="single" w:sz="4" w:space="0" w:color="auto"/>
            </w:tcBorders>
            <w:vAlign w:val="center"/>
          </w:tcPr>
          <w:p w14:paraId="75F87C88" w14:textId="77777777" w:rsidR="009C7EBC" w:rsidRPr="00DB3263" w:rsidRDefault="009C7EBC" w:rsidP="00FE3ACE">
            <w:pPr>
              <w:suppressAutoHyphens/>
              <w:textAlignment w:val="baseline"/>
              <w:rPr>
                <w:sz w:val="22"/>
                <w:szCs w:val="22"/>
                <w:lang w:eastAsia="lt-LT"/>
              </w:rPr>
            </w:pPr>
            <w:r w:rsidRPr="00DB3263">
              <w:rPr>
                <w:sz w:val="22"/>
                <w:szCs w:val="22"/>
                <w:lang w:eastAsia="lt-LT"/>
              </w:rPr>
              <w:t>Siekiant sumažinti azoto, fosforo, skleidžiamo kvapo ir mikrobinių patogenų išmetamųjų teršalų išsiskyrimą į orą ir vandenį ir palengvinti mėšlo sandėliavimą ir (arba) žemės tręšimą juo, mėšlas yra perdirbimas ūkyje taikant vieną iš toliau nurodytų metodų ar jų derinį.</w:t>
            </w:r>
          </w:p>
          <w:p w14:paraId="58CE649E" w14:textId="77777777" w:rsidR="009C7EBC" w:rsidRPr="00DB3263" w:rsidRDefault="009C7EBC" w:rsidP="00FE3ACE">
            <w:pPr>
              <w:suppressAutoHyphens/>
              <w:textAlignment w:val="baseline"/>
              <w:rPr>
                <w:sz w:val="22"/>
                <w:szCs w:val="22"/>
                <w:lang w:eastAsia="lt-LT"/>
              </w:rPr>
            </w:pPr>
            <w:r w:rsidRPr="00DB3263">
              <w:rPr>
                <w:sz w:val="22"/>
                <w:szCs w:val="22"/>
                <w:lang w:eastAsia="lt-LT"/>
              </w:rPr>
              <w:t>1) Srutų atskyrimas mechaniniu būdu. Tai apima, pavyzdžiui:</w:t>
            </w:r>
          </w:p>
          <w:p w14:paraId="00F6DAF1" w14:textId="77777777" w:rsidR="009C7EBC" w:rsidRPr="00DB3263" w:rsidRDefault="009C7EBC" w:rsidP="00FE3ACE">
            <w:pPr>
              <w:suppressAutoHyphens/>
              <w:textAlignment w:val="baseline"/>
              <w:rPr>
                <w:sz w:val="22"/>
                <w:szCs w:val="22"/>
                <w:lang w:eastAsia="lt-LT"/>
              </w:rPr>
            </w:pPr>
            <w:r w:rsidRPr="00DB3263">
              <w:rPr>
                <w:sz w:val="22"/>
                <w:szCs w:val="22"/>
                <w:lang w:eastAsia="lt-LT"/>
              </w:rPr>
              <w:t>sraigtinio slegiančio separatoriaus naudojimą;</w:t>
            </w:r>
          </w:p>
          <w:p w14:paraId="193A055A" w14:textId="77777777" w:rsidR="009C7EBC" w:rsidRPr="00DB3263" w:rsidRDefault="009C7EBC" w:rsidP="00FE3ACE">
            <w:pPr>
              <w:suppressAutoHyphens/>
              <w:textAlignment w:val="baseline"/>
              <w:rPr>
                <w:sz w:val="22"/>
                <w:szCs w:val="22"/>
                <w:lang w:eastAsia="lt-LT"/>
              </w:rPr>
            </w:pPr>
            <w:r w:rsidRPr="00DB3263">
              <w:rPr>
                <w:sz w:val="22"/>
                <w:szCs w:val="22"/>
                <w:lang w:eastAsia="lt-LT"/>
              </w:rPr>
              <w:t>— dekantavimo centrifūgos separatoriaus naudojimą;</w:t>
            </w:r>
          </w:p>
          <w:p w14:paraId="61EC1135" w14:textId="77777777" w:rsidR="009C7EBC" w:rsidRPr="00DB3263" w:rsidRDefault="009C7EBC" w:rsidP="00FE3ACE">
            <w:pPr>
              <w:suppressAutoHyphens/>
              <w:textAlignment w:val="baseline"/>
              <w:rPr>
                <w:sz w:val="22"/>
                <w:szCs w:val="22"/>
                <w:lang w:eastAsia="lt-LT"/>
              </w:rPr>
            </w:pPr>
            <w:r w:rsidRPr="00DB3263">
              <w:rPr>
                <w:sz w:val="22"/>
                <w:szCs w:val="22"/>
                <w:lang w:eastAsia="lt-LT"/>
              </w:rPr>
              <w:t>— koaguliacijos ir flokuliacjos taikymą;</w:t>
            </w:r>
          </w:p>
          <w:p w14:paraId="385CF67C" w14:textId="77777777" w:rsidR="009C7EBC" w:rsidRPr="00DB3263" w:rsidRDefault="009C7EBC" w:rsidP="00FE3ACE">
            <w:pPr>
              <w:suppressAutoHyphens/>
              <w:textAlignment w:val="baseline"/>
              <w:rPr>
                <w:sz w:val="22"/>
                <w:szCs w:val="22"/>
                <w:lang w:eastAsia="lt-LT"/>
              </w:rPr>
            </w:pPr>
            <w:r w:rsidRPr="00DB3263">
              <w:rPr>
                <w:sz w:val="22"/>
                <w:szCs w:val="22"/>
                <w:lang w:eastAsia="lt-LT"/>
              </w:rPr>
              <w:t>— atskyrimą sietais;</w:t>
            </w:r>
          </w:p>
          <w:p w14:paraId="6168B522" w14:textId="77777777" w:rsidR="009C7EBC" w:rsidRPr="00DB3263" w:rsidRDefault="009C7EBC" w:rsidP="00FE3ACE">
            <w:pPr>
              <w:suppressAutoHyphens/>
              <w:textAlignment w:val="baseline"/>
              <w:rPr>
                <w:sz w:val="22"/>
                <w:szCs w:val="22"/>
                <w:lang w:eastAsia="lt-LT"/>
              </w:rPr>
            </w:pPr>
            <w:r w:rsidRPr="00DB3263">
              <w:rPr>
                <w:sz w:val="22"/>
                <w:szCs w:val="22"/>
                <w:lang w:eastAsia="lt-LT"/>
              </w:rPr>
              <w:t>— filtravimo preso naudojimą.</w:t>
            </w:r>
          </w:p>
          <w:p w14:paraId="08F9BB23" w14:textId="77777777" w:rsidR="009C7EBC" w:rsidRPr="00DB3263" w:rsidRDefault="009C7EBC" w:rsidP="00FE3ACE">
            <w:pPr>
              <w:suppressAutoHyphens/>
              <w:textAlignment w:val="baseline"/>
              <w:rPr>
                <w:sz w:val="22"/>
                <w:szCs w:val="22"/>
                <w:lang w:eastAsia="lt-LT"/>
              </w:rPr>
            </w:pPr>
            <w:r w:rsidRPr="00DB3263">
              <w:rPr>
                <w:sz w:val="22"/>
                <w:szCs w:val="22"/>
                <w:lang w:eastAsia="lt-LT"/>
              </w:rPr>
              <w:t>2) Mėšlo skaidymas anaerobiniu būdu biodujų įrenginyje.</w:t>
            </w:r>
          </w:p>
          <w:p w14:paraId="6F8CE2C3" w14:textId="77777777" w:rsidR="009C7EBC" w:rsidRPr="00DB3263" w:rsidRDefault="009C7EBC" w:rsidP="00FE3ACE">
            <w:pPr>
              <w:suppressAutoHyphens/>
              <w:textAlignment w:val="baseline"/>
              <w:rPr>
                <w:sz w:val="22"/>
                <w:szCs w:val="22"/>
                <w:lang w:eastAsia="lt-LT"/>
              </w:rPr>
            </w:pPr>
            <w:r w:rsidRPr="00DB3263">
              <w:rPr>
                <w:sz w:val="22"/>
                <w:szCs w:val="22"/>
                <w:lang w:eastAsia="lt-LT"/>
              </w:rPr>
              <w:t>3) Išorinio tunelio naudojimas mėšlui džiovinti.</w:t>
            </w:r>
          </w:p>
          <w:p w14:paraId="0AE443C3" w14:textId="77777777" w:rsidR="009C7EBC" w:rsidRPr="00DB3263" w:rsidRDefault="009C7EBC" w:rsidP="00FE3ACE">
            <w:pPr>
              <w:suppressAutoHyphens/>
              <w:textAlignment w:val="baseline"/>
              <w:rPr>
                <w:sz w:val="22"/>
                <w:szCs w:val="22"/>
                <w:lang w:eastAsia="lt-LT"/>
              </w:rPr>
            </w:pPr>
            <w:r w:rsidRPr="00DB3263">
              <w:rPr>
                <w:sz w:val="22"/>
                <w:szCs w:val="22"/>
                <w:lang w:eastAsia="lt-LT"/>
              </w:rPr>
              <w:t>4) Srutų aerobinis skaidymas (aeravimas).</w:t>
            </w:r>
          </w:p>
          <w:p w14:paraId="7208391F"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5) Srutų nitrifikacija ir denitrifikacija.</w:t>
            </w:r>
          </w:p>
          <w:p w14:paraId="40845DB0" w14:textId="77777777" w:rsidR="009C7EBC" w:rsidRPr="00DB3263" w:rsidRDefault="009C7EBC" w:rsidP="00FE3ACE">
            <w:pPr>
              <w:suppressAutoHyphens/>
              <w:textAlignment w:val="baseline"/>
              <w:rPr>
                <w:sz w:val="22"/>
                <w:szCs w:val="22"/>
                <w:lang w:eastAsia="lt-LT"/>
              </w:rPr>
            </w:pPr>
            <w:r w:rsidRPr="00DB3263">
              <w:rPr>
                <w:sz w:val="22"/>
                <w:szCs w:val="22"/>
                <w:lang w:eastAsia="lt-LT"/>
              </w:rPr>
              <w:t>6) Kieto mėšlo kompostavimas.</w:t>
            </w:r>
          </w:p>
        </w:tc>
        <w:tc>
          <w:tcPr>
            <w:tcW w:w="2948" w:type="dxa"/>
            <w:tcBorders>
              <w:top w:val="single" w:sz="4" w:space="0" w:color="auto"/>
              <w:left w:val="single" w:sz="4" w:space="0" w:color="auto"/>
              <w:bottom w:val="single" w:sz="4" w:space="0" w:color="auto"/>
              <w:right w:val="single" w:sz="4" w:space="0" w:color="auto"/>
            </w:tcBorders>
            <w:vAlign w:val="center"/>
          </w:tcPr>
          <w:p w14:paraId="310AF37E"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Mėšlas paukštyne neperdirbamas.</w:t>
            </w:r>
          </w:p>
        </w:tc>
        <w:tc>
          <w:tcPr>
            <w:tcW w:w="992" w:type="dxa"/>
            <w:tcBorders>
              <w:top w:val="single" w:sz="4" w:space="0" w:color="auto"/>
              <w:left w:val="single" w:sz="4" w:space="0" w:color="auto"/>
              <w:bottom w:val="single" w:sz="4" w:space="0" w:color="auto"/>
              <w:right w:val="single" w:sz="4" w:space="0" w:color="auto"/>
            </w:tcBorders>
            <w:vAlign w:val="center"/>
          </w:tcPr>
          <w:p w14:paraId="0C2BF85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0DE3446E"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 </w:t>
            </w:r>
          </w:p>
        </w:tc>
      </w:tr>
      <w:tr w:rsidR="009C7EBC" w:rsidRPr="00DB3263" w14:paraId="6515C156" w14:textId="77777777" w:rsidTr="00FE3ACE">
        <w:tc>
          <w:tcPr>
            <w:tcW w:w="562" w:type="dxa"/>
            <w:tcBorders>
              <w:left w:val="single" w:sz="4" w:space="0" w:color="auto"/>
              <w:right w:val="single" w:sz="4" w:space="0" w:color="auto"/>
            </w:tcBorders>
            <w:vAlign w:val="center"/>
          </w:tcPr>
          <w:p w14:paraId="34A404E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54.</w:t>
            </w:r>
          </w:p>
        </w:tc>
        <w:tc>
          <w:tcPr>
            <w:tcW w:w="1560" w:type="dxa"/>
            <w:vMerge w:val="restart"/>
            <w:tcBorders>
              <w:left w:val="single" w:sz="4" w:space="0" w:color="auto"/>
              <w:right w:val="single" w:sz="4" w:space="0" w:color="auto"/>
            </w:tcBorders>
            <w:vAlign w:val="center"/>
          </w:tcPr>
          <w:p w14:paraId="135C5A5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Žemės tręšimas mėšlu</w:t>
            </w:r>
          </w:p>
        </w:tc>
        <w:tc>
          <w:tcPr>
            <w:tcW w:w="1559" w:type="dxa"/>
            <w:vMerge w:val="restart"/>
            <w:tcBorders>
              <w:left w:val="single" w:sz="4" w:space="0" w:color="auto"/>
              <w:right w:val="single" w:sz="4" w:space="0" w:color="auto"/>
            </w:tcBorders>
            <w:vAlign w:val="center"/>
          </w:tcPr>
          <w:p w14:paraId="5901DE2B"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(20)</w:t>
            </w:r>
          </w:p>
        </w:tc>
        <w:tc>
          <w:tcPr>
            <w:tcW w:w="5245" w:type="dxa"/>
            <w:tcBorders>
              <w:top w:val="single" w:sz="4" w:space="0" w:color="auto"/>
              <w:left w:val="single" w:sz="4" w:space="0" w:color="auto"/>
              <w:bottom w:val="single" w:sz="4" w:space="0" w:color="auto"/>
              <w:right w:val="single" w:sz="4" w:space="0" w:color="auto"/>
            </w:tcBorders>
            <w:vAlign w:val="center"/>
          </w:tcPr>
          <w:p w14:paraId="37B5046B" w14:textId="77777777" w:rsidR="009C7EBC" w:rsidRPr="00DB3263" w:rsidRDefault="009C7EBC" w:rsidP="00FE3ACE">
            <w:pPr>
              <w:suppressAutoHyphens/>
              <w:textAlignment w:val="baseline"/>
              <w:rPr>
                <w:sz w:val="22"/>
                <w:szCs w:val="22"/>
                <w:lang w:eastAsia="lt-LT"/>
              </w:rPr>
            </w:pPr>
            <w:r w:rsidRPr="00DB3263">
              <w:rPr>
                <w:sz w:val="22"/>
                <w:szCs w:val="22"/>
                <w:lang w:eastAsia="lt-LT"/>
              </w:rPr>
              <w:t>1) Įvertinti žemės tręšimui naudojamo mėšlo sukeliamų nuotėkių riziką, atsižvelgiant į:</w:t>
            </w:r>
          </w:p>
          <w:p w14:paraId="36774CD2" w14:textId="77777777" w:rsidR="009C7EBC" w:rsidRPr="00DB3263" w:rsidRDefault="009C7EBC" w:rsidP="00FE3ACE">
            <w:pPr>
              <w:suppressAutoHyphens/>
              <w:textAlignment w:val="baseline"/>
              <w:rPr>
                <w:sz w:val="22"/>
                <w:szCs w:val="22"/>
                <w:lang w:eastAsia="lt-LT"/>
              </w:rPr>
            </w:pPr>
            <w:r w:rsidRPr="00DB3263">
              <w:rPr>
                <w:sz w:val="22"/>
                <w:szCs w:val="22"/>
                <w:lang w:eastAsia="lt-LT"/>
              </w:rPr>
              <w:t>— dirvožemio tipą, sąlygas ir lauko nuolydį,</w:t>
            </w:r>
          </w:p>
          <w:p w14:paraId="19CAE6DD" w14:textId="77777777" w:rsidR="009C7EBC" w:rsidRPr="00DB3263" w:rsidRDefault="009C7EBC" w:rsidP="00FE3ACE">
            <w:pPr>
              <w:suppressAutoHyphens/>
              <w:textAlignment w:val="baseline"/>
              <w:rPr>
                <w:sz w:val="22"/>
                <w:szCs w:val="22"/>
                <w:lang w:eastAsia="lt-LT"/>
              </w:rPr>
            </w:pPr>
            <w:r w:rsidRPr="00DB3263">
              <w:rPr>
                <w:sz w:val="22"/>
                <w:szCs w:val="22"/>
                <w:lang w:eastAsia="lt-LT"/>
              </w:rPr>
              <w:t>— klimato sąlygas,</w:t>
            </w:r>
          </w:p>
          <w:p w14:paraId="18076635" w14:textId="77777777" w:rsidR="009C7EBC" w:rsidRPr="00DB3263" w:rsidRDefault="009C7EBC" w:rsidP="00FE3ACE">
            <w:pPr>
              <w:suppressAutoHyphens/>
              <w:textAlignment w:val="baseline"/>
              <w:rPr>
                <w:sz w:val="22"/>
                <w:szCs w:val="22"/>
                <w:lang w:eastAsia="lt-LT"/>
              </w:rPr>
            </w:pPr>
            <w:r w:rsidRPr="00DB3263">
              <w:rPr>
                <w:sz w:val="22"/>
                <w:szCs w:val="22"/>
                <w:lang w:eastAsia="lt-LT"/>
              </w:rPr>
              <w:t>— lauko sausinimo ir drėkinimo sistemas,</w:t>
            </w:r>
          </w:p>
          <w:p w14:paraId="6EE8C263" w14:textId="77777777" w:rsidR="009C7EBC" w:rsidRPr="00DB3263" w:rsidRDefault="009C7EBC" w:rsidP="00FE3ACE">
            <w:pPr>
              <w:suppressAutoHyphens/>
              <w:textAlignment w:val="baseline"/>
              <w:rPr>
                <w:sz w:val="22"/>
                <w:szCs w:val="22"/>
                <w:lang w:eastAsia="lt-LT"/>
              </w:rPr>
            </w:pPr>
            <w:r w:rsidRPr="00DB3263">
              <w:rPr>
                <w:sz w:val="22"/>
                <w:szCs w:val="22"/>
                <w:lang w:eastAsia="lt-LT"/>
              </w:rPr>
              <w:t>— pasėlių sėjomainą,</w:t>
            </w:r>
          </w:p>
          <w:p w14:paraId="72764693" w14:textId="77777777" w:rsidR="009C7EBC" w:rsidRPr="00DB3263" w:rsidRDefault="009C7EBC" w:rsidP="00FE3ACE">
            <w:pPr>
              <w:suppressAutoHyphens/>
              <w:textAlignment w:val="baseline"/>
              <w:rPr>
                <w:sz w:val="22"/>
                <w:szCs w:val="22"/>
                <w:lang w:eastAsia="lt-LT"/>
              </w:rPr>
            </w:pPr>
            <w:r w:rsidRPr="00DB3263">
              <w:rPr>
                <w:sz w:val="22"/>
                <w:szCs w:val="22"/>
                <w:lang w:eastAsia="lt-LT"/>
              </w:rPr>
              <w:t>— vandens išteklius ir saugomas vandens zonas.</w:t>
            </w:r>
          </w:p>
          <w:p w14:paraId="3E7E63EC" w14:textId="77777777" w:rsidR="009C7EBC" w:rsidRPr="00DB3263" w:rsidRDefault="009C7EBC" w:rsidP="00FE3ACE">
            <w:pPr>
              <w:suppressAutoHyphens/>
              <w:textAlignment w:val="baseline"/>
              <w:rPr>
                <w:sz w:val="22"/>
                <w:szCs w:val="22"/>
                <w:lang w:eastAsia="lt-LT"/>
              </w:rPr>
            </w:pPr>
            <w:r w:rsidRPr="00DB3263">
              <w:rPr>
                <w:sz w:val="22"/>
                <w:szCs w:val="22"/>
                <w:lang w:eastAsia="lt-LT"/>
              </w:rPr>
              <w:t>2) Palikti pakankamą atstumą tarp mėšlu patręštų laukų (netręštą žemės ruožą) ir:</w:t>
            </w:r>
          </w:p>
          <w:p w14:paraId="11CC2B94" w14:textId="77777777" w:rsidR="009C7EBC" w:rsidRPr="00DB3263" w:rsidRDefault="009C7EBC" w:rsidP="00FE3ACE">
            <w:pPr>
              <w:suppressAutoHyphens/>
              <w:textAlignment w:val="baseline"/>
              <w:rPr>
                <w:sz w:val="22"/>
                <w:szCs w:val="22"/>
                <w:lang w:eastAsia="lt-LT"/>
              </w:rPr>
            </w:pPr>
            <w:r w:rsidRPr="00DB3263">
              <w:rPr>
                <w:sz w:val="22"/>
                <w:szCs w:val="22"/>
                <w:lang w:eastAsia="lt-LT"/>
              </w:rPr>
              <w:t>1. vietų, kuriose yra nuotėkio patekimo į vandenį, konkrečiai, į vandentakius, šaltinius, gręžinius ir pan., rizika;</w:t>
            </w:r>
          </w:p>
          <w:p w14:paraId="60B0943F" w14:textId="77777777" w:rsidR="009C7EBC" w:rsidRPr="00DB3263" w:rsidRDefault="009C7EBC" w:rsidP="00FE3ACE">
            <w:pPr>
              <w:suppressAutoHyphens/>
              <w:textAlignment w:val="baseline"/>
              <w:rPr>
                <w:sz w:val="22"/>
                <w:szCs w:val="22"/>
                <w:lang w:eastAsia="lt-LT"/>
              </w:rPr>
            </w:pPr>
            <w:r w:rsidRPr="00DB3263">
              <w:rPr>
                <w:sz w:val="22"/>
                <w:szCs w:val="22"/>
                <w:lang w:eastAsia="lt-LT"/>
              </w:rPr>
              <w:t>kaimynystėje esančių nuosavybių (įskaitant gyvatvores).</w:t>
            </w:r>
          </w:p>
          <w:p w14:paraId="713419AA" w14:textId="77777777" w:rsidR="009C7EBC" w:rsidRPr="00DB3263" w:rsidRDefault="009C7EBC" w:rsidP="00FE3ACE">
            <w:pPr>
              <w:suppressAutoHyphens/>
              <w:textAlignment w:val="baseline"/>
              <w:rPr>
                <w:sz w:val="22"/>
                <w:szCs w:val="22"/>
                <w:lang w:eastAsia="lt-LT"/>
              </w:rPr>
            </w:pPr>
            <w:r w:rsidRPr="00DB3263">
              <w:rPr>
                <w:sz w:val="22"/>
                <w:szCs w:val="22"/>
                <w:lang w:eastAsia="lt-LT"/>
              </w:rPr>
              <w:t>3) Vengti tręšti mėšlu, jei gali būti didelė nuotėkio rizika. Visų pirma, mėšlu netręšiama, kai:</w:t>
            </w:r>
          </w:p>
          <w:p w14:paraId="76C9745C" w14:textId="77777777" w:rsidR="009C7EBC" w:rsidRPr="00DB3263" w:rsidRDefault="009C7EBC" w:rsidP="00FE3ACE">
            <w:pPr>
              <w:suppressAutoHyphens/>
              <w:textAlignment w:val="baseline"/>
              <w:rPr>
                <w:sz w:val="22"/>
                <w:szCs w:val="22"/>
                <w:lang w:eastAsia="lt-LT"/>
              </w:rPr>
            </w:pPr>
            <w:r w:rsidRPr="00DB3263">
              <w:rPr>
                <w:sz w:val="22"/>
                <w:szCs w:val="22"/>
                <w:lang w:eastAsia="lt-LT"/>
              </w:rPr>
              <w:t>1. laukas yra užtvindytas, užšalęs arba apsnigtas;</w:t>
            </w:r>
          </w:p>
          <w:p w14:paraId="2981D2F4" w14:textId="77777777" w:rsidR="009C7EBC" w:rsidRPr="00DB3263" w:rsidRDefault="009C7EBC" w:rsidP="00FE3ACE">
            <w:pPr>
              <w:suppressAutoHyphens/>
              <w:textAlignment w:val="baseline"/>
              <w:rPr>
                <w:sz w:val="22"/>
                <w:szCs w:val="22"/>
                <w:lang w:eastAsia="lt-LT"/>
              </w:rPr>
            </w:pPr>
            <w:r w:rsidRPr="00DB3263">
              <w:rPr>
                <w:sz w:val="22"/>
                <w:szCs w:val="22"/>
                <w:lang w:eastAsia="lt-LT"/>
              </w:rPr>
              <w:t>2. dirvožemio sąlygos (pvz., vandens erozija arba dirvožemio suspaudimas) kartu su lauko nuolydžiu ir (arba) lauko drenavimu sudaro didelę nuotėkio arba nusausinimo riziką;</w:t>
            </w:r>
          </w:p>
          <w:p w14:paraId="748692E9" w14:textId="77777777" w:rsidR="009C7EBC" w:rsidRPr="00DB3263" w:rsidRDefault="009C7EBC" w:rsidP="00FE3ACE">
            <w:pPr>
              <w:suppressAutoHyphens/>
              <w:textAlignment w:val="baseline"/>
              <w:rPr>
                <w:sz w:val="22"/>
                <w:szCs w:val="22"/>
                <w:lang w:eastAsia="lt-LT"/>
              </w:rPr>
            </w:pPr>
            <w:r w:rsidRPr="00DB3263">
              <w:rPr>
                <w:sz w:val="22"/>
                <w:szCs w:val="22"/>
                <w:lang w:eastAsia="lt-LT"/>
              </w:rPr>
              <w:t>3. remiantis lietaus prognozėmis, galima numatyti nuotėkio susidarymą;</w:t>
            </w:r>
          </w:p>
          <w:p w14:paraId="69BEDE4B"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4) Dirvožemio tręšimo mėšlu dažnumą pasirinkti atsižvelgiant į azoto ir fosforo kiekį mėšle ir į dirvožemio savybes (pavyzdžiui, maistinių medžiagų </w:t>
            </w:r>
            <w:r w:rsidRPr="00DB3263">
              <w:rPr>
                <w:sz w:val="22"/>
                <w:szCs w:val="22"/>
                <w:lang w:eastAsia="lt-LT"/>
              </w:rPr>
              <w:lastRenderedPageBreak/>
              <w:t>kiekį), sezoniniams pasėliams keliamus reikalavimus ir į galimą nuotėkio riziką dėl oro ar lauko sąlygų;</w:t>
            </w:r>
          </w:p>
          <w:p w14:paraId="5A62C194" w14:textId="77777777" w:rsidR="009C7EBC" w:rsidRPr="00DB3263" w:rsidRDefault="009C7EBC" w:rsidP="00FE3ACE">
            <w:pPr>
              <w:suppressAutoHyphens/>
              <w:textAlignment w:val="baseline"/>
              <w:rPr>
                <w:sz w:val="22"/>
                <w:szCs w:val="22"/>
                <w:lang w:eastAsia="lt-LT"/>
              </w:rPr>
            </w:pPr>
            <w:r w:rsidRPr="00DB3263">
              <w:rPr>
                <w:sz w:val="22"/>
                <w:szCs w:val="22"/>
                <w:lang w:eastAsia="lt-LT"/>
              </w:rPr>
              <w:t>5) Derinti tręšimą mėšlu su pasėlių maistinių medžiagų poreikiu;</w:t>
            </w:r>
          </w:p>
          <w:p w14:paraId="19A93EE8" w14:textId="77777777" w:rsidR="009C7EBC" w:rsidRPr="00DB3263" w:rsidRDefault="009C7EBC" w:rsidP="00FE3ACE">
            <w:pPr>
              <w:suppressAutoHyphens/>
              <w:textAlignment w:val="baseline"/>
              <w:rPr>
                <w:sz w:val="22"/>
                <w:szCs w:val="22"/>
                <w:lang w:eastAsia="lt-LT"/>
              </w:rPr>
            </w:pPr>
            <w:r w:rsidRPr="00DB3263">
              <w:rPr>
                <w:sz w:val="22"/>
                <w:szCs w:val="22"/>
                <w:lang w:eastAsia="lt-LT"/>
              </w:rPr>
              <w:t>6) Reguliariai tikrinti tręšiamus laukus siekiant nustatyti, ar yra kokių nuotėkio požymių, ir, prireikus, imtis atitinkamų veiksmų;</w:t>
            </w:r>
          </w:p>
          <w:p w14:paraId="0CDF1297" w14:textId="77777777" w:rsidR="009C7EBC" w:rsidRPr="00DB3263" w:rsidRDefault="009C7EBC" w:rsidP="00FE3ACE">
            <w:pPr>
              <w:suppressAutoHyphens/>
              <w:textAlignment w:val="baseline"/>
              <w:rPr>
                <w:sz w:val="22"/>
                <w:szCs w:val="22"/>
                <w:lang w:eastAsia="lt-LT"/>
              </w:rPr>
            </w:pPr>
            <w:r w:rsidRPr="00DB3263">
              <w:rPr>
                <w:sz w:val="22"/>
                <w:szCs w:val="22"/>
                <w:lang w:eastAsia="lt-LT"/>
              </w:rPr>
              <w:t>7) Užtikrinti tinkamą prieigą prie mėšlo saugyklos ir veiksmingą mėšlo pakrovimą jo neišbarstant;</w:t>
            </w:r>
          </w:p>
          <w:p w14:paraId="64D8E932" w14:textId="77777777" w:rsidR="009C7EBC" w:rsidRPr="00DB3263" w:rsidRDefault="009C7EBC" w:rsidP="00FE3ACE">
            <w:pPr>
              <w:suppressAutoHyphens/>
              <w:textAlignment w:val="baseline"/>
              <w:rPr>
                <w:sz w:val="22"/>
                <w:szCs w:val="22"/>
                <w:lang w:eastAsia="lt-LT"/>
              </w:rPr>
            </w:pPr>
            <w:r w:rsidRPr="00DB3263">
              <w:rPr>
                <w:sz w:val="22"/>
                <w:szCs w:val="22"/>
                <w:lang w:eastAsia="lt-LT"/>
              </w:rPr>
              <w:t>8) Patikrinti, ar tręšimo mėšlu įranga yra gerai veikianti, ir ar mėšlas tręšiamas tinkamu dažnumu.</w:t>
            </w:r>
          </w:p>
        </w:tc>
        <w:tc>
          <w:tcPr>
            <w:tcW w:w="2948" w:type="dxa"/>
            <w:tcBorders>
              <w:top w:val="single" w:sz="4" w:space="0" w:color="auto"/>
              <w:left w:val="single" w:sz="4" w:space="0" w:color="auto"/>
              <w:bottom w:val="single" w:sz="4" w:space="0" w:color="auto"/>
              <w:right w:val="single" w:sz="4" w:space="0" w:color="auto"/>
            </w:tcBorders>
            <w:vAlign w:val="center"/>
          </w:tcPr>
          <w:p w14:paraId="707701CC"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 xml:space="preserve">Įmonė 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14:paraId="208CD8C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566468CF"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22500F37" w14:textId="77777777" w:rsidTr="00FE3ACE">
        <w:tc>
          <w:tcPr>
            <w:tcW w:w="562" w:type="dxa"/>
            <w:tcBorders>
              <w:left w:val="single" w:sz="4" w:space="0" w:color="auto"/>
              <w:right w:val="single" w:sz="4" w:space="0" w:color="auto"/>
            </w:tcBorders>
            <w:vAlign w:val="center"/>
          </w:tcPr>
          <w:p w14:paraId="0EA6EEE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55.</w:t>
            </w:r>
          </w:p>
        </w:tc>
        <w:tc>
          <w:tcPr>
            <w:tcW w:w="1560" w:type="dxa"/>
            <w:vMerge/>
            <w:tcBorders>
              <w:left w:val="single" w:sz="4" w:space="0" w:color="auto"/>
              <w:right w:val="single" w:sz="4" w:space="0" w:color="auto"/>
            </w:tcBorders>
            <w:vAlign w:val="center"/>
          </w:tcPr>
          <w:p w14:paraId="35284559"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64F945F7"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9FDFE61" w14:textId="77777777" w:rsidR="009C7EBC" w:rsidRPr="00DB3263" w:rsidRDefault="009C7EBC" w:rsidP="00FE3ACE">
            <w:pPr>
              <w:suppressAutoHyphens/>
              <w:textAlignment w:val="baseline"/>
              <w:rPr>
                <w:sz w:val="22"/>
                <w:szCs w:val="22"/>
                <w:lang w:eastAsia="lt-LT"/>
              </w:rPr>
            </w:pPr>
            <w:r w:rsidRPr="00DB3263">
              <w:rPr>
                <w:sz w:val="22"/>
                <w:szCs w:val="22"/>
                <w:lang w:eastAsia="lt-LT"/>
              </w:rPr>
              <w:t>Įvertinti žemės tręšimui naudojamo mėšlo sukeliamų nuotėkių riziką, atsižvelgiant į:</w:t>
            </w:r>
          </w:p>
          <w:p w14:paraId="3014AD6D" w14:textId="77777777" w:rsidR="009C7EBC" w:rsidRPr="00DB3263" w:rsidRDefault="009C7EBC" w:rsidP="00FE3ACE">
            <w:pPr>
              <w:suppressAutoHyphens/>
              <w:textAlignment w:val="baseline"/>
              <w:rPr>
                <w:sz w:val="22"/>
                <w:szCs w:val="22"/>
                <w:lang w:eastAsia="lt-LT"/>
              </w:rPr>
            </w:pPr>
            <w:r w:rsidRPr="00DB3263">
              <w:rPr>
                <w:sz w:val="22"/>
                <w:szCs w:val="22"/>
                <w:lang w:eastAsia="lt-LT"/>
              </w:rPr>
              <w:t>— dirvožemio tipą, sąlygas ir lauko nuolydį,</w:t>
            </w:r>
          </w:p>
          <w:p w14:paraId="244DEE70" w14:textId="77777777" w:rsidR="009C7EBC" w:rsidRPr="00DB3263" w:rsidRDefault="009C7EBC" w:rsidP="00FE3ACE">
            <w:pPr>
              <w:suppressAutoHyphens/>
              <w:textAlignment w:val="baseline"/>
              <w:rPr>
                <w:sz w:val="22"/>
                <w:szCs w:val="22"/>
                <w:lang w:eastAsia="lt-LT"/>
              </w:rPr>
            </w:pPr>
            <w:r w:rsidRPr="00DB3263">
              <w:rPr>
                <w:sz w:val="22"/>
                <w:szCs w:val="22"/>
                <w:lang w:eastAsia="lt-LT"/>
              </w:rPr>
              <w:t>— klimato sąlygas,</w:t>
            </w:r>
          </w:p>
          <w:p w14:paraId="5CC10F3C" w14:textId="77777777" w:rsidR="009C7EBC" w:rsidRPr="00DB3263" w:rsidRDefault="009C7EBC" w:rsidP="00FE3ACE">
            <w:pPr>
              <w:suppressAutoHyphens/>
              <w:textAlignment w:val="baseline"/>
              <w:rPr>
                <w:sz w:val="22"/>
                <w:szCs w:val="22"/>
                <w:lang w:eastAsia="lt-LT"/>
              </w:rPr>
            </w:pPr>
            <w:r w:rsidRPr="00DB3263">
              <w:rPr>
                <w:sz w:val="22"/>
                <w:szCs w:val="22"/>
                <w:lang w:eastAsia="lt-LT"/>
              </w:rPr>
              <w:t>— lauko sausinimo ir drėkinimo sistemas,</w:t>
            </w:r>
          </w:p>
          <w:p w14:paraId="757254C0" w14:textId="77777777" w:rsidR="009C7EBC" w:rsidRPr="00DB3263" w:rsidRDefault="009C7EBC" w:rsidP="00FE3ACE">
            <w:pPr>
              <w:suppressAutoHyphens/>
              <w:textAlignment w:val="baseline"/>
              <w:rPr>
                <w:sz w:val="22"/>
                <w:szCs w:val="22"/>
                <w:lang w:eastAsia="lt-LT"/>
              </w:rPr>
            </w:pPr>
            <w:r w:rsidRPr="00DB3263">
              <w:rPr>
                <w:sz w:val="22"/>
                <w:szCs w:val="22"/>
                <w:lang w:eastAsia="lt-LT"/>
              </w:rPr>
              <w:t>— pasėlių sėjomainą,</w:t>
            </w:r>
          </w:p>
          <w:p w14:paraId="3E2A2F6E" w14:textId="77777777" w:rsidR="009C7EBC" w:rsidRPr="00DB3263" w:rsidRDefault="009C7EBC" w:rsidP="00FE3ACE">
            <w:pPr>
              <w:suppressAutoHyphens/>
              <w:textAlignment w:val="baseline"/>
              <w:rPr>
                <w:sz w:val="22"/>
                <w:szCs w:val="22"/>
                <w:lang w:eastAsia="lt-LT"/>
              </w:rPr>
            </w:pPr>
            <w:r w:rsidRPr="00DB3263">
              <w:rPr>
                <w:sz w:val="22"/>
                <w:szCs w:val="22"/>
                <w:lang w:eastAsia="lt-LT"/>
              </w:rPr>
              <w:t>— vandens išteklius ir saugomas vandens zonas.</w:t>
            </w:r>
          </w:p>
          <w:p w14:paraId="736A552A" w14:textId="77777777" w:rsidR="009C7EBC" w:rsidRPr="00DB3263" w:rsidRDefault="009C7EBC" w:rsidP="00FE3ACE">
            <w:pPr>
              <w:suppressAutoHyphens/>
              <w:textAlignment w:val="baseline"/>
              <w:rPr>
                <w:sz w:val="22"/>
                <w:szCs w:val="22"/>
                <w:lang w:eastAsia="lt-LT"/>
              </w:rPr>
            </w:pPr>
            <w:r w:rsidRPr="00DB3263">
              <w:rPr>
                <w:sz w:val="22"/>
                <w:szCs w:val="22"/>
                <w:lang w:eastAsia="lt-LT"/>
              </w:rPr>
              <w:t>Palikti pakankamą atstumą tarp mėšlu patręštų laukų (netręštą žemės ruožą) ir:</w:t>
            </w:r>
          </w:p>
          <w:p w14:paraId="51523407" w14:textId="77777777" w:rsidR="009C7EBC" w:rsidRPr="00DB3263" w:rsidRDefault="009C7EBC" w:rsidP="00FE3ACE">
            <w:pPr>
              <w:suppressAutoHyphens/>
              <w:textAlignment w:val="baseline"/>
              <w:rPr>
                <w:sz w:val="22"/>
                <w:szCs w:val="22"/>
                <w:lang w:eastAsia="lt-LT"/>
              </w:rPr>
            </w:pPr>
            <w:r w:rsidRPr="00DB3263">
              <w:rPr>
                <w:sz w:val="22"/>
                <w:szCs w:val="22"/>
                <w:lang w:eastAsia="lt-LT"/>
              </w:rPr>
              <w:t>2. vietų, kuriose yra nuotėkio patekimo į vandenį, konkrečiai, į vandentakius, šaltinius, gręžinius ir pan., rizika;</w:t>
            </w:r>
          </w:p>
          <w:p w14:paraId="59A2CF7A" w14:textId="77777777" w:rsidR="009C7EBC" w:rsidRPr="00DB3263" w:rsidRDefault="009C7EBC" w:rsidP="00FE3ACE">
            <w:pPr>
              <w:suppressAutoHyphens/>
              <w:textAlignment w:val="baseline"/>
              <w:rPr>
                <w:sz w:val="22"/>
                <w:szCs w:val="22"/>
                <w:lang w:eastAsia="lt-LT"/>
              </w:rPr>
            </w:pPr>
            <w:r w:rsidRPr="00DB3263">
              <w:rPr>
                <w:sz w:val="22"/>
                <w:szCs w:val="22"/>
                <w:lang w:eastAsia="lt-LT"/>
              </w:rPr>
              <w:t>kaimynystėje esančių nuosavybių (įskaitant gyvatvores).</w:t>
            </w:r>
          </w:p>
          <w:p w14:paraId="55FE5A7A" w14:textId="77777777" w:rsidR="009C7EBC" w:rsidRPr="00DB3263" w:rsidRDefault="009C7EBC" w:rsidP="00FE3ACE">
            <w:pPr>
              <w:suppressAutoHyphens/>
              <w:textAlignment w:val="baseline"/>
              <w:rPr>
                <w:sz w:val="22"/>
                <w:szCs w:val="22"/>
                <w:lang w:eastAsia="lt-LT"/>
              </w:rPr>
            </w:pPr>
            <w:r w:rsidRPr="00DB3263">
              <w:rPr>
                <w:sz w:val="22"/>
                <w:szCs w:val="22"/>
                <w:lang w:eastAsia="lt-LT"/>
              </w:rPr>
              <w:t>Vengti tręšti mėšlu, jei gali būti didelė nuotėkio rizika. Visų pirma, mėšlu netręšiama, kai:</w:t>
            </w:r>
          </w:p>
          <w:p w14:paraId="19E1EE63" w14:textId="77777777" w:rsidR="009C7EBC" w:rsidRPr="00DB3263" w:rsidRDefault="009C7EBC" w:rsidP="00FE3ACE">
            <w:pPr>
              <w:suppressAutoHyphens/>
              <w:textAlignment w:val="baseline"/>
              <w:rPr>
                <w:sz w:val="22"/>
                <w:szCs w:val="22"/>
                <w:lang w:eastAsia="lt-LT"/>
              </w:rPr>
            </w:pPr>
            <w:r w:rsidRPr="00DB3263">
              <w:rPr>
                <w:sz w:val="22"/>
                <w:szCs w:val="22"/>
                <w:lang w:eastAsia="lt-LT"/>
              </w:rPr>
              <w:t>laukas yra užtvindytas, užšalęs arba apsnigtas;</w:t>
            </w:r>
          </w:p>
          <w:p w14:paraId="0B830D4E"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4. dirvožemio sąlygos (pvz., vandens erozija arba dirvožemio suspaudimas) kartu su lauko nuolydžiu ir (arba) lauko drenavimu sudaro didelę nuotėkio arba nusausinimo riziką;</w:t>
            </w:r>
          </w:p>
          <w:p w14:paraId="3DA22BCC" w14:textId="77777777" w:rsidR="009C7EBC" w:rsidRPr="00DB3263" w:rsidRDefault="009C7EBC" w:rsidP="00FE3ACE">
            <w:pPr>
              <w:suppressAutoHyphens/>
              <w:textAlignment w:val="baseline"/>
              <w:rPr>
                <w:sz w:val="22"/>
                <w:szCs w:val="22"/>
                <w:lang w:eastAsia="lt-LT"/>
              </w:rPr>
            </w:pPr>
            <w:r w:rsidRPr="00DB3263">
              <w:rPr>
                <w:sz w:val="22"/>
                <w:szCs w:val="22"/>
                <w:lang w:eastAsia="lt-LT"/>
              </w:rPr>
              <w:t>remiantis lietaus prognozėmis, galima numatyti nuotėkio susidarymą.</w:t>
            </w:r>
          </w:p>
          <w:p w14:paraId="11770F5F" w14:textId="77777777" w:rsidR="009C7EBC" w:rsidRPr="00DB3263" w:rsidRDefault="009C7EBC" w:rsidP="00FE3ACE">
            <w:pPr>
              <w:suppressAutoHyphens/>
              <w:textAlignment w:val="baseline"/>
              <w:rPr>
                <w:sz w:val="22"/>
                <w:szCs w:val="22"/>
                <w:lang w:eastAsia="lt-LT"/>
              </w:rPr>
            </w:pPr>
            <w:r w:rsidRPr="00DB3263">
              <w:rPr>
                <w:sz w:val="22"/>
                <w:szCs w:val="22"/>
                <w:lang w:eastAsia="lt-LT"/>
              </w:rPr>
              <w:t>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1F957652" w14:textId="77777777" w:rsidR="009C7EBC" w:rsidRPr="00DB3263" w:rsidRDefault="009C7EBC" w:rsidP="00FE3ACE">
            <w:pPr>
              <w:suppressAutoHyphens/>
              <w:textAlignment w:val="baseline"/>
              <w:rPr>
                <w:sz w:val="22"/>
                <w:szCs w:val="22"/>
                <w:lang w:eastAsia="lt-LT"/>
              </w:rPr>
            </w:pPr>
            <w:r w:rsidRPr="00DB3263">
              <w:rPr>
                <w:sz w:val="22"/>
                <w:szCs w:val="22"/>
                <w:lang w:eastAsia="lt-LT"/>
              </w:rPr>
              <w:t>Derinti tręšimą mėšlu su pasėlių maistinių medžiagų poreikiu.</w:t>
            </w:r>
          </w:p>
          <w:p w14:paraId="43E8F437" w14:textId="77777777" w:rsidR="009C7EBC" w:rsidRPr="00DB3263" w:rsidRDefault="009C7EBC" w:rsidP="00FE3ACE">
            <w:pPr>
              <w:suppressAutoHyphens/>
              <w:textAlignment w:val="baseline"/>
              <w:rPr>
                <w:sz w:val="22"/>
                <w:szCs w:val="22"/>
                <w:lang w:eastAsia="lt-LT"/>
              </w:rPr>
            </w:pPr>
            <w:r w:rsidRPr="00DB3263">
              <w:rPr>
                <w:sz w:val="22"/>
                <w:szCs w:val="22"/>
                <w:lang w:eastAsia="lt-LT"/>
              </w:rPr>
              <w:t>Reguliariai tikrinti tręšiamus laukus siekiant nustatyti, ar yra kokių nuotėkio požymių, ir, prireikus, imtis atitinkamų veiksmų.</w:t>
            </w:r>
          </w:p>
          <w:p w14:paraId="5AEDC64F" w14:textId="77777777" w:rsidR="009C7EBC" w:rsidRPr="00DB3263" w:rsidRDefault="009C7EBC" w:rsidP="00FE3ACE">
            <w:pPr>
              <w:suppressAutoHyphens/>
              <w:textAlignment w:val="baseline"/>
              <w:rPr>
                <w:sz w:val="22"/>
                <w:szCs w:val="22"/>
                <w:lang w:eastAsia="lt-LT"/>
              </w:rPr>
            </w:pPr>
            <w:r w:rsidRPr="00DB3263">
              <w:rPr>
                <w:sz w:val="22"/>
                <w:szCs w:val="22"/>
                <w:lang w:eastAsia="lt-LT"/>
              </w:rPr>
              <w:t>Užtikrinti tinkamą prieigą prie mėšlo saugyklos ir veiksmingą mėšlo pakrovimą jo neišbarstant.</w:t>
            </w:r>
          </w:p>
          <w:p w14:paraId="6EDDA6DA" w14:textId="77777777" w:rsidR="009C7EBC" w:rsidRPr="00DB3263" w:rsidRDefault="009C7EBC" w:rsidP="00FE3ACE">
            <w:pPr>
              <w:suppressAutoHyphens/>
              <w:textAlignment w:val="baseline"/>
              <w:rPr>
                <w:sz w:val="22"/>
                <w:szCs w:val="22"/>
                <w:lang w:eastAsia="lt-LT"/>
              </w:rPr>
            </w:pPr>
            <w:r w:rsidRPr="00DB3263">
              <w:rPr>
                <w:sz w:val="22"/>
                <w:szCs w:val="22"/>
                <w:lang w:eastAsia="lt-LT"/>
              </w:rPr>
              <w:t>Patikrinti, ar tręšimo mėšlu įranga yra gerai veikianti, ir ar mėšlas tręšiamas tinkamu dažnumu.</w:t>
            </w:r>
          </w:p>
        </w:tc>
        <w:tc>
          <w:tcPr>
            <w:tcW w:w="2948" w:type="dxa"/>
            <w:tcBorders>
              <w:top w:val="single" w:sz="4" w:space="0" w:color="auto"/>
              <w:left w:val="single" w:sz="4" w:space="0" w:color="auto"/>
              <w:bottom w:val="single" w:sz="4" w:space="0" w:color="auto"/>
              <w:right w:val="single" w:sz="4" w:space="0" w:color="auto"/>
            </w:tcBorders>
            <w:vAlign w:val="center"/>
          </w:tcPr>
          <w:p w14:paraId="4856F773"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 xml:space="preserve">Įmonė 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14:paraId="4B5FD32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3634CAAD"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04C802FA" w14:textId="77777777" w:rsidTr="00FE3ACE">
        <w:tc>
          <w:tcPr>
            <w:tcW w:w="562" w:type="dxa"/>
            <w:tcBorders>
              <w:left w:val="single" w:sz="4" w:space="0" w:color="auto"/>
              <w:right w:val="single" w:sz="4" w:space="0" w:color="auto"/>
            </w:tcBorders>
            <w:vAlign w:val="center"/>
          </w:tcPr>
          <w:p w14:paraId="7464659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56.</w:t>
            </w:r>
          </w:p>
        </w:tc>
        <w:tc>
          <w:tcPr>
            <w:tcW w:w="1560" w:type="dxa"/>
            <w:vMerge/>
            <w:tcBorders>
              <w:left w:val="single" w:sz="4" w:space="0" w:color="auto"/>
              <w:right w:val="single" w:sz="4" w:space="0" w:color="auto"/>
            </w:tcBorders>
            <w:vAlign w:val="center"/>
          </w:tcPr>
          <w:p w14:paraId="4A99CC3C" w14:textId="77777777" w:rsidR="009C7EBC" w:rsidRPr="00DB3263" w:rsidRDefault="009C7EBC" w:rsidP="00FE3AC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093D022D"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(21)</w:t>
            </w:r>
          </w:p>
        </w:tc>
        <w:tc>
          <w:tcPr>
            <w:tcW w:w="5245" w:type="dxa"/>
            <w:tcBorders>
              <w:top w:val="single" w:sz="4" w:space="0" w:color="auto"/>
              <w:left w:val="single" w:sz="4" w:space="0" w:color="auto"/>
              <w:bottom w:val="single" w:sz="4" w:space="0" w:color="auto"/>
              <w:right w:val="single" w:sz="4" w:space="0" w:color="auto"/>
            </w:tcBorders>
            <w:vAlign w:val="center"/>
          </w:tcPr>
          <w:p w14:paraId="04892CCD" w14:textId="77777777" w:rsidR="009C7EBC" w:rsidRPr="00DB3263" w:rsidRDefault="009C7EBC" w:rsidP="00FE3ACE">
            <w:pPr>
              <w:suppressAutoHyphens/>
              <w:textAlignment w:val="baseline"/>
              <w:rPr>
                <w:sz w:val="22"/>
                <w:szCs w:val="22"/>
                <w:lang w:eastAsia="lt-LT"/>
              </w:rPr>
            </w:pPr>
            <w:r w:rsidRPr="00DB3263">
              <w:rPr>
                <w:sz w:val="22"/>
                <w:szCs w:val="22"/>
                <w:lang w:eastAsia="lt-LT"/>
              </w:rPr>
              <w:t>Siekiant sumažinti iš srutų, kuriomis tręšiama žemė, išsiskiriančius ir į orą patenkančius amoniako išmetamuosius teršalus, taikomas vienas iš toliau nurodytų metodų ar jų derinys:</w:t>
            </w:r>
          </w:p>
          <w:p w14:paraId="1D886DA5" w14:textId="77777777" w:rsidR="009C7EBC" w:rsidRPr="00DB3263" w:rsidRDefault="009C7EBC" w:rsidP="00FE3ACE">
            <w:pPr>
              <w:suppressAutoHyphens/>
              <w:textAlignment w:val="baseline"/>
              <w:rPr>
                <w:sz w:val="22"/>
                <w:szCs w:val="22"/>
                <w:lang w:eastAsia="lt-LT"/>
              </w:rPr>
            </w:pPr>
            <w:r w:rsidRPr="00DB3263">
              <w:rPr>
                <w:sz w:val="22"/>
                <w:szCs w:val="22"/>
                <w:lang w:eastAsia="lt-LT"/>
              </w:rPr>
              <w:t>1) Srutų skiedimas, taikant mažo slėgio vandens drėkinimo sistemas arba panašų metodą.</w:t>
            </w:r>
          </w:p>
          <w:p w14:paraId="15E31D20" w14:textId="77777777" w:rsidR="009C7EBC" w:rsidRPr="00DB3263" w:rsidRDefault="009C7EBC" w:rsidP="00FE3ACE">
            <w:pPr>
              <w:suppressAutoHyphens/>
              <w:textAlignment w:val="baseline"/>
              <w:rPr>
                <w:sz w:val="22"/>
                <w:szCs w:val="22"/>
                <w:lang w:eastAsia="lt-LT"/>
              </w:rPr>
            </w:pPr>
            <w:r w:rsidRPr="00DB3263">
              <w:rPr>
                <w:sz w:val="22"/>
                <w:szCs w:val="22"/>
                <w:lang w:eastAsia="lt-LT"/>
              </w:rPr>
              <w:t>2) Srutų skleistuvo naudojimas, taikant vieną iš šių metodų:</w:t>
            </w:r>
          </w:p>
          <w:p w14:paraId="44E1015B"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1. velkamos žarnos;</w:t>
            </w:r>
          </w:p>
          <w:p w14:paraId="06FDEAC3" w14:textId="77777777" w:rsidR="009C7EBC" w:rsidRPr="00DB3263" w:rsidRDefault="009C7EBC" w:rsidP="00FE3ACE">
            <w:pPr>
              <w:suppressAutoHyphens/>
              <w:textAlignment w:val="baseline"/>
              <w:rPr>
                <w:sz w:val="22"/>
                <w:szCs w:val="22"/>
                <w:lang w:eastAsia="lt-LT"/>
              </w:rPr>
            </w:pPr>
            <w:r w:rsidRPr="00DB3263">
              <w:rPr>
                <w:sz w:val="22"/>
                <w:szCs w:val="22"/>
                <w:lang w:eastAsia="lt-LT"/>
              </w:rPr>
              <w:t>2. velkamo noragėlio.</w:t>
            </w:r>
          </w:p>
          <w:p w14:paraId="5623E121" w14:textId="77777777" w:rsidR="009C7EBC" w:rsidRPr="00DB3263" w:rsidRDefault="009C7EBC" w:rsidP="00FE3ACE">
            <w:pPr>
              <w:suppressAutoHyphens/>
              <w:textAlignment w:val="baseline"/>
              <w:rPr>
                <w:sz w:val="22"/>
                <w:szCs w:val="22"/>
                <w:lang w:eastAsia="lt-LT"/>
              </w:rPr>
            </w:pPr>
            <w:r w:rsidRPr="00DB3263">
              <w:rPr>
                <w:sz w:val="22"/>
                <w:szCs w:val="22"/>
                <w:lang w:eastAsia="lt-LT"/>
              </w:rPr>
              <w:t>3) (Atviro) sekliojo įterptuvo naudojimas.</w:t>
            </w:r>
          </w:p>
          <w:p w14:paraId="398081DC" w14:textId="77777777" w:rsidR="009C7EBC" w:rsidRPr="00DB3263" w:rsidRDefault="009C7EBC" w:rsidP="00FE3ACE">
            <w:pPr>
              <w:suppressAutoHyphens/>
              <w:textAlignment w:val="baseline"/>
              <w:rPr>
                <w:sz w:val="22"/>
                <w:szCs w:val="22"/>
                <w:lang w:eastAsia="lt-LT"/>
              </w:rPr>
            </w:pPr>
            <w:r w:rsidRPr="00DB3263">
              <w:rPr>
                <w:sz w:val="22"/>
                <w:szCs w:val="22"/>
                <w:lang w:eastAsia="lt-LT"/>
              </w:rPr>
              <w:t>4) (Uždaro) giluminio įterptuvo naudojimas.</w:t>
            </w:r>
          </w:p>
          <w:p w14:paraId="1202AAB8" w14:textId="77777777" w:rsidR="009C7EBC" w:rsidRPr="00DB3263" w:rsidRDefault="009C7EBC" w:rsidP="00FE3ACE">
            <w:pPr>
              <w:suppressAutoHyphens/>
              <w:textAlignment w:val="baseline"/>
              <w:rPr>
                <w:sz w:val="22"/>
                <w:szCs w:val="22"/>
                <w:lang w:eastAsia="lt-LT"/>
              </w:rPr>
            </w:pPr>
            <w:r w:rsidRPr="00DB3263">
              <w:rPr>
                <w:sz w:val="22"/>
                <w:szCs w:val="22"/>
                <w:lang w:eastAsia="lt-LT"/>
              </w:rPr>
              <w:t>5) Srutų rūgštinimas.</w:t>
            </w:r>
          </w:p>
        </w:tc>
        <w:tc>
          <w:tcPr>
            <w:tcW w:w="2948" w:type="dxa"/>
            <w:tcBorders>
              <w:top w:val="single" w:sz="4" w:space="0" w:color="auto"/>
              <w:left w:val="single" w:sz="4" w:space="0" w:color="auto"/>
              <w:bottom w:val="single" w:sz="4" w:space="0" w:color="auto"/>
              <w:right w:val="single" w:sz="4" w:space="0" w:color="auto"/>
            </w:tcBorders>
            <w:vAlign w:val="center"/>
          </w:tcPr>
          <w:p w14:paraId="0B5C0780"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 xml:space="preserve">Įmonė 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14:paraId="649864E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4563127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0F7E46BD" w14:textId="77777777" w:rsidTr="00FE3ACE">
        <w:tc>
          <w:tcPr>
            <w:tcW w:w="562" w:type="dxa"/>
            <w:tcBorders>
              <w:left w:val="single" w:sz="4" w:space="0" w:color="auto"/>
              <w:right w:val="single" w:sz="4" w:space="0" w:color="auto"/>
            </w:tcBorders>
            <w:vAlign w:val="center"/>
          </w:tcPr>
          <w:p w14:paraId="0826D69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57.</w:t>
            </w:r>
          </w:p>
        </w:tc>
        <w:tc>
          <w:tcPr>
            <w:tcW w:w="1560" w:type="dxa"/>
            <w:vMerge/>
            <w:tcBorders>
              <w:left w:val="single" w:sz="4" w:space="0" w:color="auto"/>
              <w:right w:val="single" w:sz="4" w:space="0" w:color="auto"/>
            </w:tcBorders>
            <w:vAlign w:val="center"/>
          </w:tcPr>
          <w:p w14:paraId="550300F2" w14:textId="77777777" w:rsidR="009C7EBC" w:rsidRPr="00DB3263" w:rsidRDefault="009C7EBC" w:rsidP="00FE3AC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6F48368D"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(22)</w:t>
            </w:r>
          </w:p>
        </w:tc>
        <w:tc>
          <w:tcPr>
            <w:tcW w:w="5245" w:type="dxa"/>
            <w:tcBorders>
              <w:top w:val="single" w:sz="4" w:space="0" w:color="auto"/>
              <w:left w:val="single" w:sz="4" w:space="0" w:color="auto"/>
              <w:bottom w:val="single" w:sz="4" w:space="0" w:color="auto"/>
              <w:right w:val="single" w:sz="4" w:space="0" w:color="auto"/>
            </w:tcBorders>
            <w:vAlign w:val="center"/>
          </w:tcPr>
          <w:p w14:paraId="4061BBFB" w14:textId="77777777" w:rsidR="009C7EBC" w:rsidRPr="00DB3263" w:rsidRDefault="009C7EBC" w:rsidP="00FE3ACE">
            <w:pPr>
              <w:suppressAutoHyphens/>
              <w:textAlignment w:val="baseline"/>
              <w:rPr>
                <w:sz w:val="22"/>
                <w:szCs w:val="22"/>
                <w:lang w:eastAsia="lt-LT"/>
              </w:rPr>
            </w:pPr>
            <w:r w:rsidRPr="00DB3263">
              <w:rPr>
                <w:sz w:val="22"/>
                <w:szCs w:val="22"/>
                <w:lang w:eastAsia="lt-LT"/>
              </w:rPr>
              <w:t>Siekiant sumažinti iš mėšlo, kuriuo buvo patręšta žemė, išsiskiriančius ir į orą patenkančius amoniako išmetamuosius teršalus, mėšlas turi būti įterptas į dirvožemį kuo greičiau.</w:t>
            </w:r>
          </w:p>
          <w:p w14:paraId="0075504C" w14:textId="77777777" w:rsidR="009C7EBC" w:rsidRPr="00DB3263" w:rsidRDefault="009C7EBC" w:rsidP="00FE3ACE">
            <w:pPr>
              <w:suppressAutoHyphens/>
              <w:textAlignment w:val="baseline"/>
              <w:rPr>
                <w:sz w:val="22"/>
                <w:szCs w:val="22"/>
                <w:lang w:eastAsia="lt-LT"/>
              </w:rPr>
            </w:pPr>
            <w:r w:rsidRPr="00DB3263">
              <w:rPr>
                <w:sz w:val="22"/>
                <w:szCs w:val="22"/>
                <w:lang w:eastAsia="lt-LT"/>
              </w:rPr>
              <w:t>Žemutinė intervalo riba reiškia, kad įterpiama iškart. Viršutinė intervalo riba gali būti iki 12 valandų, kai sąlygos greitesniam įterpimui nėra palankios, pvz., kai žmogiškųjų išteklių ir įrangos naudojimas yra ekonomiškai nepagrįstas.</w:t>
            </w:r>
          </w:p>
        </w:tc>
        <w:tc>
          <w:tcPr>
            <w:tcW w:w="2948" w:type="dxa"/>
            <w:tcBorders>
              <w:top w:val="single" w:sz="4" w:space="0" w:color="auto"/>
              <w:left w:val="single" w:sz="4" w:space="0" w:color="auto"/>
              <w:bottom w:val="single" w:sz="4" w:space="0" w:color="auto"/>
              <w:right w:val="single" w:sz="4" w:space="0" w:color="auto"/>
            </w:tcBorders>
            <w:vAlign w:val="center"/>
          </w:tcPr>
          <w:p w14:paraId="2F962B5B"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Įmonė 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14:paraId="2F0A214C"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32AC1A6B"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6E299606" w14:textId="77777777" w:rsidTr="00FE3ACE">
        <w:tc>
          <w:tcPr>
            <w:tcW w:w="562" w:type="dxa"/>
            <w:tcBorders>
              <w:left w:val="single" w:sz="4" w:space="0" w:color="auto"/>
              <w:right w:val="single" w:sz="4" w:space="0" w:color="auto"/>
            </w:tcBorders>
            <w:vAlign w:val="center"/>
          </w:tcPr>
          <w:p w14:paraId="7A6C83E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58.</w:t>
            </w:r>
          </w:p>
        </w:tc>
        <w:tc>
          <w:tcPr>
            <w:tcW w:w="1560" w:type="dxa"/>
            <w:tcBorders>
              <w:left w:val="single" w:sz="4" w:space="0" w:color="auto"/>
              <w:right w:val="single" w:sz="4" w:space="0" w:color="auto"/>
            </w:tcBorders>
            <w:vAlign w:val="center"/>
          </w:tcPr>
          <w:p w14:paraId="300D492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Per visą gamybos procesą susidarantys išmetamieji teršalai</w:t>
            </w:r>
          </w:p>
        </w:tc>
        <w:tc>
          <w:tcPr>
            <w:tcW w:w="1559" w:type="dxa"/>
            <w:tcBorders>
              <w:left w:val="single" w:sz="4" w:space="0" w:color="auto"/>
              <w:right w:val="single" w:sz="4" w:space="0" w:color="auto"/>
            </w:tcBorders>
            <w:vAlign w:val="center"/>
          </w:tcPr>
          <w:p w14:paraId="08BCA574"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(23)</w:t>
            </w:r>
          </w:p>
        </w:tc>
        <w:tc>
          <w:tcPr>
            <w:tcW w:w="5245" w:type="dxa"/>
            <w:tcBorders>
              <w:top w:val="single" w:sz="4" w:space="0" w:color="auto"/>
              <w:left w:val="single" w:sz="4" w:space="0" w:color="auto"/>
              <w:bottom w:val="single" w:sz="4" w:space="0" w:color="auto"/>
              <w:right w:val="single" w:sz="4" w:space="0" w:color="auto"/>
            </w:tcBorders>
            <w:vAlign w:val="center"/>
          </w:tcPr>
          <w:p w14:paraId="48241AC6"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Siekiant sumažinti per visą kiaulių (įskaitant paršavedes) arba naminių paukščių auginimo procesą susidarančius amoniako išmetamuosius teršalus, pagal GPGB reikia numatyti arba apskaičiuoti, kiek sumažėjo išsiskiriančių amoniako išmetamųjų teršalų per visą gamybos procesą, remiantis ūkyje įgyvendintu GPGB. </w:t>
            </w:r>
          </w:p>
        </w:tc>
        <w:tc>
          <w:tcPr>
            <w:tcW w:w="2948" w:type="dxa"/>
            <w:tcBorders>
              <w:top w:val="single" w:sz="4" w:space="0" w:color="auto"/>
              <w:left w:val="single" w:sz="4" w:space="0" w:color="auto"/>
              <w:bottom w:val="single" w:sz="4" w:space="0" w:color="auto"/>
              <w:right w:val="single" w:sz="4" w:space="0" w:color="auto"/>
            </w:tcBorders>
            <w:vAlign w:val="center"/>
          </w:tcPr>
          <w:p w14:paraId="2C23EA48" w14:textId="77777777" w:rsidR="009C7EBC" w:rsidRPr="00DB3263" w:rsidRDefault="009C7EBC" w:rsidP="00FE3ACE">
            <w:pPr>
              <w:suppressAutoHyphens/>
              <w:textAlignment w:val="baseline"/>
              <w:rPr>
                <w:sz w:val="22"/>
                <w:szCs w:val="22"/>
                <w:lang w:eastAsia="lt-LT"/>
              </w:rPr>
            </w:pPr>
            <w:r w:rsidRPr="00DB3263">
              <w:rPr>
                <w:sz w:val="22"/>
                <w:szCs w:val="22"/>
                <w:lang w:eastAsia="lt-LT"/>
              </w:rPr>
              <w:t>Vykdomas ūkio subjekto aplinkos monitoringas.</w:t>
            </w:r>
          </w:p>
        </w:tc>
        <w:tc>
          <w:tcPr>
            <w:tcW w:w="992" w:type="dxa"/>
            <w:tcBorders>
              <w:top w:val="single" w:sz="4" w:space="0" w:color="auto"/>
              <w:left w:val="single" w:sz="4" w:space="0" w:color="auto"/>
              <w:bottom w:val="single" w:sz="4" w:space="0" w:color="auto"/>
              <w:right w:val="single" w:sz="4" w:space="0" w:color="auto"/>
            </w:tcBorders>
            <w:vAlign w:val="center"/>
          </w:tcPr>
          <w:p w14:paraId="78DFA98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777133B"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62C8C35D" w14:textId="77777777" w:rsidTr="00FE3ACE">
        <w:tc>
          <w:tcPr>
            <w:tcW w:w="562" w:type="dxa"/>
            <w:tcBorders>
              <w:left w:val="single" w:sz="4" w:space="0" w:color="auto"/>
              <w:right w:val="single" w:sz="4" w:space="0" w:color="auto"/>
            </w:tcBorders>
            <w:vAlign w:val="center"/>
          </w:tcPr>
          <w:p w14:paraId="4C6D4AFB"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59.</w:t>
            </w:r>
          </w:p>
        </w:tc>
        <w:tc>
          <w:tcPr>
            <w:tcW w:w="1560" w:type="dxa"/>
            <w:vMerge w:val="restart"/>
            <w:tcBorders>
              <w:left w:val="single" w:sz="4" w:space="0" w:color="auto"/>
              <w:right w:val="single" w:sz="4" w:space="0" w:color="auto"/>
            </w:tcBorders>
            <w:vAlign w:val="center"/>
          </w:tcPr>
          <w:p w14:paraId="17E2611E"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Išmetamųjų teršalų ir proceso rodiklių stebėsena</w:t>
            </w:r>
          </w:p>
        </w:tc>
        <w:tc>
          <w:tcPr>
            <w:tcW w:w="1559" w:type="dxa"/>
            <w:tcBorders>
              <w:left w:val="single" w:sz="4" w:space="0" w:color="auto"/>
              <w:right w:val="single" w:sz="4" w:space="0" w:color="auto"/>
            </w:tcBorders>
            <w:vAlign w:val="center"/>
          </w:tcPr>
          <w:p w14:paraId="62B47EE2"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(24)</w:t>
            </w:r>
          </w:p>
        </w:tc>
        <w:tc>
          <w:tcPr>
            <w:tcW w:w="5245" w:type="dxa"/>
            <w:tcBorders>
              <w:top w:val="single" w:sz="4" w:space="0" w:color="auto"/>
              <w:left w:val="single" w:sz="4" w:space="0" w:color="auto"/>
              <w:bottom w:val="single" w:sz="4" w:space="0" w:color="auto"/>
              <w:right w:val="single" w:sz="4" w:space="0" w:color="auto"/>
            </w:tcBorders>
            <w:vAlign w:val="center"/>
          </w:tcPr>
          <w:p w14:paraId="41748CC7" w14:textId="77777777" w:rsidR="009C7EBC" w:rsidRPr="00DB3263" w:rsidRDefault="009C7EBC" w:rsidP="00FE3ACE">
            <w:pPr>
              <w:suppressAutoHyphens/>
              <w:textAlignment w:val="baseline"/>
              <w:rPr>
                <w:sz w:val="22"/>
                <w:szCs w:val="22"/>
                <w:lang w:eastAsia="lt-LT"/>
              </w:rPr>
            </w:pPr>
            <w:r w:rsidRPr="00DB3263">
              <w:rPr>
                <w:sz w:val="22"/>
                <w:szCs w:val="22"/>
                <w:lang w:eastAsia="lt-LT"/>
              </w:rPr>
              <w:t>Į mėšlą išsiskyręs bendrojo azoto ir bendrojo fosforo kiekis stebimas taikant vieną iš toliau nurodytų metodų bent jau toliau nurodytu dažnumu:</w:t>
            </w:r>
          </w:p>
          <w:p w14:paraId="2F497E9E" w14:textId="77777777" w:rsidR="009C7EBC" w:rsidRPr="00DB3263" w:rsidRDefault="009C7EBC" w:rsidP="00FE3ACE">
            <w:pPr>
              <w:suppressAutoHyphens/>
              <w:textAlignment w:val="baseline"/>
              <w:rPr>
                <w:sz w:val="22"/>
                <w:szCs w:val="22"/>
                <w:lang w:eastAsia="lt-LT"/>
              </w:rPr>
            </w:pPr>
            <w:r w:rsidRPr="00DB3263">
              <w:rPr>
                <w:sz w:val="22"/>
                <w:szCs w:val="22"/>
                <w:lang w:eastAsia="lt-LT"/>
              </w:rPr>
              <w:t>1) Skaičiavimai pagal azoto ir fosforo masės balansą, atsižvelgiant į sunaudotus pašarus, žalių baltymų kiekį pašaruose, bendrą fosforo kiekį ir gyvūnų produktyvumą. Kartą per metus kiekvienai gyvūnų kategorijai.</w:t>
            </w:r>
          </w:p>
          <w:p w14:paraId="318B4273"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2) Bendro azoto ir bendro fosforo kiekio apskaičiavimas remiantis mėšlo analize. Kartą per metus kiekvienai gyvūnų kategorijai.</w:t>
            </w:r>
          </w:p>
        </w:tc>
        <w:tc>
          <w:tcPr>
            <w:tcW w:w="2948" w:type="dxa"/>
            <w:tcBorders>
              <w:top w:val="single" w:sz="4" w:space="0" w:color="auto"/>
              <w:left w:val="single" w:sz="4" w:space="0" w:color="auto"/>
              <w:bottom w:val="single" w:sz="4" w:space="0" w:color="auto"/>
              <w:right w:val="single" w:sz="4" w:space="0" w:color="auto"/>
            </w:tcBorders>
            <w:vAlign w:val="center"/>
          </w:tcPr>
          <w:p w14:paraId="46810174"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Įmonė nenaudoja mėšlo žemės tręšimui</w:t>
            </w:r>
          </w:p>
        </w:tc>
        <w:tc>
          <w:tcPr>
            <w:tcW w:w="992" w:type="dxa"/>
            <w:tcBorders>
              <w:top w:val="single" w:sz="4" w:space="0" w:color="auto"/>
              <w:left w:val="single" w:sz="4" w:space="0" w:color="auto"/>
              <w:bottom w:val="single" w:sz="4" w:space="0" w:color="auto"/>
              <w:right w:val="single" w:sz="4" w:space="0" w:color="auto"/>
            </w:tcBorders>
            <w:vAlign w:val="center"/>
          </w:tcPr>
          <w:p w14:paraId="5E21AA8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4C97489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1611DB95" w14:textId="77777777" w:rsidTr="00FE3ACE">
        <w:tc>
          <w:tcPr>
            <w:tcW w:w="562" w:type="dxa"/>
            <w:tcBorders>
              <w:left w:val="single" w:sz="4" w:space="0" w:color="auto"/>
              <w:right w:val="single" w:sz="4" w:space="0" w:color="auto"/>
            </w:tcBorders>
            <w:vAlign w:val="center"/>
          </w:tcPr>
          <w:p w14:paraId="4AFB9FF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60.</w:t>
            </w:r>
          </w:p>
        </w:tc>
        <w:tc>
          <w:tcPr>
            <w:tcW w:w="1560" w:type="dxa"/>
            <w:vMerge/>
            <w:tcBorders>
              <w:left w:val="single" w:sz="4" w:space="0" w:color="auto"/>
              <w:right w:val="single" w:sz="4" w:space="0" w:color="auto"/>
            </w:tcBorders>
            <w:vAlign w:val="center"/>
          </w:tcPr>
          <w:p w14:paraId="32340CF6" w14:textId="77777777" w:rsidR="009C7EBC" w:rsidRPr="00DB3263" w:rsidRDefault="009C7EBC" w:rsidP="00FE3AC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11E2117C"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(25)</w:t>
            </w:r>
          </w:p>
        </w:tc>
        <w:tc>
          <w:tcPr>
            <w:tcW w:w="5245" w:type="dxa"/>
            <w:tcBorders>
              <w:top w:val="single" w:sz="4" w:space="0" w:color="auto"/>
              <w:left w:val="single" w:sz="4" w:space="0" w:color="auto"/>
              <w:bottom w:val="single" w:sz="4" w:space="0" w:color="auto"/>
              <w:right w:val="single" w:sz="4" w:space="0" w:color="auto"/>
            </w:tcBorders>
            <w:vAlign w:val="center"/>
          </w:tcPr>
          <w:p w14:paraId="28C58CE7" w14:textId="77777777" w:rsidR="009C7EBC" w:rsidRPr="00DB3263" w:rsidRDefault="009C7EBC" w:rsidP="00FE3ACE">
            <w:pPr>
              <w:suppressAutoHyphens/>
              <w:textAlignment w:val="baseline"/>
              <w:rPr>
                <w:sz w:val="22"/>
                <w:szCs w:val="22"/>
                <w:lang w:eastAsia="lt-LT"/>
              </w:rPr>
            </w:pPr>
            <w:r w:rsidRPr="00DB3263">
              <w:rPr>
                <w:sz w:val="22"/>
                <w:szCs w:val="22"/>
                <w:lang w:eastAsia="lt-LT"/>
              </w:rPr>
              <w:t>Stebimi į orą išsiskiriantys amoniako išmetamieji teršalai bent jau toliau nurodytu dažnumu taikant vieną iš toliau nurodytų metodų:</w:t>
            </w:r>
          </w:p>
          <w:p w14:paraId="3DBB3F01" w14:textId="77777777" w:rsidR="009C7EBC" w:rsidRPr="00DB3263" w:rsidRDefault="009C7EBC" w:rsidP="00FE3ACE">
            <w:pPr>
              <w:suppressAutoHyphens/>
              <w:textAlignment w:val="baseline"/>
              <w:rPr>
                <w:sz w:val="22"/>
                <w:szCs w:val="22"/>
                <w:lang w:eastAsia="lt-LT"/>
              </w:rPr>
            </w:pPr>
            <w:r w:rsidRPr="00DB3263">
              <w:rPr>
                <w:sz w:val="22"/>
                <w:szCs w:val="22"/>
                <w:lang w:eastAsia="lt-LT"/>
              </w:rPr>
              <w:t>1) Prognozės pagal masės balansą, atsižvelgiant į kiekviename mėšlo tvarkymo etape išsiskiriantį ir bendrą azoto (arba bendrą amoniakinio azoto) kiekį. Kartą per metus kiekvienai gyvūnų kategorijai.</w:t>
            </w:r>
          </w:p>
          <w:p w14:paraId="536CCEF9" w14:textId="77777777" w:rsidR="009C7EBC" w:rsidRPr="00DB3263" w:rsidRDefault="009C7EBC" w:rsidP="00FE3ACE">
            <w:pPr>
              <w:suppressAutoHyphens/>
              <w:textAlignment w:val="baseline"/>
              <w:rPr>
                <w:sz w:val="22"/>
                <w:szCs w:val="22"/>
                <w:lang w:eastAsia="lt-LT"/>
              </w:rPr>
            </w:pPr>
            <w:r w:rsidRPr="00DB3263">
              <w:rPr>
                <w:sz w:val="22"/>
                <w:szCs w:val="22"/>
                <w:lang w:eastAsia="lt-LT"/>
              </w:rPr>
              <w:t>2) Skaičiavimai, išmatuojant amoniako koncentraciją ir vėdinimo lygį, taikant ISO, nacionalinius ar tarptautinius standartinius metodus arba kitus metodus, kuriais užtikrinama duomenų lygiavertė mokslinė kokybė. Kiekvieną kartą, kai iš esmės pakeičiamas bent vienas iš šių rodiklių:</w:t>
            </w:r>
          </w:p>
          <w:p w14:paraId="104CF67C" w14:textId="77777777" w:rsidR="009C7EBC" w:rsidRPr="00DB3263" w:rsidRDefault="009C7EBC" w:rsidP="00FE3ACE">
            <w:pPr>
              <w:suppressAutoHyphens/>
              <w:textAlignment w:val="baseline"/>
              <w:rPr>
                <w:sz w:val="22"/>
                <w:szCs w:val="22"/>
                <w:lang w:eastAsia="lt-LT"/>
              </w:rPr>
            </w:pPr>
            <w:r w:rsidRPr="00DB3263">
              <w:rPr>
                <w:sz w:val="22"/>
                <w:szCs w:val="22"/>
                <w:lang w:eastAsia="lt-LT"/>
              </w:rPr>
              <w:t>a) ūkyje auginamų gyvulių tipas;</w:t>
            </w:r>
          </w:p>
          <w:p w14:paraId="7398A638" w14:textId="77777777" w:rsidR="009C7EBC" w:rsidRPr="00DB3263" w:rsidRDefault="009C7EBC" w:rsidP="00FE3ACE">
            <w:pPr>
              <w:suppressAutoHyphens/>
              <w:textAlignment w:val="baseline"/>
              <w:rPr>
                <w:sz w:val="22"/>
                <w:szCs w:val="22"/>
                <w:lang w:eastAsia="lt-LT"/>
              </w:rPr>
            </w:pPr>
            <w:r w:rsidRPr="00DB3263">
              <w:rPr>
                <w:sz w:val="22"/>
                <w:szCs w:val="22"/>
                <w:lang w:eastAsia="lt-LT"/>
              </w:rPr>
              <w:t>b) laikymo sistema</w:t>
            </w:r>
          </w:p>
          <w:p w14:paraId="422DB4DE" w14:textId="77777777" w:rsidR="009C7EBC" w:rsidRPr="00DB3263" w:rsidRDefault="009C7EBC" w:rsidP="00FE3ACE">
            <w:pPr>
              <w:suppressAutoHyphens/>
              <w:textAlignment w:val="baseline"/>
              <w:rPr>
                <w:sz w:val="22"/>
                <w:szCs w:val="22"/>
                <w:lang w:eastAsia="lt-LT"/>
              </w:rPr>
            </w:pPr>
            <w:r w:rsidRPr="00DB3263">
              <w:rPr>
                <w:sz w:val="22"/>
                <w:szCs w:val="22"/>
                <w:lang w:eastAsia="lt-LT"/>
              </w:rPr>
              <w:t>Prognozės, pagrįstos išmetamųjų teršalų faktoriais. Kartą per metus kiekvienai gyvūnų kategorijai.</w:t>
            </w:r>
          </w:p>
        </w:tc>
        <w:tc>
          <w:tcPr>
            <w:tcW w:w="2948" w:type="dxa"/>
            <w:tcBorders>
              <w:top w:val="single" w:sz="4" w:space="0" w:color="auto"/>
              <w:left w:val="single" w:sz="4" w:space="0" w:color="auto"/>
              <w:bottom w:val="single" w:sz="4" w:space="0" w:color="auto"/>
              <w:right w:val="single" w:sz="4" w:space="0" w:color="auto"/>
            </w:tcBorders>
            <w:vAlign w:val="center"/>
          </w:tcPr>
          <w:p w14:paraId="6E8092AB" w14:textId="77777777" w:rsidR="009C7EBC" w:rsidRPr="00DB3263" w:rsidRDefault="009C7EBC" w:rsidP="00FE3ACE">
            <w:pPr>
              <w:suppressAutoHyphens/>
              <w:textAlignment w:val="baseline"/>
              <w:rPr>
                <w:sz w:val="22"/>
                <w:szCs w:val="22"/>
                <w:lang w:eastAsia="lt-LT"/>
              </w:rPr>
            </w:pPr>
            <w:r w:rsidRPr="00DB3263">
              <w:rPr>
                <w:sz w:val="22"/>
                <w:szCs w:val="22"/>
                <w:lang w:eastAsia="lt-LT"/>
              </w:rPr>
              <w:t>Vykdoma išsiskiriančio bendro amoniako (amoniakinio azoto) kiekio apskaita kartą į metus.</w:t>
            </w:r>
          </w:p>
        </w:tc>
        <w:tc>
          <w:tcPr>
            <w:tcW w:w="992" w:type="dxa"/>
            <w:tcBorders>
              <w:top w:val="single" w:sz="4" w:space="0" w:color="auto"/>
              <w:left w:val="single" w:sz="4" w:space="0" w:color="auto"/>
              <w:bottom w:val="single" w:sz="4" w:space="0" w:color="auto"/>
              <w:right w:val="single" w:sz="4" w:space="0" w:color="auto"/>
            </w:tcBorders>
            <w:vAlign w:val="center"/>
          </w:tcPr>
          <w:p w14:paraId="5587AB2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0BDA28D"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79FA3143" w14:textId="77777777" w:rsidTr="00FE3ACE">
        <w:tc>
          <w:tcPr>
            <w:tcW w:w="562" w:type="dxa"/>
            <w:tcBorders>
              <w:left w:val="single" w:sz="4" w:space="0" w:color="auto"/>
              <w:right w:val="single" w:sz="4" w:space="0" w:color="auto"/>
            </w:tcBorders>
            <w:vAlign w:val="center"/>
          </w:tcPr>
          <w:p w14:paraId="4621AD3C"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61.</w:t>
            </w:r>
          </w:p>
        </w:tc>
        <w:tc>
          <w:tcPr>
            <w:tcW w:w="1560" w:type="dxa"/>
            <w:vMerge/>
            <w:tcBorders>
              <w:left w:val="single" w:sz="4" w:space="0" w:color="auto"/>
              <w:right w:val="single" w:sz="4" w:space="0" w:color="auto"/>
            </w:tcBorders>
            <w:vAlign w:val="center"/>
          </w:tcPr>
          <w:p w14:paraId="14FFA2ED" w14:textId="77777777" w:rsidR="009C7EBC" w:rsidRPr="00DB3263" w:rsidRDefault="009C7EBC" w:rsidP="00FE3AC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2E1A268E"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(26)</w:t>
            </w:r>
          </w:p>
        </w:tc>
        <w:tc>
          <w:tcPr>
            <w:tcW w:w="5245" w:type="dxa"/>
            <w:tcBorders>
              <w:top w:val="single" w:sz="4" w:space="0" w:color="auto"/>
              <w:left w:val="single" w:sz="4" w:space="0" w:color="auto"/>
              <w:bottom w:val="single" w:sz="4" w:space="0" w:color="auto"/>
              <w:right w:val="single" w:sz="4" w:space="0" w:color="auto"/>
            </w:tcBorders>
            <w:vAlign w:val="center"/>
          </w:tcPr>
          <w:p w14:paraId="3C45E1DD" w14:textId="77777777" w:rsidR="009C7EBC" w:rsidRPr="00DB3263" w:rsidRDefault="009C7EBC" w:rsidP="00FE3ACE">
            <w:pPr>
              <w:suppressAutoHyphens/>
              <w:textAlignment w:val="baseline"/>
              <w:rPr>
                <w:sz w:val="22"/>
                <w:szCs w:val="22"/>
                <w:lang w:eastAsia="lt-LT"/>
              </w:rPr>
            </w:pPr>
            <w:r w:rsidRPr="00DB3263">
              <w:rPr>
                <w:sz w:val="22"/>
                <w:szCs w:val="22"/>
                <w:lang w:eastAsia="lt-LT"/>
              </w:rPr>
              <w:t>Skleidžiami kvapai gali būti stebimi remiantis:</w:t>
            </w:r>
          </w:p>
          <w:p w14:paraId="5FF6B1AD" w14:textId="77777777" w:rsidR="009C7EBC" w:rsidRPr="00DB3263" w:rsidRDefault="009C7EBC" w:rsidP="00FE3ACE">
            <w:pPr>
              <w:suppressAutoHyphens/>
              <w:textAlignment w:val="baseline"/>
              <w:rPr>
                <w:sz w:val="22"/>
                <w:szCs w:val="22"/>
                <w:lang w:eastAsia="lt-LT"/>
              </w:rPr>
            </w:pPr>
            <w:r w:rsidRPr="00DB3263">
              <w:rPr>
                <w:sz w:val="22"/>
                <w:szCs w:val="22"/>
                <w:lang w:eastAsia="lt-LT"/>
              </w:rPr>
              <w:t>— EN standartais (pvz., naudojant dinaminę olfaktometriją pagal EN 13725 standartą kvapų koncentracijai nustatyti);</w:t>
            </w:r>
          </w:p>
          <w:p w14:paraId="160B2440"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 taikant alternatyvius metodus, kuriems EN standartai nėra parengti (pvz., matuojant ir (arba) nustatant ar prognozuojant kvapų poveikį) galima remtis ISO, nacionaliniais arba kitais tarptautiniais standartais, </w:t>
            </w:r>
            <w:r w:rsidRPr="00DB3263">
              <w:rPr>
                <w:sz w:val="22"/>
                <w:szCs w:val="22"/>
                <w:lang w:eastAsia="lt-LT"/>
              </w:rPr>
              <w:lastRenderedPageBreak/>
              <w:t>kuriais užtikrinami lygiavertės mokslinės kokybės duomenys.</w:t>
            </w:r>
          </w:p>
        </w:tc>
        <w:tc>
          <w:tcPr>
            <w:tcW w:w="2948" w:type="dxa"/>
            <w:tcBorders>
              <w:top w:val="single" w:sz="4" w:space="0" w:color="auto"/>
              <w:left w:val="single" w:sz="4" w:space="0" w:color="auto"/>
              <w:bottom w:val="single" w:sz="4" w:space="0" w:color="auto"/>
              <w:right w:val="single" w:sz="4" w:space="0" w:color="auto"/>
            </w:tcBorders>
            <w:vAlign w:val="center"/>
          </w:tcPr>
          <w:p w14:paraId="447A5C07"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 xml:space="preserve">Paukštyno aplinkoje buvo sumodeliuota amoniako ir kvapo sklaida, kurios rezultatai parodė, kad jautrių receptorių buvimo vietoje nebus juntamas nemalonus kvapas. </w:t>
            </w:r>
          </w:p>
          <w:p w14:paraId="25295BE6"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GPGB 26 reikalavimas taikomas tik tais atvejais, kai numatoma ir (arba) yra pagrįsta tikėtis, jog jautrių receptorių buvimo vietoje bus juntamas nemalonus kvapas.</w:t>
            </w:r>
          </w:p>
        </w:tc>
        <w:tc>
          <w:tcPr>
            <w:tcW w:w="992" w:type="dxa"/>
            <w:tcBorders>
              <w:top w:val="single" w:sz="4" w:space="0" w:color="auto"/>
              <w:left w:val="single" w:sz="4" w:space="0" w:color="auto"/>
              <w:bottom w:val="single" w:sz="4" w:space="0" w:color="auto"/>
              <w:right w:val="single" w:sz="4" w:space="0" w:color="auto"/>
            </w:tcBorders>
            <w:vAlign w:val="center"/>
          </w:tcPr>
          <w:p w14:paraId="3EB75AD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B251DF0"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608B84F6" w14:textId="77777777" w:rsidTr="00FE3ACE">
        <w:tc>
          <w:tcPr>
            <w:tcW w:w="562" w:type="dxa"/>
            <w:tcBorders>
              <w:left w:val="single" w:sz="4" w:space="0" w:color="auto"/>
              <w:right w:val="single" w:sz="4" w:space="0" w:color="auto"/>
            </w:tcBorders>
            <w:vAlign w:val="center"/>
          </w:tcPr>
          <w:p w14:paraId="0E40D69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62.</w:t>
            </w:r>
          </w:p>
        </w:tc>
        <w:tc>
          <w:tcPr>
            <w:tcW w:w="1560" w:type="dxa"/>
            <w:vMerge/>
            <w:tcBorders>
              <w:left w:val="single" w:sz="4" w:space="0" w:color="auto"/>
              <w:right w:val="single" w:sz="4" w:space="0" w:color="auto"/>
            </w:tcBorders>
            <w:vAlign w:val="center"/>
          </w:tcPr>
          <w:p w14:paraId="687462FF" w14:textId="77777777" w:rsidR="009C7EBC" w:rsidRPr="00DB3263" w:rsidRDefault="009C7EBC" w:rsidP="00FE3AC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5406C72C" w14:textId="77777777" w:rsidR="009C7EBC" w:rsidRPr="00DB3263" w:rsidRDefault="009C7EBC" w:rsidP="00FE3ACE">
            <w:pPr>
              <w:suppressAutoHyphens/>
              <w:spacing w:before="240"/>
              <w:jc w:val="center"/>
              <w:textAlignment w:val="baseline"/>
              <w:rPr>
                <w:sz w:val="22"/>
                <w:szCs w:val="22"/>
                <w:lang w:val="en-US" w:eastAsia="lt-LT"/>
              </w:rPr>
            </w:pPr>
            <w:r w:rsidRPr="00DB3263">
              <w:rPr>
                <w:sz w:val="22"/>
                <w:szCs w:val="22"/>
                <w:lang w:val="en-US" w:eastAsia="lt-LT"/>
              </w:rPr>
              <w:t>GPGB (27)</w:t>
            </w:r>
          </w:p>
        </w:tc>
        <w:tc>
          <w:tcPr>
            <w:tcW w:w="5245" w:type="dxa"/>
            <w:tcBorders>
              <w:top w:val="single" w:sz="4" w:space="0" w:color="auto"/>
              <w:left w:val="single" w:sz="4" w:space="0" w:color="auto"/>
              <w:bottom w:val="single" w:sz="4" w:space="0" w:color="auto"/>
              <w:right w:val="single" w:sz="4" w:space="0" w:color="auto"/>
            </w:tcBorders>
            <w:vAlign w:val="center"/>
          </w:tcPr>
          <w:p w14:paraId="2313CA76" w14:textId="77777777" w:rsidR="009C7EBC" w:rsidRPr="00DB3263" w:rsidRDefault="009C7EBC" w:rsidP="00FE3ACE">
            <w:pPr>
              <w:suppressAutoHyphens/>
              <w:textAlignment w:val="baseline"/>
              <w:rPr>
                <w:sz w:val="22"/>
                <w:szCs w:val="22"/>
              </w:rPr>
            </w:pPr>
            <w:r w:rsidRPr="00DB3263">
              <w:rPr>
                <w:sz w:val="22"/>
                <w:szCs w:val="22"/>
                <w:lang w:eastAsia="lt-LT"/>
              </w:rPr>
              <w:t>Iš kiekvieno tvarto išmetamos dulkės stebimos taikant vieną iš toliau nurodytų metodų bent jau toliau nurodytu dažnumu:</w:t>
            </w:r>
            <w:r w:rsidRPr="00DB3263">
              <w:rPr>
                <w:sz w:val="22"/>
                <w:szCs w:val="22"/>
              </w:rPr>
              <w:t xml:space="preserve"> </w:t>
            </w:r>
          </w:p>
          <w:p w14:paraId="494AE4C9" w14:textId="77777777" w:rsidR="009C7EBC" w:rsidRPr="00DB3263" w:rsidRDefault="009C7EBC" w:rsidP="00FE3ACE">
            <w:pPr>
              <w:suppressAutoHyphens/>
              <w:textAlignment w:val="baseline"/>
              <w:rPr>
                <w:sz w:val="22"/>
                <w:szCs w:val="22"/>
                <w:lang w:eastAsia="lt-LT"/>
              </w:rPr>
            </w:pPr>
            <w:r w:rsidRPr="00DB3263">
              <w:rPr>
                <w:sz w:val="22"/>
                <w:szCs w:val="22"/>
                <w:lang w:eastAsia="lt-LT"/>
              </w:rPr>
              <w:t>1) Skaičiavimai, išmatuojant dulkių koncentraciją ir vėdinimo lygį, remiantis EN standartiniais metodais arba kitais metodais (ISO, nacionaliniais ar tarptautiniais), kuriais užtikrinami lygiavertės mokslinės kokybės duomenys. Kartą per metus.</w:t>
            </w:r>
          </w:p>
          <w:p w14:paraId="5937DDA4" w14:textId="77777777" w:rsidR="009C7EBC" w:rsidRPr="00DB3263" w:rsidRDefault="009C7EBC" w:rsidP="00FE3ACE">
            <w:pPr>
              <w:suppressAutoHyphens/>
              <w:textAlignment w:val="baseline"/>
              <w:rPr>
                <w:sz w:val="22"/>
                <w:szCs w:val="22"/>
                <w:lang w:eastAsia="lt-LT"/>
              </w:rPr>
            </w:pPr>
            <w:r w:rsidRPr="00DB3263">
              <w:rPr>
                <w:sz w:val="22"/>
                <w:szCs w:val="22"/>
                <w:lang w:eastAsia="lt-LT"/>
              </w:rPr>
              <w:t>2) Prognozės, pagrįstos išmetamųjų teršalų faktoriais. Kartą per metus.</w:t>
            </w:r>
          </w:p>
        </w:tc>
        <w:tc>
          <w:tcPr>
            <w:tcW w:w="2948" w:type="dxa"/>
            <w:tcBorders>
              <w:top w:val="single" w:sz="4" w:space="0" w:color="auto"/>
              <w:left w:val="single" w:sz="4" w:space="0" w:color="auto"/>
              <w:bottom w:val="single" w:sz="4" w:space="0" w:color="auto"/>
              <w:right w:val="single" w:sz="4" w:space="0" w:color="auto"/>
            </w:tcBorders>
            <w:vAlign w:val="center"/>
          </w:tcPr>
          <w:p w14:paraId="4F3EC8A0" w14:textId="77777777" w:rsidR="009C7EBC" w:rsidRPr="00DB3263" w:rsidRDefault="009C7EBC" w:rsidP="00FE3ACE">
            <w:pPr>
              <w:suppressAutoHyphens/>
              <w:jc w:val="center"/>
              <w:textAlignment w:val="baseline"/>
              <w:rPr>
                <w:i/>
                <w:iCs/>
                <w:sz w:val="22"/>
                <w:szCs w:val="22"/>
                <w:lang w:eastAsia="lt-LT"/>
              </w:rPr>
            </w:pPr>
            <w:r w:rsidRPr="00DB3263">
              <w:rPr>
                <w:sz w:val="22"/>
                <w:szCs w:val="22"/>
                <w:lang w:eastAsia="lt-LT"/>
              </w:rPr>
              <w:t xml:space="preserve">Vykdomas ūkio subjekto aplinkos monitoringas. Ūkio subjekto aplinkos monitoringo programa pateikiama paraiškos </w:t>
            </w:r>
            <w:r w:rsidRPr="00DB3263">
              <w:rPr>
                <w:i/>
                <w:iCs/>
                <w:sz w:val="22"/>
                <w:szCs w:val="22"/>
                <w:lang w:eastAsia="lt-LT"/>
              </w:rPr>
              <w:t>4 priede.</w:t>
            </w:r>
          </w:p>
        </w:tc>
        <w:tc>
          <w:tcPr>
            <w:tcW w:w="992" w:type="dxa"/>
            <w:tcBorders>
              <w:top w:val="single" w:sz="4" w:space="0" w:color="auto"/>
              <w:left w:val="single" w:sz="4" w:space="0" w:color="auto"/>
              <w:bottom w:val="single" w:sz="4" w:space="0" w:color="auto"/>
              <w:right w:val="single" w:sz="4" w:space="0" w:color="auto"/>
            </w:tcBorders>
            <w:vAlign w:val="center"/>
          </w:tcPr>
          <w:p w14:paraId="36A3791E"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86A4951" w14:textId="77777777" w:rsidR="009C7EBC" w:rsidRPr="00DB3263" w:rsidRDefault="009C7EBC" w:rsidP="00FE3ACE">
            <w:pPr>
              <w:suppressAutoHyphens/>
              <w:jc w:val="center"/>
              <w:textAlignment w:val="baseline"/>
              <w:rPr>
                <w:sz w:val="22"/>
                <w:szCs w:val="22"/>
              </w:rPr>
            </w:pPr>
            <w:r w:rsidRPr="00DB3263">
              <w:rPr>
                <w:sz w:val="22"/>
                <w:szCs w:val="22"/>
                <w:lang w:eastAsia="lt-LT"/>
              </w:rPr>
              <w:t>-</w:t>
            </w:r>
          </w:p>
        </w:tc>
      </w:tr>
      <w:tr w:rsidR="009C7EBC" w:rsidRPr="00DB3263" w14:paraId="5A1AC8F2" w14:textId="77777777" w:rsidTr="00FE3ACE">
        <w:tc>
          <w:tcPr>
            <w:tcW w:w="562" w:type="dxa"/>
            <w:tcBorders>
              <w:left w:val="single" w:sz="4" w:space="0" w:color="auto"/>
              <w:right w:val="single" w:sz="4" w:space="0" w:color="auto"/>
            </w:tcBorders>
            <w:vAlign w:val="center"/>
          </w:tcPr>
          <w:p w14:paraId="6378B7B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63.</w:t>
            </w:r>
          </w:p>
        </w:tc>
        <w:tc>
          <w:tcPr>
            <w:tcW w:w="1560" w:type="dxa"/>
            <w:vMerge/>
            <w:tcBorders>
              <w:left w:val="single" w:sz="4" w:space="0" w:color="auto"/>
              <w:right w:val="single" w:sz="4" w:space="0" w:color="auto"/>
            </w:tcBorders>
            <w:vAlign w:val="center"/>
          </w:tcPr>
          <w:p w14:paraId="292CEC54" w14:textId="77777777" w:rsidR="009C7EBC" w:rsidRPr="00DB3263" w:rsidRDefault="009C7EBC" w:rsidP="00FE3AC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3B732E3A"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(28)</w:t>
            </w:r>
          </w:p>
        </w:tc>
        <w:tc>
          <w:tcPr>
            <w:tcW w:w="5245" w:type="dxa"/>
            <w:tcBorders>
              <w:top w:val="single" w:sz="4" w:space="0" w:color="auto"/>
              <w:left w:val="single" w:sz="4" w:space="0" w:color="auto"/>
              <w:bottom w:val="single" w:sz="4" w:space="0" w:color="auto"/>
              <w:right w:val="single" w:sz="4" w:space="0" w:color="auto"/>
            </w:tcBorders>
            <w:vAlign w:val="center"/>
          </w:tcPr>
          <w:p w14:paraId="4CC14D7F" w14:textId="77777777" w:rsidR="009C7EBC" w:rsidRPr="00DB3263" w:rsidRDefault="009C7EBC" w:rsidP="00FE3ACE">
            <w:pPr>
              <w:suppressAutoHyphens/>
              <w:textAlignment w:val="baseline"/>
              <w:rPr>
                <w:sz w:val="22"/>
                <w:szCs w:val="22"/>
                <w:lang w:eastAsia="lt-LT"/>
              </w:rPr>
            </w:pPr>
            <w:r w:rsidRPr="00DB3263">
              <w:rPr>
                <w:sz w:val="22"/>
                <w:szCs w:val="22"/>
                <w:lang w:eastAsia="lt-LT"/>
              </w:rPr>
              <w:t>Amoniako išmetamųjų teršalų, dulkių ir (arba) skleidžiamo kvapo iš kiekvieno tvarto, kuriame yra įdiegta oro valymo sistema, stebėsena vykdoma taikant visus toliau nurodytus metodus bent jau nurodytu dažnumu:</w:t>
            </w:r>
          </w:p>
          <w:p w14:paraId="2EC6E697" w14:textId="77777777" w:rsidR="009C7EBC" w:rsidRPr="00DB3263" w:rsidRDefault="009C7EBC" w:rsidP="00FE3ACE">
            <w:pPr>
              <w:suppressAutoHyphens/>
              <w:textAlignment w:val="baseline"/>
              <w:rPr>
                <w:sz w:val="22"/>
                <w:szCs w:val="22"/>
                <w:lang w:eastAsia="lt-LT"/>
              </w:rPr>
            </w:pPr>
            <w:r w:rsidRPr="00DB3263">
              <w:rPr>
                <w:sz w:val="22"/>
                <w:szCs w:val="22"/>
                <w:lang w:eastAsia="lt-LT"/>
              </w:rPr>
              <w:t>1) Tikrinti oro valymo sistemos veiksmingumą išmatuojant amoniako, kvapų ir (arba) dulkių kiekį praktinėmis ūkio sąlygomis, laikantis nustatyto matavimo protokolo ir remiantis EN standartiniais metodais arba kitais metodais (ISO, nacionaliniais arba tarptautiniais), kuriais užtikrinami lygiavertės mokslinės kokybės duomenys. Vieną kartą.</w:t>
            </w:r>
          </w:p>
          <w:p w14:paraId="1F890673"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2) Oro valymo sistemos veiksmingumo tikrinimas (pvz., nuolat registruojant veiklos rodiklius arba taikant pavojaus signalo sistemas). Kasdien.</w:t>
            </w:r>
          </w:p>
        </w:tc>
        <w:tc>
          <w:tcPr>
            <w:tcW w:w="2948" w:type="dxa"/>
            <w:tcBorders>
              <w:top w:val="single" w:sz="4" w:space="0" w:color="auto"/>
              <w:left w:val="single" w:sz="4" w:space="0" w:color="auto"/>
              <w:bottom w:val="single" w:sz="4" w:space="0" w:color="auto"/>
              <w:right w:val="single" w:sz="4" w:space="0" w:color="auto"/>
            </w:tcBorders>
            <w:vAlign w:val="center"/>
          </w:tcPr>
          <w:p w14:paraId="66C92A3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Paukštidėse nėra įdiegtos oro valymo sistemos.</w:t>
            </w:r>
          </w:p>
        </w:tc>
        <w:tc>
          <w:tcPr>
            <w:tcW w:w="992" w:type="dxa"/>
            <w:tcBorders>
              <w:top w:val="single" w:sz="4" w:space="0" w:color="auto"/>
              <w:left w:val="single" w:sz="4" w:space="0" w:color="auto"/>
              <w:bottom w:val="single" w:sz="4" w:space="0" w:color="auto"/>
              <w:right w:val="single" w:sz="4" w:space="0" w:color="auto"/>
            </w:tcBorders>
            <w:vAlign w:val="center"/>
          </w:tcPr>
          <w:p w14:paraId="4E6561E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226A10FF"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08B93666" w14:textId="77777777" w:rsidTr="00FE3ACE">
        <w:tc>
          <w:tcPr>
            <w:tcW w:w="562" w:type="dxa"/>
            <w:tcBorders>
              <w:left w:val="single" w:sz="4" w:space="0" w:color="auto"/>
              <w:right w:val="single" w:sz="4" w:space="0" w:color="auto"/>
            </w:tcBorders>
            <w:vAlign w:val="center"/>
          </w:tcPr>
          <w:p w14:paraId="509BE29A"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64.</w:t>
            </w:r>
          </w:p>
        </w:tc>
        <w:tc>
          <w:tcPr>
            <w:tcW w:w="1560" w:type="dxa"/>
            <w:vMerge/>
            <w:tcBorders>
              <w:left w:val="single" w:sz="4" w:space="0" w:color="auto"/>
              <w:right w:val="single" w:sz="4" w:space="0" w:color="auto"/>
            </w:tcBorders>
            <w:vAlign w:val="center"/>
          </w:tcPr>
          <w:p w14:paraId="0750FD00" w14:textId="77777777" w:rsidR="009C7EBC" w:rsidRPr="00DB3263" w:rsidRDefault="009C7EBC" w:rsidP="00FE3ACE">
            <w:pPr>
              <w:suppressAutoHyphens/>
              <w:jc w:val="center"/>
              <w:textAlignment w:val="baseline"/>
              <w:rPr>
                <w:sz w:val="22"/>
                <w:szCs w:val="22"/>
                <w:lang w:eastAsia="lt-LT"/>
              </w:rPr>
            </w:pPr>
          </w:p>
        </w:tc>
        <w:tc>
          <w:tcPr>
            <w:tcW w:w="1559" w:type="dxa"/>
            <w:vMerge w:val="restart"/>
            <w:tcBorders>
              <w:left w:val="single" w:sz="4" w:space="0" w:color="auto"/>
              <w:right w:val="single" w:sz="4" w:space="0" w:color="auto"/>
            </w:tcBorders>
            <w:vAlign w:val="center"/>
          </w:tcPr>
          <w:p w14:paraId="49068E50"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(29)</w:t>
            </w:r>
          </w:p>
        </w:tc>
        <w:tc>
          <w:tcPr>
            <w:tcW w:w="5245" w:type="dxa"/>
            <w:tcBorders>
              <w:top w:val="single" w:sz="4" w:space="0" w:color="auto"/>
              <w:left w:val="single" w:sz="4" w:space="0" w:color="auto"/>
              <w:bottom w:val="single" w:sz="4" w:space="0" w:color="auto"/>
              <w:right w:val="single" w:sz="4" w:space="0" w:color="auto"/>
            </w:tcBorders>
            <w:vAlign w:val="center"/>
          </w:tcPr>
          <w:p w14:paraId="1B8E7E70" w14:textId="77777777" w:rsidR="009C7EBC" w:rsidRPr="00DB3263" w:rsidRDefault="009C7EBC" w:rsidP="00FE3ACE">
            <w:pPr>
              <w:suppressAutoHyphens/>
              <w:textAlignment w:val="baseline"/>
              <w:rPr>
                <w:sz w:val="22"/>
                <w:szCs w:val="22"/>
                <w:lang w:eastAsia="lt-LT"/>
              </w:rPr>
            </w:pPr>
            <w:r w:rsidRPr="00DB3263">
              <w:rPr>
                <w:sz w:val="22"/>
                <w:szCs w:val="22"/>
                <w:lang w:eastAsia="lt-LT"/>
              </w:rPr>
              <w:t>Bent kartą kiekvienais metais stebimi toliau nurodyti proceso rodikliai:</w:t>
            </w:r>
          </w:p>
          <w:p w14:paraId="44954D54" w14:textId="77777777" w:rsidR="009C7EBC" w:rsidRPr="00DB3263" w:rsidRDefault="009C7EBC" w:rsidP="00FE3ACE">
            <w:pPr>
              <w:suppressAutoHyphens/>
              <w:textAlignment w:val="baseline"/>
              <w:rPr>
                <w:sz w:val="22"/>
                <w:szCs w:val="22"/>
                <w:lang w:eastAsia="lt-LT"/>
              </w:rPr>
            </w:pPr>
            <w:r w:rsidRPr="00DB3263">
              <w:rPr>
                <w:sz w:val="22"/>
                <w:szCs w:val="22"/>
                <w:lang w:eastAsia="lt-LT"/>
              </w:rPr>
              <w:t>Vandens suvartojimas. Registruojama naudojantis, pavyzdžiui, tinkamais matuokliais arba remiantis sąskaitomis faktūromis.</w:t>
            </w:r>
          </w:p>
          <w:p w14:paraId="2EC463A9" w14:textId="77777777" w:rsidR="009C7EBC" w:rsidRPr="00DB3263" w:rsidRDefault="009C7EBC" w:rsidP="00FE3ACE">
            <w:pPr>
              <w:suppressAutoHyphens/>
              <w:textAlignment w:val="baseline"/>
              <w:rPr>
                <w:sz w:val="22"/>
                <w:szCs w:val="22"/>
                <w:lang w:eastAsia="lt-LT"/>
              </w:rPr>
            </w:pPr>
            <w:r w:rsidRPr="00DB3263">
              <w:rPr>
                <w:sz w:val="22"/>
                <w:szCs w:val="22"/>
                <w:lang w:eastAsia="lt-LT"/>
              </w:rPr>
              <w:t>Pagrindiniai vandens vartojimo procesai tvartuose (valymas, šėrimas, ir t. t.) gali būti stebimi atskirai.</w:t>
            </w:r>
          </w:p>
          <w:p w14:paraId="3F30238F" w14:textId="77777777" w:rsidR="009C7EBC" w:rsidRPr="00DB3263" w:rsidRDefault="009C7EBC" w:rsidP="00FE3ACE">
            <w:pPr>
              <w:suppressAutoHyphens/>
              <w:textAlignment w:val="baseline"/>
              <w:rPr>
                <w:sz w:val="22"/>
                <w:szCs w:val="22"/>
                <w:lang w:eastAsia="lt-LT"/>
              </w:rPr>
            </w:pPr>
            <w:r w:rsidRPr="00DB3263">
              <w:rPr>
                <w:sz w:val="22"/>
                <w:szCs w:val="22"/>
                <w:lang w:eastAsia="lt-LT"/>
              </w:rPr>
              <w:t>Elektros energijos suvartojimas. Registruojama naudojantis, pavyzdžiui, tinkamais skaitikliais arba remiantis sąskaitomis faktūromis. Elektros suvartojimas tvartuose stebimas atskirai nuo kitų ūkio įrenginių. Pagrindiniai energiją vartojantys procesai tvartuose (šildymas, vėdinimas, apšvietimas, ir t. t.) gali būti stebimi atskirai.</w:t>
            </w:r>
          </w:p>
          <w:p w14:paraId="34D104A2" w14:textId="77777777" w:rsidR="009C7EBC" w:rsidRPr="00DB3263" w:rsidRDefault="009C7EBC" w:rsidP="00FE3ACE">
            <w:pPr>
              <w:suppressAutoHyphens/>
              <w:textAlignment w:val="baseline"/>
              <w:rPr>
                <w:sz w:val="22"/>
                <w:szCs w:val="22"/>
                <w:lang w:eastAsia="lt-LT"/>
              </w:rPr>
            </w:pPr>
            <w:r w:rsidRPr="00DB3263">
              <w:rPr>
                <w:sz w:val="22"/>
                <w:szCs w:val="22"/>
                <w:lang w:eastAsia="lt-LT"/>
              </w:rPr>
              <w:t>Degalų suvartojimas. Registruojama naudojantis, pavyzdžiui, tinkamais matuokliais arba remiantis sąskaitomis faktūromis.</w:t>
            </w:r>
          </w:p>
        </w:tc>
        <w:tc>
          <w:tcPr>
            <w:tcW w:w="2948" w:type="dxa"/>
            <w:tcBorders>
              <w:top w:val="single" w:sz="4" w:space="0" w:color="auto"/>
              <w:left w:val="single" w:sz="4" w:space="0" w:color="auto"/>
              <w:bottom w:val="single" w:sz="4" w:space="0" w:color="auto"/>
              <w:right w:val="single" w:sz="4" w:space="0" w:color="auto"/>
            </w:tcBorders>
          </w:tcPr>
          <w:p w14:paraId="51AB92F7" w14:textId="77777777" w:rsidR="009C7EBC" w:rsidRPr="00DB3263" w:rsidRDefault="009C7EBC" w:rsidP="00FE3ACE">
            <w:pPr>
              <w:suppressAutoHyphens/>
              <w:textAlignment w:val="baseline"/>
              <w:rPr>
                <w:sz w:val="22"/>
                <w:szCs w:val="22"/>
                <w:lang w:eastAsia="lt-LT"/>
              </w:rPr>
            </w:pPr>
            <w:r w:rsidRPr="00DB3263">
              <w:rPr>
                <w:sz w:val="22"/>
                <w:szCs w:val="22"/>
                <w:lang w:eastAsia="lt-LT"/>
              </w:rPr>
              <w:t>Paukštyne vykdoma vandens apskaita vandens skaitikliais. Elektros suvartojimas stebimas bendras nuo visų procesų kartu (vėdinimo ir t.t.).</w:t>
            </w:r>
          </w:p>
        </w:tc>
        <w:tc>
          <w:tcPr>
            <w:tcW w:w="992" w:type="dxa"/>
            <w:tcBorders>
              <w:top w:val="single" w:sz="4" w:space="0" w:color="auto"/>
              <w:left w:val="single" w:sz="4" w:space="0" w:color="auto"/>
              <w:bottom w:val="single" w:sz="4" w:space="0" w:color="auto"/>
              <w:right w:val="single" w:sz="4" w:space="0" w:color="auto"/>
            </w:tcBorders>
            <w:vAlign w:val="center"/>
          </w:tcPr>
          <w:p w14:paraId="3E31FEF3"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F0E755D"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4AFDE39E" w14:textId="77777777" w:rsidTr="00FE3ACE">
        <w:tc>
          <w:tcPr>
            <w:tcW w:w="562" w:type="dxa"/>
            <w:tcBorders>
              <w:left w:val="single" w:sz="4" w:space="0" w:color="auto"/>
              <w:right w:val="single" w:sz="4" w:space="0" w:color="auto"/>
            </w:tcBorders>
            <w:vAlign w:val="center"/>
          </w:tcPr>
          <w:p w14:paraId="446890B7"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65.</w:t>
            </w:r>
          </w:p>
        </w:tc>
        <w:tc>
          <w:tcPr>
            <w:tcW w:w="1560" w:type="dxa"/>
            <w:vMerge/>
            <w:tcBorders>
              <w:left w:val="single" w:sz="4" w:space="0" w:color="auto"/>
              <w:right w:val="single" w:sz="4" w:space="0" w:color="auto"/>
            </w:tcBorders>
            <w:vAlign w:val="center"/>
          </w:tcPr>
          <w:p w14:paraId="7A849604"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4B7C19FA"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72FD75D7" w14:textId="77777777" w:rsidR="009C7EBC" w:rsidRPr="00DB3263" w:rsidRDefault="009C7EBC" w:rsidP="00FE3ACE">
            <w:pPr>
              <w:suppressAutoHyphens/>
              <w:textAlignment w:val="baseline"/>
              <w:rPr>
                <w:sz w:val="22"/>
                <w:szCs w:val="22"/>
                <w:lang w:eastAsia="lt-LT"/>
              </w:rPr>
            </w:pPr>
            <w:r w:rsidRPr="00DB3263">
              <w:rPr>
                <w:sz w:val="22"/>
                <w:szCs w:val="22"/>
                <w:lang w:eastAsia="lt-LT"/>
              </w:rPr>
              <w:t>Atvežtų ir išvežtų gyvūnų skaičius, įskaitant, atitinkamais atvejais, gimimus ir nugaišimus. Registravimas remiantis, pavyzdžiui, esamais registrais.</w:t>
            </w:r>
          </w:p>
        </w:tc>
        <w:tc>
          <w:tcPr>
            <w:tcW w:w="2948" w:type="dxa"/>
            <w:tcBorders>
              <w:top w:val="single" w:sz="4" w:space="0" w:color="auto"/>
              <w:left w:val="single" w:sz="4" w:space="0" w:color="auto"/>
              <w:bottom w:val="single" w:sz="4" w:space="0" w:color="auto"/>
              <w:right w:val="single" w:sz="4" w:space="0" w:color="auto"/>
            </w:tcBorders>
            <w:vAlign w:val="center"/>
          </w:tcPr>
          <w:p w14:paraId="009EBA23" w14:textId="77777777" w:rsidR="009C7EBC" w:rsidRPr="00DB3263" w:rsidRDefault="009C7EBC" w:rsidP="00FE3ACE">
            <w:pPr>
              <w:suppressAutoHyphens/>
              <w:textAlignment w:val="baseline"/>
              <w:rPr>
                <w:sz w:val="22"/>
                <w:szCs w:val="22"/>
                <w:lang w:eastAsia="lt-LT"/>
              </w:rPr>
            </w:pPr>
            <w:r w:rsidRPr="00DB3263">
              <w:rPr>
                <w:sz w:val="22"/>
                <w:szCs w:val="22"/>
                <w:lang w:eastAsia="lt-LT"/>
              </w:rPr>
              <w:t>Registruojamas auginamų, kritusių vištų skaičius, deklaruojamas esamas paukščių skaičius</w:t>
            </w:r>
          </w:p>
        </w:tc>
        <w:tc>
          <w:tcPr>
            <w:tcW w:w="992" w:type="dxa"/>
            <w:tcBorders>
              <w:top w:val="single" w:sz="4" w:space="0" w:color="auto"/>
              <w:left w:val="single" w:sz="4" w:space="0" w:color="auto"/>
              <w:bottom w:val="single" w:sz="4" w:space="0" w:color="auto"/>
              <w:right w:val="single" w:sz="4" w:space="0" w:color="auto"/>
            </w:tcBorders>
            <w:vAlign w:val="center"/>
          </w:tcPr>
          <w:p w14:paraId="64577C1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0B40AB7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20F6D057" w14:textId="77777777" w:rsidTr="00FE3ACE">
        <w:tc>
          <w:tcPr>
            <w:tcW w:w="562" w:type="dxa"/>
            <w:tcBorders>
              <w:left w:val="single" w:sz="4" w:space="0" w:color="auto"/>
              <w:right w:val="single" w:sz="4" w:space="0" w:color="auto"/>
            </w:tcBorders>
            <w:vAlign w:val="center"/>
          </w:tcPr>
          <w:p w14:paraId="09120EE0"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66.</w:t>
            </w:r>
          </w:p>
        </w:tc>
        <w:tc>
          <w:tcPr>
            <w:tcW w:w="1560" w:type="dxa"/>
            <w:vMerge/>
            <w:tcBorders>
              <w:left w:val="single" w:sz="4" w:space="0" w:color="auto"/>
              <w:right w:val="single" w:sz="4" w:space="0" w:color="auto"/>
            </w:tcBorders>
            <w:vAlign w:val="center"/>
          </w:tcPr>
          <w:p w14:paraId="14D15F20"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3F3B077F"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569B67CE" w14:textId="77777777" w:rsidR="009C7EBC" w:rsidRPr="00DB3263" w:rsidRDefault="009C7EBC" w:rsidP="00FE3ACE">
            <w:pPr>
              <w:suppressAutoHyphens/>
              <w:textAlignment w:val="baseline"/>
              <w:rPr>
                <w:sz w:val="22"/>
                <w:szCs w:val="22"/>
                <w:lang w:eastAsia="lt-LT"/>
              </w:rPr>
            </w:pPr>
            <w:r w:rsidRPr="00DB3263">
              <w:rPr>
                <w:sz w:val="22"/>
                <w:szCs w:val="22"/>
                <w:lang w:eastAsia="lt-LT"/>
              </w:rPr>
              <w:t>Pašarų suvartojimas. Registravimas remiantis, pavyzdžiui, sąskaitomis faktūromis arba esamais registrais.</w:t>
            </w:r>
          </w:p>
        </w:tc>
        <w:tc>
          <w:tcPr>
            <w:tcW w:w="2948" w:type="dxa"/>
            <w:tcBorders>
              <w:top w:val="single" w:sz="4" w:space="0" w:color="auto"/>
              <w:left w:val="single" w:sz="4" w:space="0" w:color="auto"/>
              <w:bottom w:val="single" w:sz="4" w:space="0" w:color="auto"/>
              <w:right w:val="single" w:sz="4" w:space="0" w:color="auto"/>
            </w:tcBorders>
            <w:vAlign w:val="center"/>
          </w:tcPr>
          <w:p w14:paraId="22EA2D6B" w14:textId="77777777" w:rsidR="009C7EBC" w:rsidRPr="00DB3263" w:rsidRDefault="009C7EBC" w:rsidP="00FE3ACE">
            <w:pPr>
              <w:suppressAutoHyphens/>
              <w:textAlignment w:val="baseline"/>
              <w:rPr>
                <w:sz w:val="22"/>
                <w:szCs w:val="22"/>
                <w:lang w:eastAsia="lt-LT"/>
              </w:rPr>
            </w:pPr>
            <w:r w:rsidRPr="00DB3263">
              <w:rPr>
                <w:sz w:val="22"/>
                <w:szCs w:val="22"/>
                <w:lang w:eastAsia="lt-LT"/>
              </w:rPr>
              <w:t>Paukštyne pašarų suvartojimas registruojamas, remiantis sąskaitos faktūromis, pašarų suvartojimo žiniaraščiais.</w:t>
            </w:r>
          </w:p>
        </w:tc>
        <w:tc>
          <w:tcPr>
            <w:tcW w:w="992" w:type="dxa"/>
            <w:tcBorders>
              <w:top w:val="single" w:sz="4" w:space="0" w:color="auto"/>
              <w:left w:val="single" w:sz="4" w:space="0" w:color="auto"/>
              <w:bottom w:val="single" w:sz="4" w:space="0" w:color="auto"/>
              <w:right w:val="single" w:sz="4" w:space="0" w:color="auto"/>
            </w:tcBorders>
            <w:vAlign w:val="center"/>
          </w:tcPr>
          <w:p w14:paraId="0CDD24B6"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AD60E7F"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2E8ACD9A" w14:textId="77777777" w:rsidTr="00FE3ACE">
        <w:tc>
          <w:tcPr>
            <w:tcW w:w="562" w:type="dxa"/>
            <w:tcBorders>
              <w:left w:val="single" w:sz="4" w:space="0" w:color="auto"/>
              <w:right w:val="single" w:sz="4" w:space="0" w:color="auto"/>
            </w:tcBorders>
            <w:vAlign w:val="center"/>
          </w:tcPr>
          <w:p w14:paraId="37A367E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lastRenderedPageBreak/>
              <w:t>67.</w:t>
            </w:r>
          </w:p>
        </w:tc>
        <w:tc>
          <w:tcPr>
            <w:tcW w:w="1560" w:type="dxa"/>
            <w:vMerge/>
            <w:tcBorders>
              <w:left w:val="single" w:sz="4" w:space="0" w:color="auto"/>
              <w:right w:val="single" w:sz="4" w:space="0" w:color="auto"/>
            </w:tcBorders>
            <w:vAlign w:val="center"/>
          </w:tcPr>
          <w:p w14:paraId="12D60201" w14:textId="77777777" w:rsidR="009C7EBC" w:rsidRPr="00DB3263" w:rsidRDefault="009C7EBC" w:rsidP="00FE3AC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3717A838" w14:textId="77777777" w:rsidR="009C7EBC" w:rsidRPr="00DB3263" w:rsidRDefault="009C7EBC" w:rsidP="00FE3AC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19D4D9A" w14:textId="77777777" w:rsidR="009C7EBC" w:rsidRPr="00DB3263" w:rsidRDefault="009C7EBC" w:rsidP="00FE3ACE">
            <w:pPr>
              <w:suppressAutoHyphens/>
              <w:textAlignment w:val="baseline"/>
              <w:rPr>
                <w:sz w:val="22"/>
                <w:szCs w:val="22"/>
                <w:lang w:eastAsia="lt-LT"/>
              </w:rPr>
            </w:pPr>
            <w:r w:rsidRPr="00DB3263">
              <w:rPr>
                <w:sz w:val="22"/>
                <w:szCs w:val="22"/>
                <w:lang w:eastAsia="lt-LT"/>
              </w:rPr>
              <w:t>Mėšlo kaupimas. Registravimas remiantis, pavyzdžiui, esamais registrais.</w:t>
            </w:r>
          </w:p>
        </w:tc>
        <w:tc>
          <w:tcPr>
            <w:tcW w:w="2948" w:type="dxa"/>
            <w:tcBorders>
              <w:top w:val="single" w:sz="4" w:space="0" w:color="auto"/>
              <w:left w:val="single" w:sz="4" w:space="0" w:color="auto"/>
              <w:bottom w:val="single" w:sz="4" w:space="0" w:color="auto"/>
              <w:right w:val="single" w:sz="4" w:space="0" w:color="auto"/>
            </w:tcBorders>
            <w:vAlign w:val="center"/>
          </w:tcPr>
          <w:p w14:paraId="2AB6DDF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Mėšlo susidarymas įmonėje registruojamas perduodant mėšlą tolimesniam tvarkytojui.</w:t>
            </w:r>
          </w:p>
        </w:tc>
        <w:tc>
          <w:tcPr>
            <w:tcW w:w="992" w:type="dxa"/>
            <w:tcBorders>
              <w:top w:val="single" w:sz="4" w:space="0" w:color="auto"/>
              <w:left w:val="single" w:sz="4" w:space="0" w:color="auto"/>
              <w:bottom w:val="single" w:sz="4" w:space="0" w:color="auto"/>
              <w:right w:val="single" w:sz="4" w:space="0" w:color="auto"/>
            </w:tcBorders>
            <w:vAlign w:val="center"/>
          </w:tcPr>
          <w:p w14:paraId="446D4DF4"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0545698"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w:t>
            </w:r>
          </w:p>
        </w:tc>
      </w:tr>
      <w:tr w:rsidR="009C7EBC" w:rsidRPr="00DB3263" w14:paraId="601A6839" w14:textId="77777777" w:rsidTr="00FE3ACE">
        <w:tc>
          <w:tcPr>
            <w:tcW w:w="562" w:type="dxa"/>
            <w:tcBorders>
              <w:left w:val="single" w:sz="4" w:space="0" w:color="auto"/>
              <w:right w:val="single" w:sz="4" w:space="0" w:color="auto"/>
            </w:tcBorders>
            <w:vAlign w:val="center"/>
          </w:tcPr>
          <w:p w14:paraId="1DFE5242"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68.</w:t>
            </w:r>
          </w:p>
        </w:tc>
        <w:tc>
          <w:tcPr>
            <w:tcW w:w="1560" w:type="dxa"/>
            <w:tcBorders>
              <w:left w:val="single" w:sz="4" w:space="0" w:color="auto"/>
              <w:right w:val="single" w:sz="4" w:space="0" w:color="auto"/>
            </w:tcBorders>
            <w:vAlign w:val="center"/>
          </w:tcPr>
          <w:p w14:paraId="40A66220"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Iš paukštynų išsiskiriantys amoniako išmetamieji teršalai</w:t>
            </w:r>
          </w:p>
        </w:tc>
        <w:tc>
          <w:tcPr>
            <w:tcW w:w="1559" w:type="dxa"/>
            <w:tcBorders>
              <w:left w:val="single" w:sz="4" w:space="0" w:color="auto"/>
              <w:right w:val="single" w:sz="4" w:space="0" w:color="auto"/>
            </w:tcBorders>
            <w:vAlign w:val="center"/>
          </w:tcPr>
          <w:p w14:paraId="4A0F4FA6" w14:textId="77777777" w:rsidR="009C7EBC" w:rsidRPr="00DB3263" w:rsidRDefault="009C7EBC" w:rsidP="00FE3ACE">
            <w:pPr>
              <w:suppressAutoHyphens/>
              <w:jc w:val="center"/>
              <w:textAlignment w:val="baseline"/>
              <w:rPr>
                <w:sz w:val="22"/>
                <w:szCs w:val="22"/>
                <w:lang w:val="en-US" w:eastAsia="lt-LT"/>
              </w:rPr>
            </w:pPr>
            <w:r w:rsidRPr="00DB3263">
              <w:rPr>
                <w:sz w:val="22"/>
                <w:szCs w:val="22"/>
                <w:lang w:val="en-US" w:eastAsia="lt-LT"/>
              </w:rPr>
              <w:t>GPGB (30)</w:t>
            </w:r>
          </w:p>
        </w:tc>
        <w:tc>
          <w:tcPr>
            <w:tcW w:w="5245" w:type="dxa"/>
            <w:tcBorders>
              <w:top w:val="single" w:sz="4" w:space="0" w:color="auto"/>
              <w:left w:val="single" w:sz="4" w:space="0" w:color="auto"/>
              <w:bottom w:val="single" w:sz="4" w:space="0" w:color="auto"/>
              <w:right w:val="single" w:sz="4" w:space="0" w:color="auto"/>
            </w:tcBorders>
            <w:vAlign w:val="center"/>
          </w:tcPr>
          <w:p w14:paraId="486F6DF8" w14:textId="77777777" w:rsidR="009C7EBC" w:rsidRPr="00DB3263" w:rsidRDefault="009C7EBC" w:rsidP="00FE3ACE">
            <w:pPr>
              <w:suppressAutoHyphens/>
              <w:textAlignment w:val="baseline"/>
              <w:rPr>
                <w:sz w:val="22"/>
                <w:szCs w:val="22"/>
                <w:lang w:eastAsia="lt-LT"/>
              </w:rPr>
            </w:pPr>
            <w:r w:rsidRPr="00DB3263">
              <w:rPr>
                <w:sz w:val="22"/>
                <w:szCs w:val="22"/>
                <w:lang w:eastAsia="lt-LT"/>
              </w:rPr>
              <w:t>Siekiant sumažinti iš  kiekvieno tvarto,  kuriame laikomos vištos dedeklės, veisliniai broileriai  arba vištaitės, į orą išsiskiriančius amoniako išmetamuosius teršalus, taikomas vienas iš toliau nurodytų metodų ar jų derinys:</w:t>
            </w:r>
          </w:p>
          <w:p w14:paraId="75DA94B0"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1) Mėšlo šalinimas konvejeriais (jei  naudojamos pagerintų arba  nepagerintų gardų sistemos) šalinant mažiausiai: </w:t>
            </w:r>
          </w:p>
          <w:p w14:paraId="5D871CB8"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  kartą  per  savaitę,  jei  mėšlas džiovinamas oru; arba </w:t>
            </w:r>
          </w:p>
          <w:p w14:paraId="2365B78E" w14:textId="77777777" w:rsidR="009C7EBC" w:rsidRPr="00DB3263" w:rsidRDefault="009C7EBC" w:rsidP="00FE3ACE">
            <w:pPr>
              <w:suppressAutoHyphens/>
              <w:textAlignment w:val="baseline"/>
              <w:rPr>
                <w:sz w:val="22"/>
                <w:szCs w:val="22"/>
                <w:lang w:eastAsia="lt-LT"/>
              </w:rPr>
            </w:pPr>
            <w:r w:rsidRPr="00DB3263">
              <w:rPr>
                <w:sz w:val="22"/>
                <w:szCs w:val="22"/>
                <w:lang w:eastAsia="lt-LT"/>
              </w:rPr>
              <w:t>— du kartus per savaitę, jei mėšlas nėra džiovinamas oru.</w:t>
            </w:r>
          </w:p>
          <w:p w14:paraId="103F8DF8" w14:textId="77777777" w:rsidR="009C7EBC" w:rsidRPr="00DB3263" w:rsidRDefault="009C7EBC" w:rsidP="00FE3ACE">
            <w:pPr>
              <w:suppressAutoHyphens/>
              <w:textAlignment w:val="baseline"/>
              <w:rPr>
                <w:sz w:val="22"/>
                <w:szCs w:val="22"/>
                <w:lang w:eastAsia="lt-LT"/>
              </w:rPr>
            </w:pPr>
            <w:r w:rsidRPr="00DB3263">
              <w:rPr>
                <w:sz w:val="22"/>
                <w:szCs w:val="22"/>
                <w:lang w:eastAsia="lt-LT"/>
              </w:rPr>
              <w:t>2) Jei taikomos auginimo ne narvuose sistemos:</w:t>
            </w:r>
          </w:p>
          <w:p w14:paraId="71360C3A"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0. Dirbtinio vėdinimo sistema ir retas mėšlo šalinimas (jei gausiai naudojami pakratai ir yra mėšladuobė) taikomi tik su papildoma poveikio mažinimo priemone, pvz.: </w:t>
            </w:r>
          </w:p>
          <w:p w14:paraId="4180028F"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  pasiekiant, kad  mėšle būtų daug sausosios medžiagos; </w:t>
            </w:r>
          </w:p>
          <w:p w14:paraId="66EEFA98" w14:textId="77777777" w:rsidR="009C7EBC" w:rsidRPr="00DB3263" w:rsidRDefault="009C7EBC" w:rsidP="00FE3ACE">
            <w:pPr>
              <w:suppressAutoHyphens/>
              <w:textAlignment w:val="baseline"/>
              <w:rPr>
                <w:sz w:val="22"/>
                <w:szCs w:val="22"/>
                <w:lang w:eastAsia="lt-LT"/>
              </w:rPr>
            </w:pPr>
            <w:r w:rsidRPr="00DB3263">
              <w:rPr>
                <w:sz w:val="22"/>
                <w:szCs w:val="22"/>
                <w:lang w:eastAsia="lt-LT"/>
              </w:rPr>
              <w:t>—  naudojant oro valymo sistemą.</w:t>
            </w:r>
          </w:p>
          <w:p w14:paraId="79108077" w14:textId="77777777" w:rsidR="009C7EBC" w:rsidRPr="00DB3263" w:rsidRDefault="009C7EBC" w:rsidP="00FE3ACE">
            <w:pPr>
              <w:suppressAutoHyphens/>
              <w:textAlignment w:val="baseline"/>
              <w:rPr>
                <w:sz w:val="22"/>
                <w:szCs w:val="22"/>
                <w:lang w:eastAsia="lt-LT"/>
              </w:rPr>
            </w:pPr>
            <w:r w:rsidRPr="00DB3263">
              <w:rPr>
                <w:sz w:val="22"/>
                <w:szCs w:val="22"/>
                <w:lang w:eastAsia="lt-LT"/>
              </w:rPr>
              <w:t>1. Naudojamas mėšlo konvejeris arba grandyklė (jei gausiai naudojami pakratai ir  yra mėšladuobė).</w:t>
            </w:r>
          </w:p>
          <w:p w14:paraId="091D60FA" w14:textId="77777777" w:rsidR="009C7EBC" w:rsidRPr="00DB3263" w:rsidRDefault="009C7EBC" w:rsidP="00FE3ACE">
            <w:pPr>
              <w:suppressAutoHyphens/>
              <w:textAlignment w:val="baseline"/>
              <w:rPr>
                <w:sz w:val="22"/>
                <w:szCs w:val="22"/>
                <w:lang w:eastAsia="lt-LT"/>
              </w:rPr>
            </w:pPr>
            <w:r w:rsidRPr="00DB3263">
              <w:rPr>
                <w:sz w:val="22"/>
                <w:szCs w:val="22"/>
                <w:lang w:eastAsia="lt-LT"/>
              </w:rPr>
              <w:t>2. Mėšlas dirbtinai džiovinamas vamzdžiais nukreipiamu oru (jei  gausiai naudojami pakratai ir yra mėšladuobė)</w:t>
            </w:r>
          </w:p>
          <w:p w14:paraId="471E0128" w14:textId="77777777" w:rsidR="009C7EBC" w:rsidRPr="00DB3263" w:rsidRDefault="009C7EBC" w:rsidP="00FE3ACE">
            <w:pPr>
              <w:suppressAutoHyphens/>
              <w:textAlignment w:val="baseline"/>
              <w:rPr>
                <w:sz w:val="22"/>
                <w:szCs w:val="22"/>
                <w:lang w:eastAsia="lt-LT"/>
              </w:rPr>
            </w:pPr>
            <w:r w:rsidRPr="00DB3263">
              <w:rPr>
                <w:sz w:val="22"/>
                <w:szCs w:val="22"/>
                <w:lang w:eastAsia="lt-LT"/>
              </w:rPr>
              <w:lastRenderedPageBreak/>
              <w:t>3. Mėšlas dirbtinai džiovinamas oru, pučiamu per perforuotas grindis (jei gausiai naudojami pakratai ir yra mėšladuobė).</w:t>
            </w:r>
          </w:p>
          <w:p w14:paraId="651F270F" w14:textId="77777777" w:rsidR="009C7EBC" w:rsidRPr="00DB3263" w:rsidRDefault="009C7EBC" w:rsidP="00FE3ACE">
            <w:pPr>
              <w:suppressAutoHyphens/>
              <w:textAlignment w:val="baseline"/>
              <w:rPr>
                <w:sz w:val="22"/>
                <w:szCs w:val="22"/>
                <w:lang w:eastAsia="lt-LT"/>
              </w:rPr>
            </w:pPr>
            <w:r w:rsidRPr="00DB3263">
              <w:rPr>
                <w:sz w:val="22"/>
                <w:szCs w:val="22"/>
                <w:lang w:eastAsia="lt-LT"/>
              </w:rPr>
              <w:t>4. Naudojami mėšlo konvejeriai (paukštidėje).</w:t>
            </w:r>
          </w:p>
          <w:p w14:paraId="772A47E2" w14:textId="77777777" w:rsidR="009C7EBC" w:rsidRPr="00DB3263" w:rsidRDefault="009C7EBC" w:rsidP="00FE3ACE">
            <w:pPr>
              <w:suppressAutoHyphens/>
              <w:textAlignment w:val="baseline"/>
              <w:rPr>
                <w:sz w:val="22"/>
                <w:szCs w:val="22"/>
                <w:lang w:eastAsia="lt-LT"/>
              </w:rPr>
            </w:pPr>
            <w:r w:rsidRPr="00DB3263">
              <w:rPr>
                <w:sz w:val="22"/>
                <w:szCs w:val="22"/>
                <w:lang w:eastAsia="lt-LT"/>
              </w:rPr>
              <w:t>5. Pakratai džiovinami dirbtiniu būdu naudojat patalpų orą (jei  grindys yra tvirtos ir gausiai kreikiamos).</w:t>
            </w:r>
          </w:p>
          <w:p w14:paraId="2C149659"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3) Naudojama oro valymo sistema, konkrečiai: </w:t>
            </w:r>
          </w:p>
          <w:p w14:paraId="2CD8A7E1"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1.  drėgnojo rūgštinio plautuvo (skruberio); </w:t>
            </w:r>
          </w:p>
          <w:p w14:paraId="0EAD2A86"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2.  dviejų arba trijų etapų oro valymo sistemos; </w:t>
            </w:r>
          </w:p>
          <w:p w14:paraId="24450A9B" w14:textId="77777777" w:rsidR="009C7EBC" w:rsidRPr="00DB3263" w:rsidRDefault="009C7EBC" w:rsidP="00FE3ACE">
            <w:pPr>
              <w:suppressAutoHyphens/>
              <w:textAlignment w:val="baseline"/>
              <w:rPr>
                <w:sz w:val="22"/>
                <w:szCs w:val="22"/>
                <w:lang w:eastAsia="lt-LT"/>
              </w:rPr>
            </w:pPr>
            <w:r w:rsidRPr="00DB3263">
              <w:rPr>
                <w:sz w:val="22"/>
                <w:szCs w:val="22"/>
                <w:lang w:eastAsia="lt-LT"/>
              </w:rPr>
              <w:t>3.  biologinio valytuvo (arba biologinio laistomojo filtro).</w:t>
            </w:r>
          </w:p>
          <w:p w14:paraId="07B4B16E" w14:textId="77777777" w:rsidR="009C7EBC" w:rsidRPr="00DB3263" w:rsidRDefault="009C7EBC" w:rsidP="00FE3ACE">
            <w:pPr>
              <w:suppressAutoHyphens/>
              <w:textAlignment w:val="baseline"/>
              <w:rPr>
                <w:sz w:val="22"/>
                <w:szCs w:val="22"/>
                <w:lang w:eastAsia="lt-LT"/>
              </w:rPr>
            </w:pPr>
            <w:r w:rsidRPr="00DB3263">
              <w:rPr>
                <w:sz w:val="22"/>
                <w:szCs w:val="22"/>
                <w:lang w:eastAsia="lt-LT"/>
              </w:rPr>
              <w:t>Amoniakas, išreikštas NH</w:t>
            </w:r>
            <w:r w:rsidRPr="00DB3263">
              <w:rPr>
                <w:sz w:val="22"/>
                <w:szCs w:val="22"/>
                <w:vertAlign w:val="subscript"/>
                <w:lang w:eastAsia="lt-LT"/>
              </w:rPr>
              <w:t>3</w:t>
            </w:r>
            <w:r w:rsidRPr="00DB3263">
              <w:rPr>
                <w:sz w:val="22"/>
                <w:szCs w:val="22"/>
                <w:lang w:eastAsia="lt-LT"/>
              </w:rPr>
              <w:t xml:space="preserve"> – 0,01–0,08 kg/metus vienoje gyvūno laikymo vietoje. </w:t>
            </w:r>
          </w:p>
        </w:tc>
        <w:tc>
          <w:tcPr>
            <w:tcW w:w="2948" w:type="dxa"/>
            <w:tcBorders>
              <w:top w:val="single" w:sz="4" w:space="0" w:color="auto"/>
              <w:left w:val="single" w:sz="4" w:space="0" w:color="auto"/>
              <w:bottom w:val="single" w:sz="4" w:space="0" w:color="auto"/>
              <w:right w:val="single" w:sz="4" w:space="0" w:color="auto"/>
            </w:tcBorders>
            <w:vAlign w:val="center"/>
          </w:tcPr>
          <w:p w14:paraId="3A0789A0" w14:textId="77777777" w:rsidR="009C7EBC" w:rsidRPr="00DB3263" w:rsidRDefault="009C7EBC" w:rsidP="00FE3ACE">
            <w:pPr>
              <w:suppressAutoHyphens/>
              <w:textAlignment w:val="baseline"/>
              <w:rPr>
                <w:sz w:val="22"/>
                <w:szCs w:val="22"/>
                <w:lang w:eastAsia="lt-LT"/>
              </w:rPr>
            </w:pPr>
            <w:r w:rsidRPr="00DB3263">
              <w:rPr>
                <w:sz w:val="22"/>
                <w:szCs w:val="22"/>
              </w:rPr>
              <w:lastRenderedPageBreak/>
              <w:t xml:space="preserve">Paukštyne bus taikoma GPGB laikoma technologija – vertikalios baterinės sistemos su juostiniu transporteriu mėšlui ir automatizuota vėdinimo sistema, o mėšlas pašalinamas tiesiai iš paukštidžių pakraunant į transporto priemones ir priduodamas perdirbimui bent du kartus per savaitę. </w:t>
            </w:r>
          </w:p>
          <w:p w14:paraId="4E378F99" w14:textId="77777777" w:rsidR="009C7EBC" w:rsidRPr="00DB3263" w:rsidRDefault="009C7EBC" w:rsidP="00FE3ACE">
            <w:pPr>
              <w:suppressAutoHyphens/>
              <w:textAlignment w:val="baseline"/>
              <w:rPr>
                <w:sz w:val="22"/>
                <w:szCs w:val="22"/>
                <w:lang w:eastAsia="lt-LT"/>
              </w:rPr>
            </w:pPr>
            <w:r w:rsidRPr="00DB3263">
              <w:rPr>
                <w:sz w:val="22"/>
                <w:szCs w:val="22"/>
                <w:lang w:eastAsia="lt-LT"/>
              </w:rPr>
              <w:t xml:space="preserve">Paukštidėse susidaręs tirštasis mėšlas paukštidėse (kuriose įdiegta automatinė vėdinimo sistema) nebus laikomas, o kiekvieno mėšlo vežimo metu bus pakraunamas į priekabą ir išvežamas jo tvarkytojams. </w:t>
            </w:r>
          </w:p>
          <w:p w14:paraId="448CBD91" w14:textId="77777777" w:rsidR="009C7EBC" w:rsidRPr="00DB3263" w:rsidRDefault="009C7EBC" w:rsidP="00FE3ACE">
            <w:pPr>
              <w:suppressAutoHyphens/>
              <w:jc w:val="center"/>
              <w:textAlignment w:val="baseline"/>
              <w:rPr>
                <w:sz w:val="22"/>
                <w:szCs w:val="22"/>
                <w:lang w:eastAsia="lt-LT"/>
              </w:rPr>
            </w:pPr>
          </w:p>
        </w:tc>
        <w:tc>
          <w:tcPr>
            <w:tcW w:w="992" w:type="dxa"/>
            <w:tcBorders>
              <w:top w:val="single" w:sz="4" w:space="0" w:color="auto"/>
              <w:left w:val="single" w:sz="4" w:space="0" w:color="auto"/>
              <w:bottom w:val="single" w:sz="4" w:space="0" w:color="auto"/>
              <w:right w:val="single" w:sz="4" w:space="0" w:color="auto"/>
            </w:tcBorders>
            <w:vAlign w:val="center"/>
          </w:tcPr>
          <w:p w14:paraId="66514D79" w14:textId="77777777" w:rsidR="009C7EBC" w:rsidRPr="00DB3263" w:rsidRDefault="009C7EBC" w:rsidP="00FE3ACE">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8160714" w14:textId="77777777" w:rsidR="009C7EBC" w:rsidRPr="00DB3263" w:rsidRDefault="009C7EBC" w:rsidP="00FE3ACE">
            <w:pPr>
              <w:suppressAutoHyphens/>
              <w:textAlignment w:val="baseline"/>
              <w:rPr>
                <w:sz w:val="22"/>
                <w:szCs w:val="22"/>
                <w:lang w:eastAsia="lt-LT"/>
              </w:rPr>
            </w:pPr>
            <w:r w:rsidRPr="00DB3263">
              <w:rPr>
                <w:sz w:val="22"/>
                <w:szCs w:val="22"/>
                <w:lang w:eastAsia="lt-LT"/>
              </w:rPr>
              <w:t>-</w:t>
            </w:r>
          </w:p>
        </w:tc>
      </w:tr>
    </w:tbl>
    <w:p w14:paraId="701D4A5D" w14:textId="77777777" w:rsidR="009C7EBC" w:rsidRPr="00DB3263" w:rsidRDefault="009C7EBC" w:rsidP="009C7EBC">
      <w:pPr>
        <w:rPr>
          <w:sz w:val="22"/>
          <w:szCs w:val="22"/>
        </w:rPr>
      </w:pPr>
    </w:p>
    <w:p w14:paraId="2EBAD510" w14:textId="77777777" w:rsidR="009C7EBC" w:rsidRPr="00DB3263" w:rsidRDefault="009C7EBC" w:rsidP="009C7EBC">
      <w:pPr>
        <w:autoSpaceDE w:val="0"/>
        <w:autoSpaceDN w:val="0"/>
        <w:adjustRightInd w:val="0"/>
        <w:rPr>
          <w:b/>
          <w:color w:val="000000"/>
          <w:sz w:val="22"/>
          <w:szCs w:val="22"/>
        </w:rPr>
      </w:pPr>
      <w:r w:rsidRPr="00DB3263">
        <w:rPr>
          <w:b/>
          <w:color w:val="000000"/>
          <w:sz w:val="22"/>
          <w:szCs w:val="22"/>
        </w:rPr>
        <w:br w:type="page"/>
      </w:r>
      <w:r w:rsidRPr="00DB3263">
        <w:rPr>
          <w:b/>
          <w:color w:val="000000"/>
          <w:sz w:val="22"/>
          <w:szCs w:val="22"/>
        </w:rPr>
        <w:lastRenderedPageBreak/>
        <w:t>Vištų auginimo</w:t>
      </w:r>
      <w:r w:rsidRPr="00DB3263">
        <w:rPr>
          <w:b/>
          <w:sz w:val="22"/>
          <w:szCs w:val="22"/>
        </w:rPr>
        <w:t xml:space="preserve"> </w:t>
      </w:r>
      <w:r w:rsidRPr="00DB3263">
        <w:rPr>
          <w:b/>
          <w:color w:val="000000"/>
          <w:sz w:val="22"/>
          <w:szCs w:val="22"/>
        </w:rPr>
        <w:t xml:space="preserve">veikla palyginta su </w:t>
      </w:r>
      <w:r w:rsidRPr="00DB3263">
        <w:rPr>
          <w:b/>
          <w:bCs/>
          <w:color w:val="000000"/>
          <w:sz w:val="22"/>
          <w:szCs w:val="22"/>
        </w:rPr>
        <w:t>horizontaliais ES GPGB informaciniais dokumentais</w:t>
      </w:r>
      <w:r w:rsidRPr="00DB3263">
        <w:rPr>
          <w:b/>
          <w:color w:val="000000"/>
          <w:sz w:val="22"/>
          <w:szCs w:val="22"/>
        </w:rPr>
        <w:t xml:space="preserve">: </w:t>
      </w: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1843"/>
        <w:gridCol w:w="3827"/>
        <w:gridCol w:w="4111"/>
        <w:gridCol w:w="1134"/>
        <w:gridCol w:w="992"/>
      </w:tblGrid>
      <w:tr w:rsidR="009C7EBC" w:rsidRPr="00DB3263" w14:paraId="6BD28449" w14:textId="77777777" w:rsidTr="00FE3ACE">
        <w:trPr>
          <w:trHeight w:val="1152"/>
          <w:tblHeader/>
        </w:trPr>
        <w:tc>
          <w:tcPr>
            <w:tcW w:w="542" w:type="dxa"/>
            <w:shd w:val="clear" w:color="auto" w:fill="FFFFFF"/>
            <w:vAlign w:val="center"/>
          </w:tcPr>
          <w:p w14:paraId="508C8347"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Eil. Nr.</w:t>
            </w:r>
          </w:p>
        </w:tc>
        <w:tc>
          <w:tcPr>
            <w:tcW w:w="1726" w:type="dxa"/>
            <w:shd w:val="clear" w:color="auto" w:fill="FFFFFF"/>
            <w:vAlign w:val="center"/>
          </w:tcPr>
          <w:p w14:paraId="39952B09" w14:textId="77777777" w:rsidR="009C7EBC" w:rsidRPr="00DB3263" w:rsidRDefault="009C7EBC" w:rsidP="00FE3ACE">
            <w:pPr>
              <w:shd w:val="clear" w:color="auto" w:fill="FFFFFF"/>
              <w:autoSpaceDE w:val="0"/>
              <w:autoSpaceDN w:val="0"/>
              <w:adjustRightInd w:val="0"/>
              <w:jc w:val="center"/>
              <w:rPr>
                <w:b/>
                <w:sz w:val="22"/>
                <w:szCs w:val="22"/>
                <w:vertAlign w:val="superscript"/>
              </w:rPr>
            </w:pPr>
            <w:r w:rsidRPr="00DB3263">
              <w:rPr>
                <w:b/>
                <w:sz w:val="22"/>
                <w:szCs w:val="22"/>
              </w:rPr>
              <w:t>Poveikio aplinkai kategorija</w:t>
            </w:r>
          </w:p>
        </w:tc>
        <w:tc>
          <w:tcPr>
            <w:tcW w:w="1843" w:type="dxa"/>
            <w:shd w:val="clear" w:color="auto" w:fill="FFFFFF"/>
            <w:vAlign w:val="center"/>
          </w:tcPr>
          <w:p w14:paraId="2AA0D5DB" w14:textId="77777777" w:rsidR="009C7EBC" w:rsidRPr="00DB3263" w:rsidRDefault="009C7EBC" w:rsidP="00FE3ACE">
            <w:pPr>
              <w:shd w:val="clear" w:color="auto" w:fill="FFFFFF"/>
              <w:autoSpaceDE w:val="0"/>
              <w:autoSpaceDN w:val="0"/>
              <w:adjustRightInd w:val="0"/>
              <w:jc w:val="center"/>
              <w:rPr>
                <w:b/>
                <w:sz w:val="22"/>
                <w:szCs w:val="22"/>
                <w:vertAlign w:val="superscript"/>
              </w:rPr>
            </w:pPr>
            <w:r w:rsidRPr="00DB3263">
              <w:rPr>
                <w:b/>
                <w:sz w:val="22"/>
                <w:szCs w:val="22"/>
              </w:rPr>
              <w:t>Nuoroda į ES GPGB informacinius dokumentus, anotacijas</w:t>
            </w:r>
          </w:p>
        </w:tc>
        <w:tc>
          <w:tcPr>
            <w:tcW w:w="3827" w:type="dxa"/>
            <w:shd w:val="clear" w:color="auto" w:fill="FFFFFF"/>
            <w:vAlign w:val="center"/>
          </w:tcPr>
          <w:p w14:paraId="77390760"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GPGB technologija</w:t>
            </w:r>
          </w:p>
        </w:tc>
        <w:tc>
          <w:tcPr>
            <w:tcW w:w="4111" w:type="dxa"/>
            <w:shd w:val="clear" w:color="auto" w:fill="FFFFFF"/>
            <w:vAlign w:val="center"/>
          </w:tcPr>
          <w:p w14:paraId="61DCDF64"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Su GPGB taikymu susijusios vertės, vnt.</w:t>
            </w:r>
          </w:p>
        </w:tc>
        <w:tc>
          <w:tcPr>
            <w:tcW w:w="1134" w:type="dxa"/>
            <w:shd w:val="clear" w:color="auto" w:fill="FFFFFF"/>
            <w:vAlign w:val="center"/>
          </w:tcPr>
          <w:p w14:paraId="7172E05C"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Atitikimas</w:t>
            </w:r>
          </w:p>
        </w:tc>
        <w:tc>
          <w:tcPr>
            <w:tcW w:w="992" w:type="dxa"/>
            <w:shd w:val="clear" w:color="auto" w:fill="FFFFFF"/>
            <w:vAlign w:val="center"/>
          </w:tcPr>
          <w:p w14:paraId="5F160BE0"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Pastabos</w:t>
            </w:r>
          </w:p>
        </w:tc>
      </w:tr>
      <w:tr w:rsidR="009C7EBC" w:rsidRPr="00DB3263" w14:paraId="74DB2B2B" w14:textId="77777777" w:rsidTr="00FE3ACE">
        <w:trPr>
          <w:trHeight w:val="240"/>
          <w:tblHeader/>
        </w:trPr>
        <w:tc>
          <w:tcPr>
            <w:tcW w:w="542" w:type="dxa"/>
            <w:shd w:val="clear" w:color="auto" w:fill="FFFFFF"/>
          </w:tcPr>
          <w:p w14:paraId="0629E4A7"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1</w:t>
            </w:r>
          </w:p>
        </w:tc>
        <w:tc>
          <w:tcPr>
            <w:tcW w:w="1726" w:type="dxa"/>
            <w:shd w:val="clear" w:color="auto" w:fill="FFFFFF"/>
          </w:tcPr>
          <w:p w14:paraId="10357F29"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2</w:t>
            </w:r>
          </w:p>
        </w:tc>
        <w:tc>
          <w:tcPr>
            <w:tcW w:w="1843" w:type="dxa"/>
            <w:shd w:val="clear" w:color="auto" w:fill="FFFFFF"/>
            <w:vAlign w:val="center"/>
          </w:tcPr>
          <w:p w14:paraId="6F5C0CFA"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3</w:t>
            </w:r>
          </w:p>
        </w:tc>
        <w:tc>
          <w:tcPr>
            <w:tcW w:w="3827" w:type="dxa"/>
            <w:shd w:val="clear" w:color="auto" w:fill="FFFFFF"/>
          </w:tcPr>
          <w:p w14:paraId="396ABECB"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4</w:t>
            </w:r>
          </w:p>
        </w:tc>
        <w:tc>
          <w:tcPr>
            <w:tcW w:w="4111" w:type="dxa"/>
            <w:shd w:val="clear" w:color="auto" w:fill="FFFFFF"/>
          </w:tcPr>
          <w:p w14:paraId="4F2641D8"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5</w:t>
            </w:r>
          </w:p>
        </w:tc>
        <w:tc>
          <w:tcPr>
            <w:tcW w:w="1134" w:type="dxa"/>
            <w:shd w:val="clear" w:color="auto" w:fill="FFFFFF"/>
          </w:tcPr>
          <w:p w14:paraId="09B8DBFB"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6</w:t>
            </w:r>
          </w:p>
        </w:tc>
        <w:tc>
          <w:tcPr>
            <w:tcW w:w="992" w:type="dxa"/>
            <w:shd w:val="clear" w:color="auto" w:fill="FFFFFF"/>
          </w:tcPr>
          <w:p w14:paraId="13DBDDDD"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7</w:t>
            </w:r>
          </w:p>
        </w:tc>
      </w:tr>
      <w:tr w:rsidR="009C7EBC" w:rsidRPr="00DB3263" w14:paraId="506195AF" w14:textId="77777777" w:rsidTr="00FE3ACE">
        <w:trPr>
          <w:trHeight w:val="240"/>
          <w:tblHeader/>
        </w:trPr>
        <w:tc>
          <w:tcPr>
            <w:tcW w:w="14175" w:type="dxa"/>
            <w:gridSpan w:val="7"/>
            <w:shd w:val="clear" w:color="auto" w:fill="FFFFFF"/>
          </w:tcPr>
          <w:p w14:paraId="17140031" w14:textId="77777777" w:rsidR="009C7EBC" w:rsidRPr="00DB3263" w:rsidRDefault="009C7EBC" w:rsidP="00FE3ACE">
            <w:pPr>
              <w:pStyle w:val="Default"/>
              <w:rPr>
                <w:rFonts w:ascii="Times New Roman" w:hAnsi="Times New Roman" w:cs="Times New Roman"/>
                <w:bCs/>
                <w:sz w:val="22"/>
                <w:szCs w:val="22"/>
              </w:rPr>
            </w:pPr>
            <w:r w:rsidRPr="00DB3263">
              <w:rPr>
                <w:rFonts w:ascii="Times New Roman" w:hAnsi="Times New Roman" w:cs="Times New Roman"/>
                <w:bCs/>
                <w:sz w:val="22"/>
                <w:szCs w:val="22"/>
              </w:rPr>
              <w:t>Integrated Pollution Prevention and Control (IPPC) Reference Document on the General Principles of Monitoring (toliau – RDGPM)</w:t>
            </w:r>
          </w:p>
          <w:p w14:paraId="75581D1B" w14:textId="77777777" w:rsidR="009C7EBC" w:rsidRPr="00DB3263" w:rsidRDefault="009C7EBC" w:rsidP="00FE3ACE">
            <w:pPr>
              <w:shd w:val="clear" w:color="auto" w:fill="FFFFFF"/>
              <w:autoSpaceDE w:val="0"/>
              <w:autoSpaceDN w:val="0"/>
              <w:adjustRightInd w:val="0"/>
              <w:rPr>
                <w:sz w:val="22"/>
                <w:szCs w:val="22"/>
              </w:rPr>
            </w:pPr>
            <w:r w:rsidRPr="00DB3263">
              <w:rPr>
                <w:bCs/>
                <w:sz w:val="22"/>
                <w:szCs w:val="22"/>
              </w:rPr>
              <w:t>Taršos integruota prevencija ir kontrolė (TIPK) Informacinis dokumentas Bendrieji stebėsenos (monitoringo) principai (toliau – IDBSP)</w:t>
            </w:r>
          </w:p>
        </w:tc>
      </w:tr>
      <w:tr w:rsidR="009C7EBC" w:rsidRPr="00DB3263" w14:paraId="095F430C" w14:textId="77777777" w:rsidTr="00FE3ACE">
        <w:trPr>
          <w:trHeight w:val="240"/>
          <w:tblHeader/>
        </w:trPr>
        <w:tc>
          <w:tcPr>
            <w:tcW w:w="542" w:type="dxa"/>
            <w:shd w:val="clear" w:color="auto" w:fill="FFFFFF"/>
          </w:tcPr>
          <w:p w14:paraId="4AB84499"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1.</w:t>
            </w:r>
          </w:p>
        </w:tc>
        <w:tc>
          <w:tcPr>
            <w:tcW w:w="1726" w:type="dxa"/>
            <w:shd w:val="clear" w:color="auto" w:fill="FFFFFF"/>
          </w:tcPr>
          <w:p w14:paraId="1A2C7C3F"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bCs/>
                <w:sz w:val="22"/>
                <w:szCs w:val="22"/>
              </w:rPr>
              <w:t>Monitoringo klausimai, svarstytini rengiant TIPK leidimus</w:t>
            </w:r>
          </w:p>
          <w:p w14:paraId="37A74E7C" w14:textId="77777777" w:rsidR="009C7EBC" w:rsidRPr="00DB3263" w:rsidRDefault="009C7EBC" w:rsidP="00FE3ACE">
            <w:pPr>
              <w:shd w:val="clear" w:color="auto" w:fill="FFFFFF"/>
              <w:autoSpaceDE w:val="0"/>
              <w:autoSpaceDN w:val="0"/>
              <w:adjustRightInd w:val="0"/>
              <w:jc w:val="both"/>
              <w:rPr>
                <w:sz w:val="22"/>
                <w:szCs w:val="22"/>
              </w:rPr>
            </w:pPr>
          </w:p>
        </w:tc>
        <w:tc>
          <w:tcPr>
            <w:tcW w:w="1843" w:type="dxa"/>
            <w:vMerge w:val="restart"/>
            <w:shd w:val="clear" w:color="auto" w:fill="FFFFFF"/>
            <w:vAlign w:val="center"/>
          </w:tcPr>
          <w:p w14:paraId="287ABD78" w14:textId="77777777" w:rsidR="009C7EBC" w:rsidRPr="00DB3263" w:rsidRDefault="009C7EBC" w:rsidP="00FE3ACE">
            <w:pPr>
              <w:shd w:val="clear" w:color="auto" w:fill="FFFFFF"/>
              <w:autoSpaceDE w:val="0"/>
              <w:autoSpaceDN w:val="0"/>
              <w:adjustRightInd w:val="0"/>
              <w:rPr>
                <w:bCs/>
                <w:sz w:val="22"/>
                <w:szCs w:val="22"/>
              </w:rPr>
            </w:pPr>
            <w:r w:rsidRPr="00DB3263">
              <w:rPr>
                <w:bCs/>
                <w:sz w:val="22"/>
                <w:szCs w:val="22"/>
              </w:rPr>
              <w:t>RDGPM</w:t>
            </w:r>
          </w:p>
          <w:p w14:paraId="07C376F2" w14:textId="77777777" w:rsidR="009C7EBC" w:rsidRPr="00DB3263" w:rsidRDefault="00000000" w:rsidP="00FE3ACE">
            <w:pPr>
              <w:pStyle w:val="Default"/>
              <w:rPr>
                <w:rFonts w:ascii="Times New Roman" w:hAnsi="Times New Roman" w:cs="Times New Roman"/>
                <w:color w:val="0000FF"/>
                <w:sz w:val="22"/>
                <w:szCs w:val="22"/>
              </w:rPr>
            </w:pPr>
            <w:hyperlink r:id="rId15" w:history="1">
              <w:r w:rsidR="009C7EBC" w:rsidRPr="00DB3263">
                <w:rPr>
                  <w:rStyle w:val="Hipersaitas"/>
                  <w:rFonts w:ascii="Times New Roman" w:hAnsi="Times New Roman"/>
                  <w:sz w:val="22"/>
                  <w:szCs w:val="22"/>
                </w:rPr>
                <w:t>http://193.219.133.6/aaa/Tipk/tipk200702/monitoringas%20%28en%29.pdf</w:t>
              </w:r>
            </w:hyperlink>
            <w:r w:rsidR="009C7EBC" w:rsidRPr="00DB3263">
              <w:rPr>
                <w:rFonts w:ascii="Times New Roman" w:hAnsi="Times New Roman" w:cs="Times New Roman"/>
                <w:color w:val="0000FF"/>
                <w:sz w:val="22"/>
                <w:szCs w:val="22"/>
              </w:rPr>
              <w:t xml:space="preserve"> </w:t>
            </w:r>
          </w:p>
          <w:p w14:paraId="70B6C6ED" w14:textId="77777777" w:rsidR="009C7EBC" w:rsidRPr="00DB3263" w:rsidRDefault="009C7EBC" w:rsidP="00FE3ACE">
            <w:pPr>
              <w:pStyle w:val="Default"/>
              <w:rPr>
                <w:rFonts w:ascii="Times New Roman" w:hAnsi="Times New Roman" w:cs="Times New Roman"/>
                <w:color w:val="auto"/>
                <w:sz w:val="22"/>
                <w:szCs w:val="22"/>
              </w:rPr>
            </w:pPr>
            <w:r w:rsidRPr="00DB3263">
              <w:rPr>
                <w:rFonts w:ascii="Times New Roman" w:hAnsi="Times New Roman" w:cs="Times New Roman"/>
                <w:color w:val="0000FF"/>
                <w:sz w:val="22"/>
                <w:szCs w:val="22"/>
              </w:rPr>
              <w:t xml:space="preserve"> </w:t>
            </w:r>
            <w:r w:rsidRPr="00DB3263">
              <w:rPr>
                <w:rFonts w:ascii="Times New Roman" w:hAnsi="Times New Roman" w:cs="Times New Roman"/>
                <w:color w:val="auto"/>
                <w:sz w:val="22"/>
                <w:szCs w:val="22"/>
              </w:rPr>
              <w:t>ir</w:t>
            </w:r>
          </w:p>
          <w:p w14:paraId="2EFA67F6" w14:textId="77777777" w:rsidR="009C7EBC" w:rsidRPr="00DB3263" w:rsidRDefault="009C7EBC" w:rsidP="00FE3ACE">
            <w:pPr>
              <w:pStyle w:val="Default"/>
              <w:rPr>
                <w:rFonts w:ascii="Times New Roman" w:hAnsi="Times New Roman" w:cs="Times New Roman"/>
                <w:color w:val="auto"/>
                <w:sz w:val="22"/>
                <w:szCs w:val="22"/>
              </w:rPr>
            </w:pPr>
            <w:r w:rsidRPr="00DB3263">
              <w:rPr>
                <w:rFonts w:ascii="Times New Roman" w:hAnsi="Times New Roman" w:cs="Times New Roman"/>
                <w:color w:val="auto"/>
                <w:sz w:val="22"/>
                <w:szCs w:val="22"/>
              </w:rPr>
              <w:t xml:space="preserve"> IDBSP</w:t>
            </w:r>
          </w:p>
          <w:p w14:paraId="57731791"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color w:val="0000FF"/>
                <w:sz w:val="22"/>
                <w:szCs w:val="22"/>
                <w:u w:val="single"/>
              </w:rPr>
              <w:t>http://193.219.133.6/aaa/Anotacijos%20%28LT%29/bendriems%20monitoringo%20principams.pdf</w:t>
            </w:r>
          </w:p>
        </w:tc>
        <w:tc>
          <w:tcPr>
            <w:tcW w:w="3827" w:type="dxa"/>
            <w:shd w:val="clear" w:color="auto" w:fill="FFFFFF"/>
          </w:tcPr>
          <w:p w14:paraId="755BEF49"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Leidimuose nustatant išmetamos taršos ribines vertes (TRV) leidimų rengėjai turi apsvarstyti, kaip vyks atsiskaitymas dėl aplinkos apsaugos, kaip bus vertinamas reikalavimų laikymasis ir užtikrinti, kad surinkta svarbiausia informacija būtų patikima bei kokybiška. Be to reikia užtikrinti, kad viso proceso metu būtų laikomasi kaštų efektyvumo principo. </w:t>
            </w:r>
          </w:p>
        </w:tc>
        <w:tc>
          <w:tcPr>
            <w:tcW w:w="4111" w:type="dxa"/>
            <w:shd w:val="clear" w:color="auto" w:fill="FFFFFF"/>
          </w:tcPr>
          <w:p w14:paraId="62F7CD03"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Objekto paraiška TIPK leidimui atnaujinti bus parengta pagal Taršos integruotos prevencijos ir kontrolės leidimų išdavimo, atnaujinimo ir panaikinimo taisykles. </w:t>
            </w:r>
          </w:p>
          <w:p w14:paraId="5780D1EB" w14:textId="77777777" w:rsidR="009C7EBC" w:rsidRPr="00DB3263" w:rsidRDefault="009C7EBC" w:rsidP="00FE3ACE">
            <w:pPr>
              <w:shd w:val="clear" w:color="auto" w:fill="FFFFFF"/>
              <w:autoSpaceDE w:val="0"/>
              <w:autoSpaceDN w:val="0"/>
              <w:adjustRightInd w:val="0"/>
              <w:jc w:val="both"/>
              <w:rPr>
                <w:sz w:val="22"/>
                <w:szCs w:val="22"/>
              </w:rPr>
            </w:pPr>
            <w:r w:rsidRPr="00DB3263">
              <w:rPr>
                <w:sz w:val="22"/>
                <w:szCs w:val="22"/>
              </w:rPr>
              <w:t xml:space="preserve">Ūkio subjektų aplinkos monitoringo programa parengta vadovaujantis Ūkio subjektų aplinkos monitoringo nuostatais. </w:t>
            </w:r>
          </w:p>
        </w:tc>
        <w:tc>
          <w:tcPr>
            <w:tcW w:w="1134" w:type="dxa"/>
            <w:shd w:val="clear" w:color="auto" w:fill="FFFFFF"/>
          </w:tcPr>
          <w:p w14:paraId="0401F872" w14:textId="77777777" w:rsidR="009C7EBC" w:rsidRPr="00DB3263" w:rsidRDefault="009C7EBC" w:rsidP="00FE3ACE">
            <w:pPr>
              <w:shd w:val="clear" w:color="auto" w:fill="FFFFFF"/>
              <w:autoSpaceDE w:val="0"/>
              <w:autoSpaceDN w:val="0"/>
              <w:adjustRightInd w:val="0"/>
              <w:jc w:val="both"/>
              <w:rPr>
                <w:sz w:val="22"/>
                <w:szCs w:val="22"/>
              </w:rPr>
            </w:pPr>
            <w:r w:rsidRPr="00DB3263">
              <w:rPr>
                <w:sz w:val="22"/>
                <w:szCs w:val="22"/>
              </w:rPr>
              <w:t>Atitinka</w:t>
            </w:r>
          </w:p>
        </w:tc>
        <w:tc>
          <w:tcPr>
            <w:tcW w:w="992" w:type="dxa"/>
            <w:shd w:val="clear" w:color="auto" w:fill="FFFFFF"/>
            <w:vAlign w:val="center"/>
          </w:tcPr>
          <w:p w14:paraId="5AA4D93F"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p w14:paraId="012F29B2" w14:textId="77777777" w:rsidR="009C7EBC" w:rsidRPr="00DB3263" w:rsidRDefault="009C7EBC" w:rsidP="00FE3ACE">
            <w:pPr>
              <w:shd w:val="clear" w:color="auto" w:fill="FFFFFF"/>
              <w:autoSpaceDE w:val="0"/>
              <w:autoSpaceDN w:val="0"/>
              <w:adjustRightInd w:val="0"/>
              <w:rPr>
                <w:sz w:val="22"/>
                <w:szCs w:val="22"/>
              </w:rPr>
            </w:pPr>
          </w:p>
        </w:tc>
      </w:tr>
      <w:tr w:rsidR="009C7EBC" w:rsidRPr="00DB3263" w14:paraId="12D1D100" w14:textId="77777777" w:rsidTr="00FE3ACE">
        <w:trPr>
          <w:trHeight w:val="240"/>
          <w:tblHeader/>
        </w:trPr>
        <w:tc>
          <w:tcPr>
            <w:tcW w:w="542" w:type="dxa"/>
            <w:shd w:val="clear" w:color="auto" w:fill="FFFFFF"/>
          </w:tcPr>
          <w:p w14:paraId="269BCB60"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2.</w:t>
            </w:r>
          </w:p>
        </w:tc>
        <w:tc>
          <w:tcPr>
            <w:tcW w:w="1726" w:type="dxa"/>
            <w:shd w:val="clear" w:color="auto" w:fill="FFFFFF"/>
          </w:tcPr>
          <w:p w14:paraId="41D5E0B4" w14:textId="77777777" w:rsidR="009C7EBC" w:rsidRPr="00DB3263" w:rsidRDefault="009C7EBC" w:rsidP="00FE3ACE">
            <w:pPr>
              <w:pStyle w:val="Default"/>
              <w:rPr>
                <w:rFonts w:ascii="Times New Roman" w:hAnsi="Times New Roman" w:cs="Times New Roman"/>
                <w:sz w:val="22"/>
                <w:szCs w:val="22"/>
              </w:rPr>
            </w:pPr>
            <w:r w:rsidRPr="00DB3263">
              <w:rPr>
                <w:rFonts w:ascii="Times New Roman" w:hAnsi="Times New Roman" w:cs="Times New Roman"/>
                <w:bCs/>
                <w:sz w:val="22"/>
                <w:szCs w:val="22"/>
              </w:rPr>
              <w:t xml:space="preserve">Bendro išmetamų teršalų kiekio apskaita </w:t>
            </w:r>
          </w:p>
          <w:p w14:paraId="451A2BC6" w14:textId="77777777" w:rsidR="009C7EBC" w:rsidRPr="00DB3263" w:rsidRDefault="009C7EBC" w:rsidP="00FE3ACE">
            <w:pPr>
              <w:shd w:val="clear" w:color="auto" w:fill="FFFFFF"/>
              <w:autoSpaceDE w:val="0"/>
              <w:autoSpaceDN w:val="0"/>
              <w:adjustRightInd w:val="0"/>
              <w:rPr>
                <w:sz w:val="22"/>
                <w:szCs w:val="22"/>
              </w:rPr>
            </w:pPr>
          </w:p>
        </w:tc>
        <w:tc>
          <w:tcPr>
            <w:tcW w:w="1843" w:type="dxa"/>
            <w:vMerge/>
            <w:shd w:val="clear" w:color="auto" w:fill="FFFFFF"/>
            <w:vAlign w:val="center"/>
          </w:tcPr>
          <w:p w14:paraId="180E2CF0" w14:textId="77777777" w:rsidR="009C7EBC" w:rsidRPr="00DB3263" w:rsidRDefault="009C7EBC" w:rsidP="00FE3ACE">
            <w:pPr>
              <w:pStyle w:val="Default"/>
              <w:jc w:val="center"/>
              <w:rPr>
                <w:rFonts w:ascii="Times New Roman" w:hAnsi="Times New Roman" w:cs="Times New Roman"/>
                <w:sz w:val="22"/>
                <w:szCs w:val="22"/>
              </w:rPr>
            </w:pPr>
          </w:p>
        </w:tc>
        <w:tc>
          <w:tcPr>
            <w:tcW w:w="3827" w:type="dxa"/>
            <w:shd w:val="clear" w:color="auto" w:fill="FFFFFF"/>
          </w:tcPr>
          <w:p w14:paraId="72DEBD24" w14:textId="77777777" w:rsidR="009C7EBC" w:rsidRPr="00DB3263" w:rsidRDefault="009C7EBC" w:rsidP="00FE3ACE">
            <w:pPr>
              <w:pStyle w:val="Default"/>
              <w:rPr>
                <w:rFonts w:ascii="Times New Roman" w:hAnsi="Times New Roman" w:cs="Times New Roman"/>
                <w:sz w:val="22"/>
                <w:szCs w:val="22"/>
              </w:rPr>
            </w:pPr>
            <w:r w:rsidRPr="00DB3263">
              <w:rPr>
                <w:rFonts w:ascii="Times New Roman" w:hAnsi="Times New Roman" w:cs="Times New Roman"/>
                <w:sz w:val="22"/>
                <w:szCs w:val="22"/>
              </w:rPr>
              <w:t xml:space="preserve">Informacijos apie bendrą pramonės įrenginio išmetamų teršalų kiekį gali reikėti tada, kai: </w:t>
            </w:r>
          </w:p>
          <w:p w14:paraId="660AF2A1" w14:textId="77777777" w:rsidR="009C7EBC" w:rsidRPr="00DB3263" w:rsidRDefault="009C7EBC" w:rsidP="00FE3ACE">
            <w:pPr>
              <w:pStyle w:val="Default"/>
              <w:rPr>
                <w:rFonts w:ascii="Times New Roman" w:hAnsi="Times New Roman" w:cs="Times New Roman"/>
                <w:sz w:val="22"/>
                <w:szCs w:val="22"/>
              </w:rPr>
            </w:pPr>
            <w:r w:rsidRPr="00DB3263">
              <w:rPr>
                <w:rFonts w:ascii="Times New Roman" w:hAnsi="Times New Roman" w:cs="Times New Roman"/>
                <w:sz w:val="22"/>
                <w:szCs w:val="22"/>
              </w:rPr>
              <w:t xml:space="preserve">- tikrinama, ar laikomasi veiklos vykdymo leidimų aplinkos apsaugos reikalavimų; </w:t>
            </w:r>
          </w:p>
          <w:p w14:paraId="4D0B01B3" w14:textId="77777777" w:rsidR="009C7EBC" w:rsidRPr="00DB3263" w:rsidRDefault="009C7EBC" w:rsidP="00FE3ACE">
            <w:pPr>
              <w:pStyle w:val="Default"/>
              <w:rPr>
                <w:rFonts w:ascii="Times New Roman" w:hAnsi="Times New Roman" w:cs="Times New Roman"/>
                <w:sz w:val="22"/>
                <w:szCs w:val="22"/>
              </w:rPr>
            </w:pPr>
            <w:r w:rsidRPr="00DB3263">
              <w:rPr>
                <w:rFonts w:ascii="Times New Roman" w:hAnsi="Times New Roman" w:cs="Times New Roman"/>
                <w:sz w:val="22"/>
                <w:szCs w:val="22"/>
              </w:rPr>
              <w:t xml:space="preserve">- pateikiami duomenys apie išmetamus teršalus (pvz., EPER registrui); </w:t>
            </w:r>
          </w:p>
          <w:p w14:paraId="3A4D097E" w14:textId="77777777" w:rsidR="009C7EBC" w:rsidRPr="00DB3263" w:rsidRDefault="009C7EBC" w:rsidP="00FE3ACE">
            <w:pPr>
              <w:shd w:val="clear" w:color="auto" w:fill="FFFFFF"/>
              <w:autoSpaceDE w:val="0"/>
              <w:autoSpaceDN w:val="0"/>
              <w:adjustRightInd w:val="0"/>
              <w:rPr>
                <w:sz w:val="22"/>
                <w:szCs w:val="22"/>
              </w:rPr>
            </w:pPr>
            <w:r w:rsidRPr="00DB3263">
              <w:rPr>
                <w:sz w:val="22"/>
                <w:szCs w:val="22"/>
              </w:rPr>
              <w:t xml:space="preserve">- lyginamas įrenginio ekologiškumas su atitinkamu informaciniu dokumentu apie GPGB (BREF) ar kito įrenginio informaciniu dokumentu (tame pačiame ar kitame pramonės sektoriuje). </w:t>
            </w:r>
          </w:p>
        </w:tc>
        <w:tc>
          <w:tcPr>
            <w:tcW w:w="4111" w:type="dxa"/>
            <w:shd w:val="clear" w:color="auto" w:fill="FFFFFF"/>
          </w:tcPr>
          <w:p w14:paraId="3871FBF8" w14:textId="77777777" w:rsidR="009C7EBC" w:rsidRPr="00DB3263" w:rsidRDefault="009C7EBC" w:rsidP="00FE3ACE">
            <w:pPr>
              <w:pStyle w:val="Default"/>
              <w:rPr>
                <w:rFonts w:ascii="Times New Roman" w:hAnsi="Times New Roman" w:cs="Times New Roman"/>
                <w:sz w:val="22"/>
                <w:szCs w:val="22"/>
              </w:rPr>
            </w:pPr>
            <w:r w:rsidRPr="00DB3263">
              <w:rPr>
                <w:rFonts w:ascii="Times New Roman" w:hAnsi="Times New Roman" w:cs="Times New Roman"/>
                <w:sz w:val="22"/>
                <w:szCs w:val="22"/>
              </w:rPr>
              <w:t xml:space="preserve">Vykdomi paukštyno stacionarių aplinkos oro taršos šaltinių išmetamų teršalų apskaita, gamybinių ir buitinių nuotekų apskaita, rengiamos taršos šaltinių išmetamų į orą ir požeminio vandens monitoringo ataskaitos, vedamas atliekų susidarymo apskaitos, mėšlo susidarymo žurnalai. </w:t>
            </w:r>
          </w:p>
          <w:p w14:paraId="07DC20BB" w14:textId="77777777" w:rsidR="009C7EBC" w:rsidRPr="00DB3263" w:rsidRDefault="009C7EBC" w:rsidP="00FE3ACE">
            <w:pPr>
              <w:ind w:right="10"/>
              <w:rPr>
                <w:sz w:val="22"/>
                <w:szCs w:val="22"/>
              </w:rPr>
            </w:pPr>
          </w:p>
        </w:tc>
        <w:tc>
          <w:tcPr>
            <w:tcW w:w="1134" w:type="dxa"/>
            <w:shd w:val="clear" w:color="auto" w:fill="FFFFFF"/>
          </w:tcPr>
          <w:p w14:paraId="22E04BED"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11CD7A19" w14:textId="77777777" w:rsidR="009C7EBC" w:rsidRPr="00DB3263" w:rsidRDefault="009C7EBC" w:rsidP="00FE3ACE">
            <w:pPr>
              <w:shd w:val="clear" w:color="auto" w:fill="FFFFFF"/>
              <w:autoSpaceDE w:val="0"/>
              <w:autoSpaceDN w:val="0"/>
              <w:adjustRightInd w:val="0"/>
              <w:jc w:val="center"/>
              <w:rPr>
                <w:sz w:val="22"/>
                <w:szCs w:val="22"/>
              </w:rPr>
            </w:pPr>
            <w:r w:rsidRPr="00DB3263">
              <w:rPr>
                <w:color w:val="000000"/>
                <w:sz w:val="22"/>
                <w:szCs w:val="22"/>
              </w:rPr>
              <w:t>-</w:t>
            </w:r>
          </w:p>
        </w:tc>
      </w:tr>
    </w:tbl>
    <w:p w14:paraId="164B9E28" w14:textId="77777777" w:rsidR="009C7EBC" w:rsidRPr="00DB3263" w:rsidRDefault="009C7EBC" w:rsidP="009C7EBC">
      <w:pPr>
        <w:rPr>
          <w:sz w:val="22"/>
          <w:szCs w:val="22"/>
        </w:rPr>
      </w:pPr>
      <w:r w:rsidRPr="00DB3263">
        <w:rPr>
          <w:sz w:val="22"/>
          <w:szCs w:val="22"/>
        </w:rPr>
        <w:br w:type="page"/>
      </w: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1843"/>
        <w:gridCol w:w="3827"/>
        <w:gridCol w:w="4111"/>
        <w:gridCol w:w="1134"/>
        <w:gridCol w:w="992"/>
      </w:tblGrid>
      <w:tr w:rsidR="009C7EBC" w:rsidRPr="00DB3263" w14:paraId="7AE57AE0" w14:textId="77777777" w:rsidTr="00FE3ACE">
        <w:trPr>
          <w:trHeight w:val="1152"/>
          <w:tblHeader/>
        </w:trPr>
        <w:tc>
          <w:tcPr>
            <w:tcW w:w="542" w:type="dxa"/>
            <w:shd w:val="clear" w:color="auto" w:fill="FFFFFF"/>
            <w:vAlign w:val="center"/>
          </w:tcPr>
          <w:p w14:paraId="6DFF1E00"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lastRenderedPageBreak/>
              <w:t>Eil. Nr.</w:t>
            </w:r>
          </w:p>
        </w:tc>
        <w:tc>
          <w:tcPr>
            <w:tcW w:w="1726" w:type="dxa"/>
            <w:shd w:val="clear" w:color="auto" w:fill="FFFFFF"/>
            <w:vAlign w:val="center"/>
          </w:tcPr>
          <w:p w14:paraId="6F2ECC0D" w14:textId="77777777" w:rsidR="009C7EBC" w:rsidRPr="00DB3263" w:rsidRDefault="009C7EBC" w:rsidP="00FE3ACE">
            <w:pPr>
              <w:shd w:val="clear" w:color="auto" w:fill="FFFFFF"/>
              <w:autoSpaceDE w:val="0"/>
              <w:autoSpaceDN w:val="0"/>
              <w:adjustRightInd w:val="0"/>
              <w:jc w:val="center"/>
              <w:rPr>
                <w:b/>
                <w:sz w:val="22"/>
                <w:szCs w:val="22"/>
                <w:vertAlign w:val="superscript"/>
              </w:rPr>
            </w:pPr>
            <w:r w:rsidRPr="00DB3263">
              <w:rPr>
                <w:b/>
                <w:sz w:val="22"/>
                <w:szCs w:val="22"/>
              </w:rPr>
              <w:t>Poveikio aplinkai kategorija</w:t>
            </w:r>
          </w:p>
        </w:tc>
        <w:tc>
          <w:tcPr>
            <w:tcW w:w="1843" w:type="dxa"/>
            <w:shd w:val="clear" w:color="auto" w:fill="FFFFFF"/>
            <w:vAlign w:val="center"/>
          </w:tcPr>
          <w:p w14:paraId="7156F7D8" w14:textId="77777777" w:rsidR="009C7EBC" w:rsidRPr="00DB3263" w:rsidRDefault="009C7EBC" w:rsidP="00FE3ACE">
            <w:pPr>
              <w:shd w:val="clear" w:color="auto" w:fill="FFFFFF"/>
              <w:autoSpaceDE w:val="0"/>
              <w:autoSpaceDN w:val="0"/>
              <w:adjustRightInd w:val="0"/>
              <w:jc w:val="center"/>
              <w:rPr>
                <w:b/>
                <w:sz w:val="22"/>
                <w:szCs w:val="22"/>
                <w:vertAlign w:val="superscript"/>
              </w:rPr>
            </w:pPr>
            <w:r w:rsidRPr="00DB3263">
              <w:rPr>
                <w:b/>
                <w:sz w:val="22"/>
                <w:szCs w:val="22"/>
              </w:rPr>
              <w:t>Nuoroda į ES GPGB informacinius dokumentus, anotacijas</w:t>
            </w:r>
          </w:p>
        </w:tc>
        <w:tc>
          <w:tcPr>
            <w:tcW w:w="3827" w:type="dxa"/>
            <w:shd w:val="clear" w:color="auto" w:fill="FFFFFF"/>
            <w:vAlign w:val="center"/>
          </w:tcPr>
          <w:p w14:paraId="306F13AE"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GPGB technologija</w:t>
            </w:r>
          </w:p>
        </w:tc>
        <w:tc>
          <w:tcPr>
            <w:tcW w:w="4111" w:type="dxa"/>
            <w:shd w:val="clear" w:color="auto" w:fill="FFFFFF"/>
            <w:vAlign w:val="center"/>
          </w:tcPr>
          <w:p w14:paraId="3052B794"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Su GPGB taikymu susijusios vertės, vnt.</w:t>
            </w:r>
          </w:p>
        </w:tc>
        <w:tc>
          <w:tcPr>
            <w:tcW w:w="1134" w:type="dxa"/>
            <w:shd w:val="clear" w:color="auto" w:fill="FFFFFF"/>
            <w:vAlign w:val="center"/>
          </w:tcPr>
          <w:p w14:paraId="70597989"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Atitikimas</w:t>
            </w:r>
          </w:p>
        </w:tc>
        <w:tc>
          <w:tcPr>
            <w:tcW w:w="992" w:type="dxa"/>
            <w:shd w:val="clear" w:color="auto" w:fill="FFFFFF"/>
            <w:vAlign w:val="center"/>
          </w:tcPr>
          <w:p w14:paraId="339875A1"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Pastabos</w:t>
            </w:r>
          </w:p>
        </w:tc>
      </w:tr>
      <w:tr w:rsidR="009C7EBC" w:rsidRPr="00DB3263" w14:paraId="5272D177" w14:textId="77777777" w:rsidTr="00FE3ACE">
        <w:trPr>
          <w:trHeight w:val="240"/>
          <w:tblHeader/>
        </w:trPr>
        <w:tc>
          <w:tcPr>
            <w:tcW w:w="542" w:type="dxa"/>
            <w:shd w:val="clear" w:color="auto" w:fill="FFFFFF"/>
          </w:tcPr>
          <w:p w14:paraId="50A7D7F6"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1</w:t>
            </w:r>
          </w:p>
        </w:tc>
        <w:tc>
          <w:tcPr>
            <w:tcW w:w="1726" w:type="dxa"/>
            <w:shd w:val="clear" w:color="auto" w:fill="FFFFFF"/>
          </w:tcPr>
          <w:p w14:paraId="5214EA7B"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2</w:t>
            </w:r>
          </w:p>
        </w:tc>
        <w:tc>
          <w:tcPr>
            <w:tcW w:w="1843" w:type="dxa"/>
            <w:shd w:val="clear" w:color="auto" w:fill="FFFFFF"/>
            <w:vAlign w:val="center"/>
          </w:tcPr>
          <w:p w14:paraId="07746307"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3</w:t>
            </w:r>
          </w:p>
        </w:tc>
        <w:tc>
          <w:tcPr>
            <w:tcW w:w="3827" w:type="dxa"/>
            <w:shd w:val="clear" w:color="auto" w:fill="FFFFFF"/>
          </w:tcPr>
          <w:p w14:paraId="1707BE11"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4</w:t>
            </w:r>
          </w:p>
        </w:tc>
        <w:tc>
          <w:tcPr>
            <w:tcW w:w="4111" w:type="dxa"/>
            <w:shd w:val="clear" w:color="auto" w:fill="FFFFFF"/>
          </w:tcPr>
          <w:p w14:paraId="1F134055"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5</w:t>
            </w:r>
          </w:p>
        </w:tc>
        <w:tc>
          <w:tcPr>
            <w:tcW w:w="1134" w:type="dxa"/>
            <w:shd w:val="clear" w:color="auto" w:fill="FFFFFF"/>
          </w:tcPr>
          <w:p w14:paraId="4097D286"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6</w:t>
            </w:r>
          </w:p>
        </w:tc>
        <w:tc>
          <w:tcPr>
            <w:tcW w:w="992" w:type="dxa"/>
            <w:shd w:val="clear" w:color="auto" w:fill="FFFFFF"/>
          </w:tcPr>
          <w:p w14:paraId="1B7429C3"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7</w:t>
            </w:r>
          </w:p>
        </w:tc>
      </w:tr>
      <w:tr w:rsidR="009C7EBC" w:rsidRPr="00DB3263" w14:paraId="7E4D8AE6" w14:textId="77777777" w:rsidTr="00FE3ACE">
        <w:trPr>
          <w:trHeight w:val="240"/>
          <w:tblHeader/>
        </w:trPr>
        <w:tc>
          <w:tcPr>
            <w:tcW w:w="542" w:type="dxa"/>
            <w:shd w:val="clear" w:color="auto" w:fill="FFFFFF"/>
          </w:tcPr>
          <w:p w14:paraId="19DAA1D7"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3.</w:t>
            </w:r>
          </w:p>
        </w:tc>
        <w:tc>
          <w:tcPr>
            <w:tcW w:w="1726" w:type="dxa"/>
            <w:shd w:val="clear" w:color="auto" w:fill="FFFFFF"/>
          </w:tcPr>
          <w:p w14:paraId="737F8640" w14:textId="77777777" w:rsidR="009C7EBC" w:rsidRPr="00DB3263" w:rsidRDefault="009C7EBC" w:rsidP="00FE3ACE">
            <w:pPr>
              <w:pStyle w:val="Default"/>
              <w:rPr>
                <w:rFonts w:ascii="Times New Roman" w:hAnsi="Times New Roman" w:cs="Times New Roman"/>
                <w:b/>
                <w:bCs/>
                <w:sz w:val="22"/>
                <w:szCs w:val="22"/>
              </w:rPr>
            </w:pPr>
          </w:p>
        </w:tc>
        <w:tc>
          <w:tcPr>
            <w:tcW w:w="1843" w:type="dxa"/>
            <w:vMerge w:val="restart"/>
            <w:shd w:val="clear" w:color="auto" w:fill="FFFFFF"/>
            <w:vAlign w:val="center"/>
          </w:tcPr>
          <w:p w14:paraId="7E4E3A96" w14:textId="77777777" w:rsidR="009C7EBC" w:rsidRPr="00DB3263" w:rsidRDefault="009C7EBC" w:rsidP="00FE3ACE">
            <w:pPr>
              <w:pStyle w:val="Default"/>
              <w:jc w:val="center"/>
              <w:rPr>
                <w:rFonts w:ascii="Times New Roman" w:hAnsi="Times New Roman" w:cs="Times New Roman"/>
                <w:sz w:val="22"/>
                <w:szCs w:val="22"/>
              </w:rPr>
            </w:pPr>
          </w:p>
        </w:tc>
        <w:tc>
          <w:tcPr>
            <w:tcW w:w="3827" w:type="dxa"/>
            <w:shd w:val="clear" w:color="auto" w:fill="FFFFFF"/>
          </w:tcPr>
          <w:p w14:paraId="1A2A77B8" w14:textId="77777777" w:rsidR="009C7EBC" w:rsidRPr="00DB3263" w:rsidRDefault="009C7EBC" w:rsidP="00FE3ACE">
            <w:pPr>
              <w:jc w:val="both"/>
              <w:rPr>
                <w:sz w:val="22"/>
                <w:szCs w:val="22"/>
              </w:rPr>
            </w:pPr>
            <w:r w:rsidRPr="00DB3263">
              <w:rPr>
                <w:sz w:val="22"/>
                <w:szCs w:val="22"/>
              </w:rPr>
              <w:t xml:space="preserve">Bendras išmetamų teršalų kiekis skaičiuojamas = „VAMZDŽIO GALO“ TERŠALAI (normalios eksploatavimo sąlygos) + PASKLIDIEJI ir NEORGANIZUOTI TERŠALAI  (normalios eksploatavimo sąlygos) +  ATSITIKTINIAI IŠMETAMI TERŠALAI </w:t>
            </w:r>
          </w:p>
        </w:tc>
        <w:tc>
          <w:tcPr>
            <w:tcW w:w="4111" w:type="dxa"/>
            <w:shd w:val="clear" w:color="auto" w:fill="FFFFFF"/>
          </w:tcPr>
          <w:p w14:paraId="6A3F7E9F" w14:textId="77777777" w:rsidR="009C7EBC" w:rsidRPr="00DB3263" w:rsidRDefault="009C7EBC" w:rsidP="00FE3ACE">
            <w:pPr>
              <w:shd w:val="clear" w:color="auto" w:fill="FFFFFF"/>
              <w:tabs>
                <w:tab w:val="num" w:pos="81"/>
              </w:tabs>
              <w:autoSpaceDE w:val="0"/>
              <w:autoSpaceDN w:val="0"/>
              <w:adjustRightInd w:val="0"/>
              <w:jc w:val="both"/>
              <w:rPr>
                <w:sz w:val="22"/>
                <w:szCs w:val="22"/>
              </w:rPr>
            </w:pPr>
            <w:r w:rsidRPr="00DB3263">
              <w:rPr>
                <w:sz w:val="22"/>
                <w:szCs w:val="22"/>
              </w:rPr>
              <w:t xml:space="preserve">Paukštyne aplinkos oro taršos šaltinių išmetamų teršalų balansas skaičiuojamas  </w:t>
            </w:r>
            <w:r>
              <w:rPr>
                <w:sz w:val="22"/>
                <w:szCs w:val="22"/>
              </w:rPr>
              <w:t>pagal patvirtintas Agentūros metodikas</w:t>
            </w:r>
            <w:r w:rsidRPr="00DB3263">
              <w:rPr>
                <w:sz w:val="22"/>
                <w:szCs w:val="22"/>
              </w:rPr>
              <w:t>. Atsitiktinių išmetimų objekte nenumatoma.</w:t>
            </w:r>
          </w:p>
        </w:tc>
        <w:tc>
          <w:tcPr>
            <w:tcW w:w="1134" w:type="dxa"/>
            <w:shd w:val="clear" w:color="auto" w:fill="FFFFFF"/>
          </w:tcPr>
          <w:p w14:paraId="20E97D1E" w14:textId="77777777" w:rsidR="009C7EBC" w:rsidRPr="00DB3263" w:rsidRDefault="009C7EBC" w:rsidP="00FE3ACE">
            <w:pPr>
              <w:shd w:val="clear" w:color="auto" w:fill="FFFFFF"/>
              <w:autoSpaceDE w:val="0"/>
              <w:autoSpaceDN w:val="0"/>
              <w:adjustRightInd w:val="0"/>
              <w:rPr>
                <w:sz w:val="22"/>
                <w:szCs w:val="22"/>
              </w:rPr>
            </w:pPr>
            <w:r w:rsidRPr="00DB3263">
              <w:rPr>
                <w:sz w:val="22"/>
                <w:szCs w:val="22"/>
              </w:rPr>
              <w:t>Atitinka</w:t>
            </w:r>
          </w:p>
        </w:tc>
        <w:tc>
          <w:tcPr>
            <w:tcW w:w="992" w:type="dxa"/>
            <w:shd w:val="clear" w:color="auto" w:fill="FFFFFF"/>
            <w:vAlign w:val="center"/>
          </w:tcPr>
          <w:p w14:paraId="3871BC32" w14:textId="77777777" w:rsidR="009C7EBC" w:rsidRPr="00DB3263" w:rsidRDefault="009C7EBC" w:rsidP="00FE3ACE">
            <w:pPr>
              <w:shd w:val="clear" w:color="auto" w:fill="FFFFFF"/>
              <w:autoSpaceDE w:val="0"/>
              <w:autoSpaceDN w:val="0"/>
              <w:adjustRightInd w:val="0"/>
              <w:jc w:val="center"/>
              <w:rPr>
                <w:sz w:val="22"/>
                <w:szCs w:val="22"/>
              </w:rPr>
            </w:pPr>
            <w:r w:rsidRPr="00DB3263">
              <w:rPr>
                <w:color w:val="A15670"/>
                <w:sz w:val="22"/>
                <w:szCs w:val="22"/>
              </w:rPr>
              <w:t>-</w:t>
            </w:r>
          </w:p>
        </w:tc>
      </w:tr>
      <w:tr w:rsidR="009C7EBC" w:rsidRPr="00DB3263" w14:paraId="0C015BA8" w14:textId="77777777" w:rsidTr="00FE3ACE">
        <w:trPr>
          <w:trHeight w:val="240"/>
          <w:tblHeader/>
        </w:trPr>
        <w:tc>
          <w:tcPr>
            <w:tcW w:w="542" w:type="dxa"/>
            <w:shd w:val="clear" w:color="auto" w:fill="FFFFFF"/>
          </w:tcPr>
          <w:p w14:paraId="7FD6975B"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4.</w:t>
            </w:r>
          </w:p>
        </w:tc>
        <w:tc>
          <w:tcPr>
            <w:tcW w:w="1726" w:type="dxa"/>
            <w:shd w:val="clear" w:color="auto" w:fill="FFFFFF"/>
          </w:tcPr>
          <w:p w14:paraId="66797D5C" w14:textId="77777777" w:rsidR="009C7EBC" w:rsidRPr="00DB3263" w:rsidRDefault="009C7EBC" w:rsidP="00FE3ACE">
            <w:pPr>
              <w:pStyle w:val="Default"/>
              <w:rPr>
                <w:rFonts w:ascii="Times New Roman" w:hAnsi="Times New Roman" w:cs="Times New Roman"/>
                <w:sz w:val="22"/>
                <w:szCs w:val="22"/>
              </w:rPr>
            </w:pPr>
            <w:r w:rsidRPr="00DB3263">
              <w:rPr>
                <w:rFonts w:ascii="Times New Roman" w:hAnsi="Times New Roman" w:cs="Times New Roman"/>
                <w:bCs/>
                <w:sz w:val="22"/>
                <w:szCs w:val="22"/>
              </w:rPr>
              <w:t xml:space="preserve">Duomenų paruošimo grandinė </w:t>
            </w:r>
          </w:p>
        </w:tc>
        <w:tc>
          <w:tcPr>
            <w:tcW w:w="1843" w:type="dxa"/>
            <w:vMerge/>
            <w:shd w:val="clear" w:color="auto" w:fill="FFFFFF"/>
            <w:vAlign w:val="center"/>
          </w:tcPr>
          <w:p w14:paraId="5DCB23A3" w14:textId="77777777" w:rsidR="009C7EBC" w:rsidRPr="00DB3263" w:rsidRDefault="009C7EBC" w:rsidP="00FE3ACE">
            <w:pPr>
              <w:pStyle w:val="Default"/>
              <w:jc w:val="center"/>
              <w:rPr>
                <w:rFonts w:ascii="Times New Roman" w:hAnsi="Times New Roman" w:cs="Times New Roman"/>
                <w:sz w:val="22"/>
                <w:szCs w:val="22"/>
              </w:rPr>
            </w:pPr>
          </w:p>
        </w:tc>
        <w:tc>
          <w:tcPr>
            <w:tcW w:w="3827" w:type="dxa"/>
            <w:shd w:val="clear" w:color="auto" w:fill="FFFFFF"/>
          </w:tcPr>
          <w:p w14:paraId="55230FA9"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1. Duomenų palyginamumas ir patikimumas duomenų paruošimo grandinėje </w:t>
            </w:r>
          </w:p>
          <w:p w14:paraId="3D1CB25E"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2. Duomenų paruošimo grandinės etapai </w:t>
            </w:r>
          </w:p>
          <w:p w14:paraId="10F3902D" w14:textId="77777777" w:rsidR="009C7EBC" w:rsidRPr="00DB3263" w:rsidRDefault="009C7EBC" w:rsidP="00FE3ACE">
            <w:pPr>
              <w:shd w:val="clear" w:color="auto" w:fill="FFFFFF"/>
              <w:autoSpaceDE w:val="0"/>
              <w:autoSpaceDN w:val="0"/>
              <w:adjustRightInd w:val="0"/>
              <w:ind w:left="81"/>
              <w:jc w:val="both"/>
              <w:rPr>
                <w:sz w:val="22"/>
                <w:szCs w:val="22"/>
              </w:rPr>
            </w:pPr>
            <w:r w:rsidRPr="00DB3263">
              <w:rPr>
                <w:sz w:val="22"/>
                <w:szCs w:val="22"/>
              </w:rPr>
              <w:t xml:space="preserve">3. Duomenų apie įvairias terpes paruošimo grandinė </w:t>
            </w:r>
          </w:p>
        </w:tc>
        <w:tc>
          <w:tcPr>
            <w:tcW w:w="4111" w:type="dxa"/>
            <w:vMerge w:val="restart"/>
            <w:shd w:val="clear" w:color="auto" w:fill="FFFFFF"/>
          </w:tcPr>
          <w:p w14:paraId="6AEEC185"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Požeminio vandens monitoringą vykdo (ima mėginius, tiria ir išrašo tyrimų rezultatus) pagal Lietuvos geologijos tarnybos 2005-12-09 Nr. 78 išduotą Leidimą tirti žemės gelmes Mindaugo Čegio ind. įmononė. Aplinkos oro taršos šaltinių išmetamų teršalų monitoringas vykdomas skaičiavimo būdu, pagal Lietuvo Respublikos aplinkos ministerijos patvirtintas metodikas.</w:t>
            </w:r>
          </w:p>
        </w:tc>
        <w:tc>
          <w:tcPr>
            <w:tcW w:w="1134" w:type="dxa"/>
            <w:shd w:val="clear" w:color="auto" w:fill="FFFFFF"/>
          </w:tcPr>
          <w:p w14:paraId="64830DD7"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12B6DB22"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r w:rsidR="009C7EBC" w:rsidRPr="00DB3263" w14:paraId="093AF022" w14:textId="77777777" w:rsidTr="00FE3ACE">
        <w:trPr>
          <w:trHeight w:val="240"/>
          <w:tblHeader/>
        </w:trPr>
        <w:tc>
          <w:tcPr>
            <w:tcW w:w="542" w:type="dxa"/>
            <w:shd w:val="clear" w:color="auto" w:fill="FFFFFF"/>
          </w:tcPr>
          <w:p w14:paraId="2B25E744"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5.</w:t>
            </w:r>
          </w:p>
        </w:tc>
        <w:tc>
          <w:tcPr>
            <w:tcW w:w="1726" w:type="dxa"/>
            <w:shd w:val="clear" w:color="auto" w:fill="FFFFFF"/>
          </w:tcPr>
          <w:p w14:paraId="6825EE1F" w14:textId="77777777" w:rsidR="009C7EBC" w:rsidRPr="00DB3263" w:rsidRDefault="009C7EBC" w:rsidP="00FE3ACE">
            <w:pPr>
              <w:pStyle w:val="Default"/>
              <w:rPr>
                <w:rFonts w:ascii="Times New Roman" w:hAnsi="Times New Roman" w:cs="Times New Roman"/>
                <w:sz w:val="22"/>
                <w:szCs w:val="22"/>
              </w:rPr>
            </w:pPr>
            <w:r w:rsidRPr="00DB3263">
              <w:rPr>
                <w:rFonts w:ascii="Times New Roman" w:hAnsi="Times New Roman" w:cs="Times New Roman"/>
                <w:bCs/>
                <w:sz w:val="22"/>
                <w:szCs w:val="22"/>
              </w:rPr>
              <w:t xml:space="preserve"> Skirtingi monitoringo būdai </w:t>
            </w:r>
          </w:p>
          <w:p w14:paraId="122D13F9" w14:textId="77777777" w:rsidR="009C7EBC" w:rsidRPr="00DB3263" w:rsidRDefault="009C7EBC" w:rsidP="00FE3ACE">
            <w:pPr>
              <w:pStyle w:val="Default"/>
              <w:rPr>
                <w:rFonts w:ascii="Times New Roman" w:hAnsi="Times New Roman" w:cs="Times New Roman"/>
                <w:bCs/>
                <w:sz w:val="22"/>
                <w:szCs w:val="22"/>
              </w:rPr>
            </w:pPr>
          </w:p>
        </w:tc>
        <w:tc>
          <w:tcPr>
            <w:tcW w:w="1843" w:type="dxa"/>
            <w:vMerge/>
            <w:shd w:val="clear" w:color="auto" w:fill="FFFFFF"/>
            <w:vAlign w:val="center"/>
          </w:tcPr>
          <w:p w14:paraId="666402D5" w14:textId="77777777" w:rsidR="009C7EBC" w:rsidRPr="00DB3263" w:rsidRDefault="009C7EBC" w:rsidP="00FE3ACE">
            <w:pPr>
              <w:pStyle w:val="Default"/>
              <w:jc w:val="center"/>
              <w:rPr>
                <w:rFonts w:ascii="Times New Roman" w:hAnsi="Times New Roman" w:cs="Times New Roman"/>
                <w:sz w:val="22"/>
                <w:szCs w:val="22"/>
              </w:rPr>
            </w:pPr>
          </w:p>
        </w:tc>
        <w:tc>
          <w:tcPr>
            <w:tcW w:w="3827" w:type="dxa"/>
            <w:shd w:val="clear" w:color="auto" w:fill="FFFFFF"/>
          </w:tcPr>
          <w:p w14:paraId="25CD9B3E"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Tiesioginiai matavimai: </w:t>
            </w:r>
          </w:p>
          <w:p w14:paraId="5BC968A5" w14:textId="77777777" w:rsidR="009C7EBC" w:rsidRPr="00DB3263" w:rsidRDefault="009C7EBC" w:rsidP="00FE3ACE">
            <w:pPr>
              <w:pStyle w:val="Default"/>
              <w:ind w:left="221"/>
              <w:jc w:val="both"/>
              <w:rPr>
                <w:rFonts w:ascii="Times New Roman" w:hAnsi="Times New Roman" w:cs="Times New Roman"/>
                <w:sz w:val="22"/>
                <w:szCs w:val="22"/>
              </w:rPr>
            </w:pPr>
            <w:r w:rsidRPr="00DB3263">
              <w:rPr>
                <w:rFonts w:ascii="Times New Roman" w:hAnsi="Times New Roman" w:cs="Times New Roman"/>
                <w:sz w:val="22"/>
                <w:szCs w:val="22"/>
              </w:rPr>
              <w:t>b) pertraukiamas monitoringas.</w:t>
            </w:r>
          </w:p>
          <w:p w14:paraId="58C07AF3"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Skaičiavimai.</w:t>
            </w:r>
          </w:p>
          <w:p w14:paraId="6B39A387"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Išmetimo koeficientai.</w:t>
            </w:r>
          </w:p>
        </w:tc>
        <w:tc>
          <w:tcPr>
            <w:tcW w:w="4111" w:type="dxa"/>
            <w:vMerge/>
            <w:shd w:val="clear" w:color="auto" w:fill="FFFFFF"/>
          </w:tcPr>
          <w:p w14:paraId="1D43576C" w14:textId="77777777" w:rsidR="009C7EBC" w:rsidRPr="00DB3263" w:rsidRDefault="009C7EBC" w:rsidP="00FE3ACE">
            <w:pPr>
              <w:shd w:val="clear" w:color="auto" w:fill="FFFFFF"/>
              <w:autoSpaceDE w:val="0"/>
              <w:autoSpaceDN w:val="0"/>
              <w:adjustRightInd w:val="0"/>
              <w:jc w:val="both"/>
              <w:rPr>
                <w:sz w:val="22"/>
                <w:szCs w:val="22"/>
              </w:rPr>
            </w:pPr>
          </w:p>
        </w:tc>
        <w:tc>
          <w:tcPr>
            <w:tcW w:w="1134" w:type="dxa"/>
            <w:shd w:val="clear" w:color="auto" w:fill="FFFFFF"/>
          </w:tcPr>
          <w:p w14:paraId="3B7D9AEF"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5CAD8E5A"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r w:rsidR="009C7EBC" w:rsidRPr="00DB3263" w14:paraId="02E99A0A" w14:textId="77777777" w:rsidTr="00FE3ACE">
        <w:trPr>
          <w:trHeight w:val="240"/>
          <w:tblHeader/>
        </w:trPr>
        <w:tc>
          <w:tcPr>
            <w:tcW w:w="542" w:type="dxa"/>
            <w:shd w:val="clear" w:color="auto" w:fill="FFFFFF"/>
          </w:tcPr>
          <w:p w14:paraId="351B0F3C"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6.</w:t>
            </w:r>
          </w:p>
        </w:tc>
        <w:tc>
          <w:tcPr>
            <w:tcW w:w="1726" w:type="dxa"/>
            <w:shd w:val="clear" w:color="auto" w:fill="FFFFFF"/>
          </w:tcPr>
          <w:p w14:paraId="6A244431" w14:textId="77777777" w:rsidR="009C7EBC" w:rsidRPr="00DB3263" w:rsidRDefault="009C7EBC" w:rsidP="00FE3ACE">
            <w:pPr>
              <w:pStyle w:val="Default"/>
              <w:rPr>
                <w:rFonts w:ascii="Times New Roman" w:hAnsi="Times New Roman" w:cs="Times New Roman"/>
                <w:sz w:val="22"/>
                <w:szCs w:val="22"/>
              </w:rPr>
            </w:pPr>
            <w:r w:rsidRPr="00DB3263">
              <w:rPr>
                <w:rFonts w:ascii="Times New Roman" w:hAnsi="Times New Roman" w:cs="Times New Roman"/>
                <w:bCs/>
                <w:sz w:val="22"/>
                <w:szCs w:val="22"/>
              </w:rPr>
              <w:t xml:space="preserve">Reikalavimų laikymosi vertinimas </w:t>
            </w:r>
          </w:p>
          <w:p w14:paraId="0C58EC03" w14:textId="77777777" w:rsidR="009C7EBC" w:rsidRPr="00DB3263" w:rsidRDefault="009C7EBC" w:rsidP="00FE3ACE">
            <w:pPr>
              <w:pStyle w:val="Default"/>
              <w:rPr>
                <w:rFonts w:ascii="Times New Roman" w:hAnsi="Times New Roman" w:cs="Times New Roman"/>
                <w:bCs/>
                <w:sz w:val="22"/>
                <w:szCs w:val="22"/>
              </w:rPr>
            </w:pPr>
          </w:p>
        </w:tc>
        <w:tc>
          <w:tcPr>
            <w:tcW w:w="1843" w:type="dxa"/>
            <w:vMerge/>
            <w:shd w:val="clear" w:color="auto" w:fill="FFFFFF"/>
            <w:vAlign w:val="center"/>
          </w:tcPr>
          <w:p w14:paraId="4A62EB42" w14:textId="77777777" w:rsidR="009C7EBC" w:rsidRPr="00DB3263" w:rsidRDefault="009C7EBC" w:rsidP="00FE3ACE">
            <w:pPr>
              <w:pStyle w:val="Default"/>
              <w:jc w:val="center"/>
              <w:rPr>
                <w:rFonts w:ascii="Times New Roman" w:hAnsi="Times New Roman" w:cs="Times New Roman"/>
                <w:sz w:val="22"/>
                <w:szCs w:val="22"/>
              </w:rPr>
            </w:pPr>
          </w:p>
        </w:tc>
        <w:tc>
          <w:tcPr>
            <w:tcW w:w="3827" w:type="dxa"/>
            <w:shd w:val="clear" w:color="auto" w:fill="FFFFFF"/>
          </w:tcPr>
          <w:p w14:paraId="4FE81758"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Reikalavimų laikymosi vertinimas paprastai apima statistinį palyginimą tarp tokių punktų: </w:t>
            </w:r>
          </w:p>
          <w:p w14:paraId="15D4790B" w14:textId="77777777" w:rsidR="009C7EBC" w:rsidRPr="00DB3263" w:rsidRDefault="009C7EBC" w:rsidP="00FE3ACE">
            <w:pPr>
              <w:pStyle w:val="Default"/>
              <w:numPr>
                <w:ilvl w:val="0"/>
                <w:numId w:val="8"/>
              </w:numPr>
              <w:tabs>
                <w:tab w:val="left" w:pos="363"/>
              </w:tabs>
              <w:ind w:left="79" w:hanging="7"/>
              <w:jc w:val="both"/>
              <w:rPr>
                <w:rFonts w:ascii="Times New Roman" w:hAnsi="Times New Roman" w:cs="Times New Roman"/>
                <w:sz w:val="22"/>
                <w:szCs w:val="22"/>
              </w:rPr>
            </w:pPr>
            <w:r w:rsidRPr="00DB3263">
              <w:rPr>
                <w:rFonts w:ascii="Times New Roman" w:hAnsi="Times New Roman" w:cs="Times New Roman"/>
                <w:sz w:val="22"/>
                <w:szCs w:val="22"/>
              </w:rPr>
              <w:t xml:space="preserve">matavimai ar pagal matavimus apskaičiuoti suminiai statistiniai dydžiai; </w:t>
            </w:r>
          </w:p>
          <w:p w14:paraId="133447F5" w14:textId="77777777" w:rsidR="009C7EBC" w:rsidRPr="00DB3263" w:rsidRDefault="009C7EBC" w:rsidP="00FE3ACE">
            <w:pPr>
              <w:pStyle w:val="Default"/>
              <w:ind w:left="79"/>
              <w:jc w:val="both"/>
              <w:rPr>
                <w:rFonts w:ascii="Times New Roman" w:hAnsi="Times New Roman" w:cs="Times New Roman"/>
                <w:sz w:val="22"/>
                <w:szCs w:val="22"/>
              </w:rPr>
            </w:pPr>
            <w:r w:rsidRPr="00DB3263">
              <w:rPr>
                <w:rFonts w:ascii="Times New Roman" w:hAnsi="Times New Roman" w:cs="Times New Roman"/>
                <w:sz w:val="22"/>
                <w:szCs w:val="22"/>
              </w:rPr>
              <w:t xml:space="preserve">b) matavimų paklaida; </w:t>
            </w:r>
          </w:p>
          <w:p w14:paraId="57B934E1" w14:textId="77777777" w:rsidR="009C7EBC" w:rsidRPr="00DB3263" w:rsidRDefault="009C7EBC" w:rsidP="00FE3ACE">
            <w:pPr>
              <w:pStyle w:val="Default"/>
              <w:tabs>
                <w:tab w:val="left" w:pos="363"/>
              </w:tabs>
              <w:ind w:left="79"/>
              <w:jc w:val="both"/>
              <w:rPr>
                <w:rFonts w:ascii="Times New Roman" w:hAnsi="Times New Roman" w:cs="Times New Roman"/>
                <w:sz w:val="22"/>
                <w:szCs w:val="22"/>
              </w:rPr>
            </w:pPr>
            <w:r w:rsidRPr="00DB3263">
              <w:rPr>
                <w:rFonts w:ascii="Times New Roman" w:hAnsi="Times New Roman" w:cs="Times New Roman"/>
                <w:sz w:val="22"/>
                <w:szCs w:val="22"/>
              </w:rPr>
              <w:t xml:space="preserve">c) atitinkama išmetamo teršalo ribinė vertė ar lygiavertis parametras. </w:t>
            </w:r>
          </w:p>
        </w:tc>
        <w:tc>
          <w:tcPr>
            <w:tcW w:w="4111" w:type="dxa"/>
            <w:shd w:val="clear" w:color="auto" w:fill="FFFFFF"/>
          </w:tcPr>
          <w:p w14:paraId="772E8263"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Požeminio vandens monitoringo mėginius ima ir jų analizę atlieka sertifikuotais instrumentais vadovaujantis Lietuvos Respublikos aplinkos ministerijos patvirtintais standartiniais tyrimų metodais Mindaugo Čegio ind. įmononės atestuoti darbuotojai, o aplinkos oro taršos šaltinių išmetamų teršalų monitoringas vykdomas skaičiavimo būdu.</w:t>
            </w:r>
          </w:p>
        </w:tc>
        <w:tc>
          <w:tcPr>
            <w:tcW w:w="1134" w:type="dxa"/>
            <w:shd w:val="clear" w:color="auto" w:fill="FFFFFF"/>
          </w:tcPr>
          <w:p w14:paraId="4E4D0A52"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7C91DD74"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bl>
    <w:p w14:paraId="56C71E84" w14:textId="77777777" w:rsidR="009C7EBC" w:rsidRPr="00DB3263" w:rsidRDefault="009C7EBC" w:rsidP="009C7EBC">
      <w:pPr>
        <w:rPr>
          <w:sz w:val="22"/>
          <w:szCs w:val="22"/>
        </w:rPr>
      </w:pPr>
    </w:p>
    <w:p w14:paraId="2FEA803A" w14:textId="57F79132" w:rsidR="009C7EBC" w:rsidRPr="00DB3263" w:rsidRDefault="009C7EBC" w:rsidP="009C7EBC">
      <w:pPr>
        <w:rPr>
          <w:sz w:val="22"/>
          <w:szCs w:val="22"/>
        </w:rPr>
      </w:pPr>
    </w:p>
    <w:p w14:paraId="52460C7B" w14:textId="77777777" w:rsidR="009C7EBC" w:rsidRPr="00DB3263" w:rsidRDefault="009C7EBC" w:rsidP="009C7EBC">
      <w:pPr>
        <w:rPr>
          <w:sz w:val="22"/>
          <w:szCs w:val="22"/>
        </w:rPr>
      </w:pP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2010"/>
        <w:gridCol w:w="2009"/>
        <w:gridCol w:w="3723"/>
        <w:gridCol w:w="3765"/>
        <w:gridCol w:w="1134"/>
        <w:gridCol w:w="992"/>
      </w:tblGrid>
      <w:tr w:rsidR="009C7EBC" w:rsidRPr="00DB3263" w14:paraId="46F1D275" w14:textId="77777777" w:rsidTr="00FE3ACE">
        <w:trPr>
          <w:tblHeader/>
        </w:trPr>
        <w:tc>
          <w:tcPr>
            <w:tcW w:w="542" w:type="dxa"/>
            <w:shd w:val="clear" w:color="auto" w:fill="FFFFFF"/>
            <w:vAlign w:val="center"/>
          </w:tcPr>
          <w:p w14:paraId="6459BB99"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lastRenderedPageBreak/>
              <w:t>Eil. Nr.</w:t>
            </w:r>
          </w:p>
        </w:tc>
        <w:tc>
          <w:tcPr>
            <w:tcW w:w="2010" w:type="dxa"/>
            <w:shd w:val="clear" w:color="auto" w:fill="FFFFFF"/>
            <w:vAlign w:val="center"/>
          </w:tcPr>
          <w:p w14:paraId="617ED284" w14:textId="77777777" w:rsidR="009C7EBC" w:rsidRPr="00DB3263" w:rsidRDefault="009C7EBC" w:rsidP="00FE3ACE">
            <w:pPr>
              <w:shd w:val="clear" w:color="auto" w:fill="FFFFFF"/>
              <w:autoSpaceDE w:val="0"/>
              <w:autoSpaceDN w:val="0"/>
              <w:adjustRightInd w:val="0"/>
              <w:jc w:val="center"/>
              <w:rPr>
                <w:b/>
                <w:sz w:val="22"/>
                <w:szCs w:val="22"/>
                <w:vertAlign w:val="superscript"/>
              </w:rPr>
            </w:pPr>
            <w:r w:rsidRPr="00DB3263">
              <w:rPr>
                <w:b/>
                <w:sz w:val="22"/>
                <w:szCs w:val="22"/>
              </w:rPr>
              <w:t>Poveikio aplinkai kategorija</w:t>
            </w:r>
          </w:p>
        </w:tc>
        <w:tc>
          <w:tcPr>
            <w:tcW w:w="2009" w:type="dxa"/>
            <w:shd w:val="clear" w:color="auto" w:fill="FFFFFF"/>
            <w:vAlign w:val="center"/>
          </w:tcPr>
          <w:p w14:paraId="595F0E68" w14:textId="77777777" w:rsidR="009C7EBC" w:rsidRPr="00DB3263" w:rsidRDefault="009C7EBC" w:rsidP="00FE3ACE">
            <w:pPr>
              <w:shd w:val="clear" w:color="auto" w:fill="FFFFFF"/>
              <w:autoSpaceDE w:val="0"/>
              <w:autoSpaceDN w:val="0"/>
              <w:adjustRightInd w:val="0"/>
              <w:jc w:val="center"/>
              <w:rPr>
                <w:b/>
                <w:sz w:val="22"/>
                <w:szCs w:val="22"/>
                <w:vertAlign w:val="superscript"/>
              </w:rPr>
            </w:pPr>
            <w:r w:rsidRPr="00DB3263">
              <w:rPr>
                <w:b/>
                <w:sz w:val="22"/>
                <w:szCs w:val="22"/>
              </w:rPr>
              <w:t>Nuoroda į ES GPGB informacinius dokumentus, anotacijas</w:t>
            </w:r>
          </w:p>
        </w:tc>
        <w:tc>
          <w:tcPr>
            <w:tcW w:w="3723" w:type="dxa"/>
            <w:shd w:val="clear" w:color="auto" w:fill="FFFFFF"/>
            <w:vAlign w:val="center"/>
          </w:tcPr>
          <w:p w14:paraId="2EB8A0AC"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GPGB technologija</w:t>
            </w:r>
          </w:p>
        </w:tc>
        <w:tc>
          <w:tcPr>
            <w:tcW w:w="3765" w:type="dxa"/>
            <w:shd w:val="clear" w:color="auto" w:fill="FFFFFF"/>
            <w:vAlign w:val="center"/>
          </w:tcPr>
          <w:p w14:paraId="7BF8A7BE"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Su GPGB taikymu susijusios vertės, vnt.</w:t>
            </w:r>
          </w:p>
        </w:tc>
        <w:tc>
          <w:tcPr>
            <w:tcW w:w="1134" w:type="dxa"/>
            <w:shd w:val="clear" w:color="auto" w:fill="FFFFFF"/>
            <w:vAlign w:val="center"/>
          </w:tcPr>
          <w:p w14:paraId="0D482C3F"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Atitikimas</w:t>
            </w:r>
          </w:p>
        </w:tc>
        <w:tc>
          <w:tcPr>
            <w:tcW w:w="992" w:type="dxa"/>
            <w:shd w:val="clear" w:color="auto" w:fill="FFFFFF"/>
            <w:vAlign w:val="center"/>
          </w:tcPr>
          <w:p w14:paraId="24D6290E"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Pastabos</w:t>
            </w:r>
          </w:p>
        </w:tc>
      </w:tr>
      <w:tr w:rsidR="009C7EBC" w:rsidRPr="00DB3263" w14:paraId="6C3B013B" w14:textId="77777777" w:rsidTr="00FE3ACE">
        <w:trPr>
          <w:tblHeader/>
        </w:trPr>
        <w:tc>
          <w:tcPr>
            <w:tcW w:w="542" w:type="dxa"/>
            <w:shd w:val="clear" w:color="auto" w:fill="FFFFFF"/>
          </w:tcPr>
          <w:p w14:paraId="46239A36"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1</w:t>
            </w:r>
          </w:p>
        </w:tc>
        <w:tc>
          <w:tcPr>
            <w:tcW w:w="2010" w:type="dxa"/>
            <w:shd w:val="clear" w:color="auto" w:fill="FFFFFF"/>
          </w:tcPr>
          <w:p w14:paraId="5EDFDCF0"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2</w:t>
            </w:r>
          </w:p>
        </w:tc>
        <w:tc>
          <w:tcPr>
            <w:tcW w:w="2009" w:type="dxa"/>
            <w:shd w:val="clear" w:color="auto" w:fill="FFFFFF"/>
            <w:vAlign w:val="center"/>
          </w:tcPr>
          <w:p w14:paraId="4D2BBC6D"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3</w:t>
            </w:r>
          </w:p>
        </w:tc>
        <w:tc>
          <w:tcPr>
            <w:tcW w:w="3723" w:type="dxa"/>
            <w:shd w:val="clear" w:color="auto" w:fill="FFFFFF"/>
          </w:tcPr>
          <w:p w14:paraId="21E88840"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4</w:t>
            </w:r>
          </w:p>
        </w:tc>
        <w:tc>
          <w:tcPr>
            <w:tcW w:w="3765" w:type="dxa"/>
            <w:shd w:val="clear" w:color="auto" w:fill="FFFFFF"/>
          </w:tcPr>
          <w:p w14:paraId="70BFD33E"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5</w:t>
            </w:r>
          </w:p>
        </w:tc>
        <w:tc>
          <w:tcPr>
            <w:tcW w:w="1134" w:type="dxa"/>
            <w:shd w:val="clear" w:color="auto" w:fill="FFFFFF"/>
          </w:tcPr>
          <w:p w14:paraId="0A17E31E"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6</w:t>
            </w:r>
          </w:p>
        </w:tc>
        <w:tc>
          <w:tcPr>
            <w:tcW w:w="992" w:type="dxa"/>
            <w:shd w:val="clear" w:color="auto" w:fill="FFFFFF"/>
          </w:tcPr>
          <w:p w14:paraId="5170B776"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7</w:t>
            </w:r>
          </w:p>
        </w:tc>
      </w:tr>
      <w:tr w:rsidR="009C7EBC" w:rsidRPr="00DB3263" w14:paraId="6A0583F7" w14:textId="77777777" w:rsidTr="00FE3ACE">
        <w:trPr>
          <w:tblHeader/>
        </w:trPr>
        <w:tc>
          <w:tcPr>
            <w:tcW w:w="542" w:type="dxa"/>
            <w:shd w:val="clear" w:color="auto" w:fill="FFFFFF"/>
          </w:tcPr>
          <w:p w14:paraId="2EAB2CB2"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7.</w:t>
            </w:r>
          </w:p>
        </w:tc>
        <w:tc>
          <w:tcPr>
            <w:tcW w:w="2010" w:type="dxa"/>
            <w:shd w:val="clear" w:color="auto" w:fill="FFFFFF"/>
          </w:tcPr>
          <w:p w14:paraId="77DE70AB" w14:textId="77777777" w:rsidR="009C7EBC" w:rsidRPr="00DB3263" w:rsidRDefault="009C7EBC" w:rsidP="00FE3ACE">
            <w:pPr>
              <w:pStyle w:val="Default"/>
              <w:rPr>
                <w:rFonts w:ascii="Times New Roman" w:hAnsi="Times New Roman" w:cs="Times New Roman"/>
                <w:sz w:val="22"/>
                <w:szCs w:val="22"/>
              </w:rPr>
            </w:pPr>
            <w:r w:rsidRPr="00DB3263">
              <w:rPr>
                <w:rFonts w:ascii="Times New Roman" w:hAnsi="Times New Roman" w:cs="Times New Roman"/>
                <w:bCs/>
                <w:sz w:val="22"/>
                <w:szCs w:val="22"/>
              </w:rPr>
              <w:t xml:space="preserve">Monitoringo rezultatų ataskaitos </w:t>
            </w:r>
          </w:p>
          <w:p w14:paraId="2B953F51" w14:textId="77777777" w:rsidR="009C7EBC" w:rsidRPr="00DB3263" w:rsidRDefault="009C7EBC" w:rsidP="00FE3ACE">
            <w:pPr>
              <w:pStyle w:val="Default"/>
              <w:rPr>
                <w:rFonts w:ascii="Times New Roman" w:hAnsi="Times New Roman" w:cs="Times New Roman"/>
                <w:bCs/>
                <w:sz w:val="22"/>
                <w:szCs w:val="22"/>
              </w:rPr>
            </w:pPr>
          </w:p>
        </w:tc>
        <w:tc>
          <w:tcPr>
            <w:tcW w:w="2009" w:type="dxa"/>
            <w:vMerge w:val="restart"/>
            <w:shd w:val="clear" w:color="auto" w:fill="FFFFFF"/>
            <w:vAlign w:val="center"/>
          </w:tcPr>
          <w:p w14:paraId="17AACF2F" w14:textId="77777777" w:rsidR="009C7EBC" w:rsidRPr="00DB3263" w:rsidRDefault="009C7EBC" w:rsidP="00FE3ACE">
            <w:pPr>
              <w:pStyle w:val="Default"/>
              <w:jc w:val="center"/>
              <w:rPr>
                <w:rFonts w:ascii="Times New Roman" w:hAnsi="Times New Roman" w:cs="Times New Roman"/>
                <w:sz w:val="22"/>
                <w:szCs w:val="22"/>
              </w:rPr>
            </w:pPr>
          </w:p>
        </w:tc>
        <w:tc>
          <w:tcPr>
            <w:tcW w:w="3723" w:type="dxa"/>
            <w:shd w:val="clear" w:color="auto" w:fill="FFFFFF"/>
          </w:tcPr>
          <w:p w14:paraId="0EDAFFDD"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Monitoringo rezultatų ataskaitose tinkama forma pateikiami apibendrinti monitoringo rezultatai, susijusi informacija bei išvados apie nustatytų reikalavimų laikymąsi. </w:t>
            </w:r>
          </w:p>
          <w:p w14:paraId="02968733" w14:textId="77777777" w:rsidR="009C7EBC" w:rsidRPr="00DB3263" w:rsidRDefault="009C7EBC" w:rsidP="00FE3ACE">
            <w:pPr>
              <w:pStyle w:val="Default"/>
              <w:jc w:val="both"/>
              <w:rPr>
                <w:rFonts w:ascii="Times New Roman" w:hAnsi="Times New Roman" w:cs="Times New Roman"/>
                <w:sz w:val="22"/>
                <w:szCs w:val="22"/>
              </w:rPr>
            </w:pPr>
          </w:p>
        </w:tc>
        <w:tc>
          <w:tcPr>
            <w:tcW w:w="3765" w:type="dxa"/>
            <w:shd w:val="clear" w:color="auto" w:fill="FFFFFF"/>
          </w:tcPr>
          <w:p w14:paraId="63CD4EB2"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Objekto ūkio subjekto taršos šaltinių į aplinkos orą išmetamų teršalų ir poveikio požeminiam vandeniui monitoringo duomenų ataskaitą rengia Mindaugo Čegio ind. </w:t>
            </w:r>
            <w:r>
              <w:rPr>
                <w:rFonts w:ascii="Times New Roman" w:hAnsi="Times New Roman" w:cs="Times New Roman"/>
                <w:sz w:val="22"/>
                <w:szCs w:val="22"/>
              </w:rPr>
              <w:t>į</w:t>
            </w:r>
            <w:r w:rsidRPr="00DB3263">
              <w:rPr>
                <w:rFonts w:ascii="Times New Roman" w:hAnsi="Times New Roman" w:cs="Times New Roman"/>
                <w:sz w:val="22"/>
                <w:szCs w:val="22"/>
              </w:rPr>
              <w:t>mononė vadovaujantis Ūkio subjektų aplinkos monitoringo nuostatuose nustatyta tvarka ir teikia Aplinkos apsaugos agentūrai ir LGT.</w:t>
            </w:r>
          </w:p>
        </w:tc>
        <w:tc>
          <w:tcPr>
            <w:tcW w:w="1134" w:type="dxa"/>
            <w:shd w:val="clear" w:color="auto" w:fill="FFFFFF"/>
          </w:tcPr>
          <w:p w14:paraId="5650F215"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7A64044A"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r w:rsidR="009C7EBC" w:rsidRPr="00DB3263" w14:paraId="6471D0DF" w14:textId="77777777" w:rsidTr="00FE3ACE">
        <w:trPr>
          <w:tblHeader/>
        </w:trPr>
        <w:tc>
          <w:tcPr>
            <w:tcW w:w="542" w:type="dxa"/>
            <w:shd w:val="clear" w:color="auto" w:fill="FFFFFF"/>
          </w:tcPr>
          <w:p w14:paraId="70A488F3"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8.</w:t>
            </w:r>
          </w:p>
        </w:tc>
        <w:tc>
          <w:tcPr>
            <w:tcW w:w="2010" w:type="dxa"/>
            <w:shd w:val="clear" w:color="auto" w:fill="FFFFFF"/>
          </w:tcPr>
          <w:p w14:paraId="7326B388" w14:textId="77777777" w:rsidR="009C7EBC" w:rsidRPr="00DB3263" w:rsidRDefault="009C7EBC" w:rsidP="00FE3ACE">
            <w:pPr>
              <w:pStyle w:val="Default"/>
              <w:rPr>
                <w:rFonts w:ascii="Times New Roman" w:hAnsi="Times New Roman" w:cs="Times New Roman"/>
                <w:sz w:val="22"/>
                <w:szCs w:val="22"/>
              </w:rPr>
            </w:pPr>
            <w:r w:rsidRPr="00DB3263">
              <w:rPr>
                <w:rFonts w:ascii="Times New Roman" w:hAnsi="Times New Roman" w:cs="Times New Roman"/>
                <w:bCs/>
                <w:sz w:val="22"/>
                <w:szCs w:val="22"/>
              </w:rPr>
              <w:t xml:space="preserve">Išmetamų teršalų monitoringo kaštai </w:t>
            </w:r>
          </w:p>
          <w:p w14:paraId="2EC25FEB" w14:textId="77777777" w:rsidR="009C7EBC" w:rsidRPr="00DB3263" w:rsidRDefault="009C7EBC" w:rsidP="00FE3ACE">
            <w:pPr>
              <w:pStyle w:val="Default"/>
              <w:rPr>
                <w:rFonts w:ascii="Times New Roman" w:hAnsi="Times New Roman" w:cs="Times New Roman"/>
                <w:bCs/>
                <w:sz w:val="22"/>
                <w:szCs w:val="22"/>
              </w:rPr>
            </w:pPr>
          </w:p>
        </w:tc>
        <w:tc>
          <w:tcPr>
            <w:tcW w:w="2009" w:type="dxa"/>
            <w:vMerge/>
            <w:shd w:val="clear" w:color="auto" w:fill="FFFFFF"/>
            <w:vAlign w:val="center"/>
          </w:tcPr>
          <w:p w14:paraId="71E6896B" w14:textId="77777777" w:rsidR="009C7EBC" w:rsidRPr="00DB3263" w:rsidRDefault="009C7EBC" w:rsidP="00FE3ACE">
            <w:pPr>
              <w:pStyle w:val="Default"/>
              <w:jc w:val="center"/>
              <w:rPr>
                <w:rFonts w:ascii="Times New Roman" w:hAnsi="Times New Roman" w:cs="Times New Roman"/>
                <w:sz w:val="22"/>
                <w:szCs w:val="22"/>
              </w:rPr>
            </w:pPr>
          </w:p>
        </w:tc>
        <w:tc>
          <w:tcPr>
            <w:tcW w:w="3723" w:type="dxa"/>
            <w:shd w:val="clear" w:color="auto" w:fill="FFFFFF"/>
          </w:tcPr>
          <w:p w14:paraId="3432BFEA"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Vykdant išmetamų teršalų monitoringą, visuomet reikėtų stengtis optimizuoti būtinus kaštus, tačiau tuo pat metu nepamiršti bendrojo monitoringo tikslo. </w:t>
            </w:r>
          </w:p>
        </w:tc>
        <w:tc>
          <w:tcPr>
            <w:tcW w:w="3765" w:type="dxa"/>
            <w:shd w:val="clear" w:color="auto" w:fill="FFFFFF"/>
          </w:tcPr>
          <w:p w14:paraId="19F9392B" w14:textId="77777777" w:rsidR="009C7EBC" w:rsidRPr="00DB3263" w:rsidRDefault="009C7EBC" w:rsidP="00FE3ACE">
            <w:pPr>
              <w:shd w:val="clear" w:color="auto" w:fill="FFFFFF"/>
              <w:autoSpaceDE w:val="0"/>
              <w:autoSpaceDN w:val="0"/>
              <w:adjustRightInd w:val="0"/>
              <w:jc w:val="both"/>
              <w:rPr>
                <w:sz w:val="22"/>
                <w:szCs w:val="22"/>
              </w:rPr>
            </w:pPr>
            <w:r w:rsidRPr="00DB3263">
              <w:rPr>
                <w:sz w:val="22"/>
                <w:szCs w:val="22"/>
              </w:rPr>
              <w:t>Monitoringo apimtys nustatomos Zujų paukštyno ūkio subjekto aplinkos monitoringo programą derinant su Agentūra. Tyrimų įkainiai nustatomi Mindaugo Čegio ind. įmononės sutartyje. Tyrimų išlaidas apmoka veiklos vykdytojas.</w:t>
            </w:r>
          </w:p>
        </w:tc>
        <w:tc>
          <w:tcPr>
            <w:tcW w:w="1134" w:type="dxa"/>
            <w:shd w:val="clear" w:color="auto" w:fill="FFFFFF"/>
          </w:tcPr>
          <w:p w14:paraId="0912F334"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3708B76E"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r w:rsidR="009C7EBC" w:rsidRPr="00DB3263" w14:paraId="6FC9C7F4" w14:textId="77777777" w:rsidTr="00FE3ACE">
        <w:trPr>
          <w:tblHeader/>
        </w:trPr>
        <w:tc>
          <w:tcPr>
            <w:tcW w:w="14175" w:type="dxa"/>
            <w:gridSpan w:val="7"/>
            <w:shd w:val="clear" w:color="auto" w:fill="FFFFFF"/>
          </w:tcPr>
          <w:p w14:paraId="7D66FA03" w14:textId="77777777" w:rsidR="009C7EBC" w:rsidRPr="00DB3263" w:rsidRDefault="009C7EBC" w:rsidP="00FE3ACE">
            <w:pPr>
              <w:shd w:val="clear" w:color="auto" w:fill="FFFFFF"/>
              <w:autoSpaceDE w:val="0"/>
              <w:autoSpaceDN w:val="0"/>
              <w:adjustRightInd w:val="0"/>
              <w:rPr>
                <w:sz w:val="22"/>
                <w:szCs w:val="22"/>
              </w:rPr>
            </w:pPr>
            <w:r w:rsidRPr="00DB3263">
              <w:rPr>
                <w:sz w:val="22"/>
                <w:szCs w:val="22"/>
              </w:rPr>
              <w:t>Integrated Pollution Prevention and Control Reference Document on Economics and Cross-Media Effects July 2006 (toliau –RDECE 2006)</w:t>
            </w:r>
          </w:p>
          <w:p w14:paraId="729240B8" w14:textId="77777777" w:rsidR="009C7EBC" w:rsidRPr="00DB3263" w:rsidRDefault="009C7EBC" w:rsidP="00FE3ACE">
            <w:pPr>
              <w:shd w:val="clear" w:color="auto" w:fill="FFFFFF"/>
              <w:autoSpaceDE w:val="0"/>
              <w:autoSpaceDN w:val="0"/>
              <w:adjustRightInd w:val="0"/>
              <w:rPr>
                <w:sz w:val="22"/>
                <w:szCs w:val="22"/>
              </w:rPr>
            </w:pPr>
            <w:r w:rsidRPr="00DB3263">
              <w:rPr>
                <w:sz w:val="22"/>
                <w:szCs w:val="22"/>
              </w:rPr>
              <w:t>Taršos integruota prevencija ir kontrolė Ekonominio poveikio ir poveikio aplinkos terpėms informacinis dokumentas (toliau – EPAID 2005)</w:t>
            </w:r>
          </w:p>
        </w:tc>
      </w:tr>
      <w:tr w:rsidR="009C7EBC" w:rsidRPr="00DB3263" w14:paraId="00EFB94F" w14:textId="77777777" w:rsidTr="00FE3ACE">
        <w:trPr>
          <w:tblHeader/>
        </w:trPr>
        <w:tc>
          <w:tcPr>
            <w:tcW w:w="542" w:type="dxa"/>
            <w:shd w:val="clear" w:color="auto" w:fill="FFFFFF"/>
          </w:tcPr>
          <w:p w14:paraId="2B08D83F"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1.</w:t>
            </w:r>
          </w:p>
        </w:tc>
        <w:tc>
          <w:tcPr>
            <w:tcW w:w="2010" w:type="dxa"/>
            <w:shd w:val="clear" w:color="auto" w:fill="FFFFFF"/>
          </w:tcPr>
          <w:p w14:paraId="0D5CC56D" w14:textId="77777777" w:rsidR="009C7EBC" w:rsidRPr="00DB3263" w:rsidRDefault="009C7EBC" w:rsidP="00FE3ACE">
            <w:pPr>
              <w:pStyle w:val="Default"/>
              <w:rPr>
                <w:rFonts w:ascii="Times New Roman" w:hAnsi="Times New Roman" w:cs="Times New Roman"/>
                <w:bCs/>
                <w:sz w:val="22"/>
                <w:szCs w:val="22"/>
              </w:rPr>
            </w:pPr>
            <w:r w:rsidRPr="00DB3263">
              <w:rPr>
                <w:rFonts w:ascii="Times New Roman" w:hAnsi="Times New Roman" w:cs="Times New Roman"/>
                <w:bCs/>
                <w:sz w:val="22"/>
                <w:szCs w:val="22"/>
              </w:rPr>
              <w:t xml:space="preserve">Ekonominio poveikio ir poveikio aplinkos terpėms informacinis dokumentas </w:t>
            </w:r>
          </w:p>
        </w:tc>
        <w:tc>
          <w:tcPr>
            <w:tcW w:w="2009" w:type="dxa"/>
            <w:shd w:val="clear" w:color="auto" w:fill="FFFFFF"/>
            <w:vAlign w:val="center"/>
          </w:tcPr>
          <w:p w14:paraId="3B0EA696"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sz w:val="22"/>
                <w:szCs w:val="22"/>
              </w:rPr>
              <w:t>RDECE 2006</w:t>
            </w:r>
          </w:p>
          <w:p w14:paraId="3C19A6FA"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color w:val="0000FF"/>
                <w:sz w:val="22"/>
                <w:szCs w:val="22"/>
              </w:rPr>
              <w:t xml:space="preserve">http://193.219.133.6/aaa/Tipk/tipk200702/ekonominis%20poveikis%20aplinkos%20terpems%20%28en%29.pdf </w:t>
            </w:r>
          </w:p>
          <w:p w14:paraId="3F27A088"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sz w:val="22"/>
                <w:szCs w:val="22"/>
              </w:rPr>
              <w:t xml:space="preserve">ir </w:t>
            </w:r>
          </w:p>
          <w:p w14:paraId="6E4667D5"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EPAID 2005</w:t>
            </w:r>
          </w:p>
          <w:p w14:paraId="1E0A3BD6"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color w:val="0000FF"/>
                <w:sz w:val="22"/>
                <w:szCs w:val="22"/>
              </w:rPr>
              <w:t>http://193.219.133.6/aaa/Anotacijos%20%28LT%29/poveikio%20ekonomikai%20ir</w:t>
            </w:r>
            <w:r w:rsidRPr="00DB3263">
              <w:rPr>
                <w:rFonts w:ascii="Times New Roman" w:hAnsi="Times New Roman" w:cs="Times New Roman"/>
                <w:color w:val="0000FF"/>
                <w:sz w:val="22"/>
                <w:szCs w:val="22"/>
              </w:rPr>
              <w:lastRenderedPageBreak/>
              <w:t>%20aplinkos%20terpems.pdf</w:t>
            </w:r>
          </w:p>
        </w:tc>
        <w:tc>
          <w:tcPr>
            <w:tcW w:w="3723" w:type="dxa"/>
            <w:shd w:val="clear" w:color="auto" w:fill="FFFFFF"/>
          </w:tcPr>
          <w:p w14:paraId="09A63220"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lastRenderedPageBreak/>
              <w:t xml:space="preserve">1. Ekonominis poveikis. Vertinant ekonominį poveikį turėtų būti svarstomos alternatyvos, lyginant gamybos metodų sąnaudas, kurios pagrinde skirstomos į: </w:t>
            </w:r>
          </w:p>
          <w:p w14:paraId="47DD9DA3" w14:textId="77777777" w:rsidR="009C7EBC" w:rsidRPr="00DB3263" w:rsidRDefault="009C7EBC" w:rsidP="009C7EBC">
            <w:pPr>
              <w:pStyle w:val="Default"/>
              <w:numPr>
                <w:ilvl w:val="0"/>
                <w:numId w:val="10"/>
              </w:numPr>
              <w:tabs>
                <w:tab w:val="clear" w:pos="763"/>
                <w:tab w:val="num" w:pos="361"/>
              </w:tabs>
              <w:ind w:hanging="686"/>
              <w:jc w:val="both"/>
              <w:rPr>
                <w:rFonts w:ascii="Times New Roman" w:hAnsi="Times New Roman" w:cs="Times New Roman"/>
                <w:sz w:val="22"/>
                <w:szCs w:val="22"/>
              </w:rPr>
            </w:pPr>
            <w:r w:rsidRPr="00DB3263">
              <w:rPr>
                <w:rFonts w:ascii="Times New Roman" w:hAnsi="Times New Roman" w:cs="Times New Roman"/>
                <w:sz w:val="22"/>
                <w:szCs w:val="22"/>
              </w:rPr>
              <w:t xml:space="preserve">Investicijų sąnaudas; </w:t>
            </w:r>
          </w:p>
          <w:p w14:paraId="1BF54FE8" w14:textId="77777777" w:rsidR="009C7EBC" w:rsidRPr="00DB3263" w:rsidRDefault="009C7EBC" w:rsidP="009C7EBC">
            <w:pPr>
              <w:pStyle w:val="Default"/>
              <w:numPr>
                <w:ilvl w:val="0"/>
                <w:numId w:val="10"/>
              </w:numPr>
              <w:tabs>
                <w:tab w:val="clear" w:pos="763"/>
                <w:tab w:val="num" w:pos="361"/>
              </w:tabs>
              <w:ind w:hanging="686"/>
              <w:jc w:val="both"/>
              <w:rPr>
                <w:rFonts w:ascii="Times New Roman" w:hAnsi="Times New Roman" w:cs="Times New Roman"/>
                <w:sz w:val="22"/>
                <w:szCs w:val="22"/>
              </w:rPr>
            </w:pPr>
            <w:r w:rsidRPr="00DB3263">
              <w:rPr>
                <w:rFonts w:ascii="Times New Roman" w:hAnsi="Times New Roman" w:cs="Times New Roman"/>
                <w:sz w:val="22"/>
                <w:szCs w:val="22"/>
              </w:rPr>
              <w:t xml:space="preserve">Eksploatacijos sąnaudas; </w:t>
            </w:r>
          </w:p>
          <w:p w14:paraId="2D073B05" w14:textId="77777777" w:rsidR="009C7EBC" w:rsidRPr="00DB3263" w:rsidRDefault="009C7EBC" w:rsidP="009C7EBC">
            <w:pPr>
              <w:pStyle w:val="Default"/>
              <w:numPr>
                <w:ilvl w:val="0"/>
                <w:numId w:val="10"/>
              </w:numPr>
              <w:tabs>
                <w:tab w:val="clear" w:pos="763"/>
                <w:tab w:val="num" w:pos="361"/>
              </w:tabs>
              <w:ind w:left="361" w:hanging="284"/>
              <w:jc w:val="both"/>
              <w:rPr>
                <w:rFonts w:ascii="Times New Roman" w:hAnsi="Times New Roman" w:cs="Times New Roman"/>
                <w:sz w:val="22"/>
                <w:szCs w:val="22"/>
              </w:rPr>
            </w:pPr>
            <w:r w:rsidRPr="00DB3263">
              <w:rPr>
                <w:rFonts w:ascii="Times New Roman" w:hAnsi="Times New Roman" w:cs="Times New Roman"/>
                <w:sz w:val="22"/>
                <w:szCs w:val="22"/>
              </w:rPr>
              <w:t xml:space="preserve">Pajamos, nauda ir išvengtos sąnaudos. </w:t>
            </w:r>
          </w:p>
          <w:p w14:paraId="096FEA17"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2. Poveikis aplinkos terpėms. </w:t>
            </w:r>
          </w:p>
        </w:tc>
        <w:tc>
          <w:tcPr>
            <w:tcW w:w="3765" w:type="dxa"/>
            <w:shd w:val="clear" w:color="auto" w:fill="FFFFFF"/>
          </w:tcPr>
          <w:p w14:paraId="25741B78" w14:textId="77777777" w:rsidR="009C7EBC" w:rsidRPr="00DB3263" w:rsidRDefault="009C7EBC" w:rsidP="009C7EBC">
            <w:pPr>
              <w:numPr>
                <w:ilvl w:val="0"/>
                <w:numId w:val="11"/>
              </w:numPr>
              <w:shd w:val="clear" w:color="auto" w:fill="FFFFFF"/>
              <w:tabs>
                <w:tab w:val="left" w:pos="323"/>
              </w:tabs>
              <w:autoSpaceDE w:val="0"/>
              <w:autoSpaceDN w:val="0"/>
              <w:adjustRightInd w:val="0"/>
              <w:ind w:left="0" w:firstLine="40"/>
              <w:jc w:val="both"/>
              <w:rPr>
                <w:sz w:val="22"/>
                <w:szCs w:val="22"/>
              </w:rPr>
            </w:pPr>
            <w:r w:rsidRPr="00DB3263">
              <w:rPr>
                <w:sz w:val="22"/>
                <w:szCs w:val="22"/>
              </w:rPr>
              <w:t>Zujų paukštyno plėtros technologinių įrenginių alternatyvų analizė b</w:t>
            </w:r>
            <w:r>
              <w:rPr>
                <w:sz w:val="22"/>
                <w:szCs w:val="22"/>
              </w:rPr>
              <w:t>u</w:t>
            </w:r>
            <w:r w:rsidRPr="00DB3263">
              <w:rPr>
                <w:sz w:val="22"/>
                <w:szCs w:val="22"/>
              </w:rPr>
              <w:t xml:space="preserve">vo išnagrinėta PAV dokumentacijoje. </w:t>
            </w:r>
          </w:p>
        </w:tc>
        <w:tc>
          <w:tcPr>
            <w:tcW w:w="1134" w:type="dxa"/>
            <w:shd w:val="clear" w:color="auto" w:fill="FFFFFF"/>
          </w:tcPr>
          <w:p w14:paraId="724E9D63"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4CF8D427" w14:textId="77777777" w:rsidR="009C7EBC" w:rsidRPr="00DB3263" w:rsidRDefault="009C7EBC" w:rsidP="00FE3ACE">
            <w:pPr>
              <w:shd w:val="clear" w:color="auto" w:fill="FFFFFF"/>
              <w:autoSpaceDE w:val="0"/>
              <w:autoSpaceDN w:val="0"/>
              <w:adjustRightInd w:val="0"/>
              <w:jc w:val="center"/>
              <w:rPr>
                <w:sz w:val="22"/>
                <w:szCs w:val="22"/>
              </w:rPr>
            </w:pPr>
          </w:p>
        </w:tc>
      </w:tr>
    </w:tbl>
    <w:p w14:paraId="07A4B6B6" w14:textId="77777777" w:rsidR="009C7EBC" w:rsidRPr="00DB3263" w:rsidRDefault="009C7EBC" w:rsidP="009C7EBC">
      <w:pPr>
        <w:rPr>
          <w:sz w:val="22"/>
          <w:szCs w:val="22"/>
        </w:rPr>
      </w:pPr>
    </w:p>
    <w:p w14:paraId="550221A2" w14:textId="77777777" w:rsidR="009C7EBC" w:rsidRPr="00DB3263" w:rsidRDefault="009C7EBC" w:rsidP="009C7EBC">
      <w:pPr>
        <w:rPr>
          <w:sz w:val="22"/>
          <w:szCs w:val="22"/>
        </w:rPr>
      </w:pP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2152"/>
        <w:gridCol w:w="1867"/>
        <w:gridCol w:w="3723"/>
        <w:gridCol w:w="3765"/>
        <w:gridCol w:w="1134"/>
        <w:gridCol w:w="992"/>
      </w:tblGrid>
      <w:tr w:rsidR="009C7EBC" w:rsidRPr="00DB3263" w14:paraId="0FB8CAEB" w14:textId="77777777" w:rsidTr="00FE3ACE">
        <w:tc>
          <w:tcPr>
            <w:tcW w:w="542" w:type="dxa"/>
            <w:shd w:val="clear" w:color="auto" w:fill="FFFFFF"/>
            <w:vAlign w:val="center"/>
          </w:tcPr>
          <w:p w14:paraId="4DD12E10"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Eil. Nr.</w:t>
            </w:r>
          </w:p>
        </w:tc>
        <w:tc>
          <w:tcPr>
            <w:tcW w:w="2152" w:type="dxa"/>
            <w:shd w:val="clear" w:color="auto" w:fill="FFFFFF"/>
            <w:vAlign w:val="center"/>
          </w:tcPr>
          <w:p w14:paraId="6CE0F4AD" w14:textId="77777777" w:rsidR="009C7EBC" w:rsidRPr="00DB3263" w:rsidRDefault="009C7EBC" w:rsidP="00FE3ACE">
            <w:pPr>
              <w:shd w:val="clear" w:color="auto" w:fill="FFFFFF"/>
              <w:autoSpaceDE w:val="0"/>
              <w:autoSpaceDN w:val="0"/>
              <w:adjustRightInd w:val="0"/>
              <w:jc w:val="center"/>
              <w:rPr>
                <w:b/>
                <w:sz w:val="22"/>
                <w:szCs w:val="22"/>
                <w:vertAlign w:val="superscript"/>
              </w:rPr>
            </w:pPr>
            <w:r w:rsidRPr="00DB3263">
              <w:rPr>
                <w:b/>
                <w:sz w:val="22"/>
                <w:szCs w:val="22"/>
              </w:rPr>
              <w:t>Poveikio aplinkai kategorija</w:t>
            </w:r>
          </w:p>
        </w:tc>
        <w:tc>
          <w:tcPr>
            <w:tcW w:w="1867" w:type="dxa"/>
            <w:shd w:val="clear" w:color="auto" w:fill="FFFFFF"/>
            <w:vAlign w:val="center"/>
          </w:tcPr>
          <w:p w14:paraId="0D177B06" w14:textId="77777777" w:rsidR="009C7EBC" w:rsidRPr="00DB3263" w:rsidRDefault="009C7EBC" w:rsidP="00FE3ACE">
            <w:pPr>
              <w:shd w:val="clear" w:color="auto" w:fill="FFFFFF"/>
              <w:autoSpaceDE w:val="0"/>
              <w:autoSpaceDN w:val="0"/>
              <w:adjustRightInd w:val="0"/>
              <w:jc w:val="center"/>
              <w:rPr>
                <w:b/>
                <w:sz w:val="22"/>
                <w:szCs w:val="22"/>
                <w:vertAlign w:val="superscript"/>
              </w:rPr>
            </w:pPr>
            <w:r w:rsidRPr="00DB3263">
              <w:rPr>
                <w:b/>
                <w:sz w:val="22"/>
                <w:szCs w:val="22"/>
              </w:rPr>
              <w:t>Nuoroda į ES GPGB informacinius dokumentus, anotacijas</w:t>
            </w:r>
            <w:r w:rsidRPr="00DB3263">
              <w:rPr>
                <w:b/>
                <w:sz w:val="22"/>
                <w:szCs w:val="22"/>
                <w:vertAlign w:val="superscript"/>
              </w:rPr>
              <w:t>2</w:t>
            </w:r>
          </w:p>
        </w:tc>
        <w:tc>
          <w:tcPr>
            <w:tcW w:w="3723" w:type="dxa"/>
            <w:shd w:val="clear" w:color="auto" w:fill="FFFFFF"/>
            <w:vAlign w:val="center"/>
          </w:tcPr>
          <w:p w14:paraId="58D7577D"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GPGB technologija</w:t>
            </w:r>
          </w:p>
        </w:tc>
        <w:tc>
          <w:tcPr>
            <w:tcW w:w="3765" w:type="dxa"/>
            <w:shd w:val="clear" w:color="auto" w:fill="FFFFFF"/>
            <w:vAlign w:val="center"/>
          </w:tcPr>
          <w:p w14:paraId="58444D18"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Su GPGB taikymu susijusios vertės, vnt.</w:t>
            </w:r>
          </w:p>
        </w:tc>
        <w:tc>
          <w:tcPr>
            <w:tcW w:w="1134" w:type="dxa"/>
            <w:shd w:val="clear" w:color="auto" w:fill="FFFFFF"/>
            <w:vAlign w:val="center"/>
          </w:tcPr>
          <w:p w14:paraId="4F4E8721"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Atitikimas</w:t>
            </w:r>
          </w:p>
        </w:tc>
        <w:tc>
          <w:tcPr>
            <w:tcW w:w="992" w:type="dxa"/>
            <w:shd w:val="clear" w:color="auto" w:fill="FFFFFF"/>
            <w:vAlign w:val="center"/>
          </w:tcPr>
          <w:p w14:paraId="12A2EF08"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Pastabos</w:t>
            </w:r>
          </w:p>
        </w:tc>
      </w:tr>
      <w:tr w:rsidR="009C7EBC" w:rsidRPr="00DB3263" w14:paraId="439E17C0" w14:textId="77777777" w:rsidTr="00FE3ACE">
        <w:tc>
          <w:tcPr>
            <w:tcW w:w="542" w:type="dxa"/>
            <w:shd w:val="clear" w:color="auto" w:fill="FFFFFF"/>
          </w:tcPr>
          <w:p w14:paraId="3F4D5803"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1</w:t>
            </w:r>
          </w:p>
        </w:tc>
        <w:tc>
          <w:tcPr>
            <w:tcW w:w="2152" w:type="dxa"/>
            <w:shd w:val="clear" w:color="auto" w:fill="FFFFFF"/>
          </w:tcPr>
          <w:p w14:paraId="15363F3D"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2</w:t>
            </w:r>
          </w:p>
        </w:tc>
        <w:tc>
          <w:tcPr>
            <w:tcW w:w="1867" w:type="dxa"/>
            <w:shd w:val="clear" w:color="auto" w:fill="FFFFFF"/>
            <w:vAlign w:val="center"/>
          </w:tcPr>
          <w:p w14:paraId="5D24B9F6"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3</w:t>
            </w:r>
          </w:p>
        </w:tc>
        <w:tc>
          <w:tcPr>
            <w:tcW w:w="3723" w:type="dxa"/>
            <w:shd w:val="clear" w:color="auto" w:fill="FFFFFF"/>
          </w:tcPr>
          <w:p w14:paraId="64FEF20C"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4</w:t>
            </w:r>
          </w:p>
        </w:tc>
        <w:tc>
          <w:tcPr>
            <w:tcW w:w="3765" w:type="dxa"/>
            <w:shd w:val="clear" w:color="auto" w:fill="FFFFFF"/>
          </w:tcPr>
          <w:p w14:paraId="2398B4D7"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5</w:t>
            </w:r>
          </w:p>
        </w:tc>
        <w:tc>
          <w:tcPr>
            <w:tcW w:w="1134" w:type="dxa"/>
            <w:shd w:val="clear" w:color="auto" w:fill="FFFFFF"/>
          </w:tcPr>
          <w:p w14:paraId="345E66F6"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6</w:t>
            </w:r>
          </w:p>
        </w:tc>
        <w:tc>
          <w:tcPr>
            <w:tcW w:w="992" w:type="dxa"/>
            <w:shd w:val="clear" w:color="auto" w:fill="FFFFFF"/>
          </w:tcPr>
          <w:p w14:paraId="24A0B074"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7</w:t>
            </w:r>
          </w:p>
        </w:tc>
      </w:tr>
      <w:tr w:rsidR="009C7EBC" w:rsidRPr="00DB3263" w14:paraId="440498C1" w14:textId="77777777" w:rsidTr="00FE3ACE">
        <w:tc>
          <w:tcPr>
            <w:tcW w:w="14175" w:type="dxa"/>
            <w:gridSpan w:val="7"/>
            <w:shd w:val="clear" w:color="auto" w:fill="FFFFFF"/>
          </w:tcPr>
          <w:p w14:paraId="2301F0C7" w14:textId="77777777" w:rsidR="009C7EBC" w:rsidRPr="00DB3263" w:rsidRDefault="009C7EBC" w:rsidP="00FE3ACE">
            <w:pPr>
              <w:pStyle w:val="Default"/>
              <w:rPr>
                <w:rFonts w:ascii="Times New Roman" w:hAnsi="Times New Roman" w:cs="Times New Roman"/>
                <w:b/>
                <w:bCs/>
                <w:sz w:val="22"/>
                <w:szCs w:val="22"/>
              </w:rPr>
            </w:pPr>
            <w:r w:rsidRPr="00DB3263">
              <w:rPr>
                <w:rFonts w:ascii="Times New Roman" w:hAnsi="Times New Roman" w:cs="Times New Roman"/>
                <w:b/>
                <w:bCs/>
                <w:sz w:val="22"/>
                <w:szCs w:val="22"/>
              </w:rPr>
              <w:t>Integrated Pollution Prevention and Control Reference Document on Best Available Techniques on Emissions from Storage, 2006.</w:t>
            </w:r>
          </w:p>
          <w:p w14:paraId="1C7EB579" w14:textId="77777777" w:rsidR="009C7EBC" w:rsidRPr="00DB3263" w:rsidRDefault="009C7EBC" w:rsidP="00FE3ACE">
            <w:pPr>
              <w:pStyle w:val="Default"/>
              <w:rPr>
                <w:rFonts w:ascii="Times New Roman" w:hAnsi="Times New Roman" w:cs="Times New Roman"/>
                <w:sz w:val="22"/>
                <w:szCs w:val="22"/>
              </w:rPr>
            </w:pPr>
            <w:r w:rsidRPr="00DB3263">
              <w:rPr>
                <w:rFonts w:ascii="Times New Roman" w:hAnsi="Times New Roman" w:cs="Times New Roman"/>
                <w:b/>
                <w:bCs/>
                <w:sz w:val="22"/>
                <w:szCs w:val="22"/>
              </w:rPr>
              <w:t>Taršos integruota prevencija ir kontrolė Informacinis dokumentas apie geriausius prieinamus gamybos būdus vykstant teršalų išmetimui iš saugojimo vietų, 2005.</w:t>
            </w:r>
          </w:p>
        </w:tc>
      </w:tr>
      <w:tr w:rsidR="009C7EBC" w:rsidRPr="00DB3263" w14:paraId="77C94718" w14:textId="77777777" w:rsidTr="00FE3ACE">
        <w:trPr>
          <w:trHeight w:val="3951"/>
        </w:trPr>
        <w:tc>
          <w:tcPr>
            <w:tcW w:w="542" w:type="dxa"/>
            <w:vMerge w:val="restart"/>
            <w:shd w:val="clear" w:color="auto" w:fill="FFFFFF"/>
          </w:tcPr>
          <w:p w14:paraId="7F650DFC"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1.</w:t>
            </w:r>
          </w:p>
        </w:tc>
        <w:tc>
          <w:tcPr>
            <w:tcW w:w="2152" w:type="dxa"/>
            <w:vMerge w:val="restart"/>
            <w:shd w:val="clear" w:color="auto" w:fill="FFFFFF"/>
          </w:tcPr>
          <w:p w14:paraId="62D66FA3" w14:textId="77777777" w:rsidR="009C7EBC" w:rsidRPr="00DB3263" w:rsidRDefault="009C7EBC" w:rsidP="00FE3ACE">
            <w:pPr>
              <w:pStyle w:val="Default"/>
              <w:rPr>
                <w:rFonts w:ascii="Times New Roman" w:hAnsi="Times New Roman" w:cs="Times New Roman"/>
                <w:b/>
                <w:bCs/>
                <w:sz w:val="22"/>
                <w:szCs w:val="22"/>
              </w:rPr>
            </w:pPr>
            <w:r w:rsidRPr="00DB3263">
              <w:rPr>
                <w:rFonts w:ascii="Times New Roman" w:hAnsi="Times New Roman" w:cs="Times New Roman"/>
                <w:b/>
                <w:bCs/>
                <w:sz w:val="22"/>
                <w:szCs w:val="22"/>
              </w:rPr>
              <w:t>Teršalų išmetimai iš medžiagų saugojimo vietų</w:t>
            </w:r>
          </w:p>
        </w:tc>
        <w:tc>
          <w:tcPr>
            <w:tcW w:w="1867" w:type="dxa"/>
            <w:vMerge w:val="restart"/>
            <w:shd w:val="clear" w:color="auto" w:fill="FFFFFF"/>
            <w:vAlign w:val="center"/>
          </w:tcPr>
          <w:p w14:paraId="57859A0E"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sz w:val="22"/>
                <w:szCs w:val="22"/>
              </w:rPr>
              <w:t xml:space="preserve">Integrated Pollution Prevention and Control Reference Document on Best Available Techniques on Emissions from Storage July 2006 </w:t>
            </w:r>
          </w:p>
          <w:p w14:paraId="3B73DCC2"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color w:val="0000FF"/>
                <w:sz w:val="22"/>
                <w:szCs w:val="22"/>
              </w:rPr>
              <w:t xml:space="preserve">http://193.219.133.6/aaa/Tipk/tipk200702/tersalu%20ismetimas%20is%20medziagu%20saugyklu%20%28en%29.pdf </w:t>
            </w:r>
          </w:p>
          <w:p w14:paraId="66E8D7DD"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sz w:val="22"/>
                <w:szCs w:val="22"/>
              </w:rPr>
              <w:t xml:space="preserve">ir </w:t>
            </w:r>
          </w:p>
          <w:p w14:paraId="0DAE2DE1"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sz w:val="22"/>
                <w:szCs w:val="22"/>
              </w:rPr>
              <w:lastRenderedPageBreak/>
              <w:t xml:space="preserve">Taršos integruota prevencija ir kontrolė Informacinis dokumentas apie geriausius prieinamus gamybos būdus vykstant teršalų išmetimui iš saugojimo vietų 2005 m. sausis </w:t>
            </w:r>
          </w:p>
        </w:tc>
        <w:tc>
          <w:tcPr>
            <w:tcW w:w="3723" w:type="dxa"/>
            <w:shd w:val="clear" w:color="auto" w:fill="FFFFFF"/>
          </w:tcPr>
          <w:p w14:paraId="6E22B620"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lastRenderedPageBreak/>
              <w:t>Šis horizontalus GPGB numato skysčių, suskystintų dujų ir sausųjų medžiagų saugojimą ir perkėlimą (tvarkymą), nepriklausomai nuo sektoriaus ar pramonės šakos.</w:t>
            </w:r>
          </w:p>
          <w:p w14:paraId="44B1DBF7"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b/>
                <w:bCs/>
                <w:sz w:val="22"/>
                <w:szCs w:val="22"/>
              </w:rPr>
              <w:t>Skysčių ir suskystintų dujų saugojimas</w:t>
            </w:r>
            <w:r w:rsidRPr="00DB3263">
              <w:rPr>
                <w:rFonts w:ascii="Times New Roman" w:hAnsi="Times New Roman" w:cs="Times New Roman"/>
                <w:bCs/>
                <w:sz w:val="22"/>
                <w:szCs w:val="22"/>
              </w:rPr>
              <w:t>.</w:t>
            </w:r>
            <w:r w:rsidRPr="00DB3263">
              <w:rPr>
                <w:rFonts w:ascii="Times New Roman" w:hAnsi="Times New Roman" w:cs="Times New Roman"/>
                <w:sz w:val="22"/>
                <w:szCs w:val="22"/>
              </w:rPr>
              <w:t xml:space="preserve"> </w:t>
            </w:r>
          </w:p>
        </w:tc>
        <w:tc>
          <w:tcPr>
            <w:tcW w:w="3765" w:type="dxa"/>
            <w:shd w:val="clear" w:color="auto" w:fill="FFFFFF"/>
          </w:tcPr>
          <w:p w14:paraId="765073C2"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bCs/>
                <w:sz w:val="22"/>
                <w:szCs w:val="22"/>
              </w:rPr>
              <w:t xml:space="preserve">Objekte skysčių ir suskystintų dujų nebus saugojama. </w:t>
            </w:r>
            <w:r w:rsidRPr="00DB3263">
              <w:rPr>
                <w:rFonts w:ascii="Times New Roman" w:hAnsi="Times New Roman" w:cs="Times New Roman"/>
                <w:sz w:val="22"/>
                <w:szCs w:val="22"/>
              </w:rPr>
              <w:t xml:space="preserve"> </w:t>
            </w:r>
          </w:p>
          <w:p w14:paraId="0775E24D" w14:textId="77777777" w:rsidR="009C7EBC" w:rsidRPr="00DB3263" w:rsidRDefault="009C7EBC" w:rsidP="00FE3ACE">
            <w:pPr>
              <w:shd w:val="clear" w:color="auto" w:fill="FFFFFF"/>
              <w:autoSpaceDE w:val="0"/>
              <w:autoSpaceDN w:val="0"/>
              <w:adjustRightInd w:val="0"/>
              <w:jc w:val="both"/>
              <w:rPr>
                <w:sz w:val="22"/>
                <w:szCs w:val="22"/>
              </w:rPr>
            </w:pPr>
            <w:r w:rsidRPr="00DB3263">
              <w:rPr>
                <w:sz w:val="22"/>
                <w:szCs w:val="22"/>
              </w:rPr>
              <w:t xml:space="preserve"> </w:t>
            </w:r>
          </w:p>
        </w:tc>
        <w:tc>
          <w:tcPr>
            <w:tcW w:w="1134" w:type="dxa"/>
            <w:shd w:val="clear" w:color="auto" w:fill="FFFFFF"/>
          </w:tcPr>
          <w:p w14:paraId="50774B29"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Neaktualu</w:t>
            </w:r>
          </w:p>
        </w:tc>
        <w:tc>
          <w:tcPr>
            <w:tcW w:w="992" w:type="dxa"/>
            <w:shd w:val="clear" w:color="auto" w:fill="FFFFFF"/>
            <w:vAlign w:val="center"/>
          </w:tcPr>
          <w:p w14:paraId="0B8B3DAA"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r w:rsidR="009C7EBC" w:rsidRPr="00DB3263" w14:paraId="5E2949AD" w14:textId="77777777" w:rsidTr="00FE3ACE">
        <w:trPr>
          <w:trHeight w:val="4641"/>
        </w:trPr>
        <w:tc>
          <w:tcPr>
            <w:tcW w:w="542" w:type="dxa"/>
            <w:vMerge/>
            <w:shd w:val="clear" w:color="auto" w:fill="FFFFFF"/>
          </w:tcPr>
          <w:p w14:paraId="7FB96797" w14:textId="77777777" w:rsidR="009C7EBC" w:rsidRPr="00DB3263" w:rsidRDefault="009C7EBC" w:rsidP="00FE3ACE">
            <w:pPr>
              <w:shd w:val="clear" w:color="auto" w:fill="FFFFFF"/>
              <w:autoSpaceDE w:val="0"/>
              <w:autoSpaceDN w:val="0"/>
              <w:adjustRightInd w:val="0"/>
              <w:jc w:val="center"/>
              <w:rPr>
                <w:sz w:val="22"/>
                <w:szCs w:val="22"/>
              </w:rPr>
            </w:pPr>
          </w:p>
        </w:tc>
        <w:tc>
          <w:tcPr>
            <w:tcW w:w="2152" w:type="dxa"/>
            <w:vMerge/>
            <w:shd w:val="clear" w:color="auto" w:fill="FFFFFF"/>
          </w:tcPr>
          <w:p w14:paraId="06C80013" w14:textId="77777777" w:rsidR="009C7EBC" w:rsidRPr="00DB3263" w:rsidRDefault="009C7EBC" w:rsidP="00FE3ACE">
            <w:pPr>
              <w:pStyle w:val="Default"/>
              <w:rPr>
                <w:rFonts w:ascii="Times New Roman" w:hAnsi="Times New Roman" w:cs="Times New Roman"/>
                <w:b/>
                <w:bCs/>
                <w:sz w:val="22"/>
                <w:szCs w:val="22"/>
              </w:rPr>
            </w:pPr>
          </w:p>
        </w:tc>
        <w:tc>
          <w:tcPr>
            <w:tcW w:w="1867" w:type="dxa"/>
            <w:vMerge/>
            <w:shd w:val="clear" w:color="auto" w:fill="FFFFFF"/>
            <w:vAlign w:val="center"/>
          </w:tcPr>
          <w:p w14:paraId="41B781E3" w14:textId="77777777" w:rsidR="009C7EBC" w:rsidRPr="00DB3263" w:rsidRDefault="009C7EBC" w:rsidP="00FE3ACE">
            <w:pPr>
              <w:pStyle w:val="Default"/>
              <w:jc w:val="center"/>
              <w:rPr>
                <w:rFonts w:ascii="Times New Roman" w:hAnsi="Times New Roman" w:cs="Times New Roman"/>
                <w:sz w:val="22"/>
                <w:szCs w:val="22"/>
              </w:rPr>
            </w:pPr>
          </w:p>
        </w:tc>
        <w:tc>
          <w:tcPr>
            <w:tcW w:w="3723" w:type="dxa"/>
            <w:shd w:val="clear" w:color="auto" w:fill="FFFFFF"/>
          </w:tcPr>
          <w:p w14:paraId="37FEC904" w14:textId="77777777" w:rsidR="009C7EBC" w:rsidRPr="00DB3263" w:rsidRDefault="009C7EBC" w:rsidP="00FE3ACE">
            <w:pPr>
              <w:pStyle w:val="Default"/>
              <w:jc w:val="both"/>
              <w:rPr>
                <w:rFonts w:ascii="Times New Roman" w:hAnsi="Times New Roman" w:cs="Times New Roman"/>
                <w:b/>
                <w:sz w:val="22"/>
                <w:szCs w:val="22"/>
              </w:rPr>
            </w:pPr>
            <w:r w:rsidRPr="00DB3263">
              <w:rPr>
                <w:rFonts w:ascii="Times New Roman" w:hAnsi="Times New Roman" w:cs="Times New Roman"/>
                <w:b/>
                <w:sz w:val="22"/>
                <w:szCs w:val="22"/>
              </w:rPr>
              <w:t xml:space="preserve">Sausųjų medžiagų saugojimas: </w:t>
            </w:r>
          </w:p>
          <w:p w14:paraId="44727957" w14:textId="77777777" w:rsidR="009C7EBC" w:rsidRPr="00DB3263" w:rsidRDefault="009C7EBC" w:rsidP="009C7EBC">
            <w:pPr>
              <w:pStyle w:val="Default"/>
              <w:numPr>
                <w:ilvl w:val="0"/>
                <w:numId w:val="17"/>
              </w:numPr>
              <w:tabs>
                <w:tab w:val="num" w:pos="0"/>
                <w:tab w:val="left" w:pos="361"/>
              </w:tabs>
              <w:ind w:left="77" w:firstLine="0"/>
              <w:jc w:val="both"/>
              <w:rPr>
                <w:rFonts w:ascii="Times New Roman" w:hAnsi="Times New Roman" w:cs="Times New Roman"/>
                <w:sz w:val="22"/>
                <w:szCs w:val="22"/>
              </w:rPr>
            </w:pPr>
            <w:r w:rsidRPr="00DB3263">
              <w:rPr>
                <w:rFonts w:ascii="Times New Roman" w:hAnsi="Times New Roman" w:cs="Times New Roman"/>
                <w:sz w:val="22"/>
                <w:szCs w:val="22"/>
              </w:rPr>
              <w:t xml:space="preserve">GPGB yra naudoti uždarą saugojimą, pvz., silosines, bunkerius, hoperius ir konteinerius, taip pat pirminėmis priemonėmis kuo labiau apsaugoti nuo vėjo ir neleisti vėjui sukelti dulkių. </w:t>
            </w:r>
          </w:p>
          <w:p w14:paraId="76A5E51B" w14:textId="77777777" w:rsidR="009C7EBC" w:rsidRPr="00DB3263" w:rsidRDefault="009C7EBC" w:rsidP="009C7EBC">
            <w:pPr>
              <w:pStyle w:val="Default"/>
              <w:numPr>
                <w:ilvl w:val="0"/>
                <w:numId w:val="17"/>
              </w:numPr>
              <w:tabs>
                <w:tab w:val="num" w:pos="0"/>
                <w:tab w:val="left" w:pos="361"/>
              </w:tabs>
              <w:ind w:left="77" w:firstLine="0"/>
              <w:jc w:val="both"/>
              <w:rPr>
                <w:rFonts w:ascii="Times New Roman" w:hAnsi="Times New Roman" w:cs="Times New Roman"/>
                <w:sz w:val="22"/>
                <w:szCs w:val="22"/>
              </w:rPr>
            </w:pPr>
            <w:r w:rsidRPr="00DB3263">
              <w:rPr>
                <w:rFonts w:ascii="Times New Roman" w:hAnsi="Times New Roman" w:cs="Times New Roman"/>
                <w:sz w:val="22"/>
                <w:szCs w:val="22"/>
              </w:rPr>
              <w:t xml:space="preserve">GPGB yra neleisti atvirame ore išsisklaidyti dulkėms, susidarančioms pakrovimo ir iškrovimo metu, kiek įmanoma numatant atlikti perkėlimo veiksmus tuo metu, kada vėjo greitis yra nedidelis. </w:t>
            </w:r>
          </w:p>
        </w:tc>
        <w:tc>
          <w:tcPr>
            <w:tcW w:w="3765" w:type="dxa"/>
            <w:shd w:val="clear" w:color="auto" w:fill="FFFFFF"/>
          </w:tcPr>
          <w:p w14:paraId="5553293B" w14:textId="77777777" w:rsidR="009C7EBC" w:rsidRPr="00DB3263" w:rsidRDefault="009C7EBC" w:rsidP="009C7EBC">
            <w:pPr>
              <w:numPr>
                <w:ilvl w:val="0"/>
                <w:numId w:val="17"/>
              </w:numPr>
              <w:shd w:val="clear" w:color="auto" w:fill="FFFFFF"/>
              <w:tabs>
                <w:tab w:val="left" w:pos="323"/>
              </w:tabs>
              <w:autoSpaceDE w:val="0"/>
              <w:autoSpaceDN w:val="0"/>
              <w:adjustRightInd w:val="0"/>
              <w:ind w:left="40" w:firstLine="28"/>
              <w:jc w:val="both"/>
              <w:rPr>
                <w:sz w:val="22"/>
                <w:szCs w:val="22"/>
              </w:rPr>
            </w:pPr>
            <w:r w:rsidRPr="00DB3263">
              <w:rPr>
                <w:sz w:val="22"/>
                <w:szCs w:val="22"/>
              </w:rPr>
              <w:t>Pašarai saugomi ant bokštelių įrengtuose uždaruose silosuose iš kurių pašarai uždaromis linijomis, automatiškai patenka į paukštidėse esančias lesyklas.</w:t>
            </w:r>
          </w:p>
          <w:p w14:paraId="72618FFA" w14:textId="77777777" w:rsidR="009C7EBC" w:rsidRPr="00DB3263" w:rsidRDefault="009C7EBC" w:rsidP="009C7EBC">
            <w:pPr>
              <w:numPr>
                <w:ilvl w:val="0"/>
                <w:numId w:val="17"/>
              </w:numPr>
              <w:shd w:val="clear" w:color="auto" w:fill="FFFFFF"/>
              <w:tabs>
                <w:tab w:val="left" w:pos="323"/>
              </w:tabs>
              <w:autoSpaceDE w:val="0"/>
              <w:autoSpaceDN w:val="0"/>
              <w:adjustRightInd w:val="0"/>
              <w:ind w:left="40" w:firstLine="28"/>
              <w:jc w:val="both"/>
              <w:rPr>
                <w:sz w:val="22"/>
                <w:szCs w:val="22"/>
              </w:rPr>
            </w:pPr>
            <w:r w:rsidRPr="00DB3263">
              <w:rPr>
                <w:sz w:val="22"/>
                <w:szCs w:val="22"/>
              </w:rPr>
              <w:t xml:space="preserve">Pašarai atvežami uždaru autotransportu iš kurio izoliuotu nuo aplinkos iškrovimo vamzdžių perkraunami į silosą. </w:t>
            </w:r>
          </w:p>
        </w:tc>
        <w:tc>
          <w:tcPr>
            <w:tcW w:w="1134" w:type="dxa"/>
            <w:shd w:val="clear" w:color="auto" w:fill="FFFFFF"/>
          </w:tcPr>
          <w:p w14:paraId="23DD57F8"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7D84792A"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bl>
    <w:p w14:paraId="70FC50C7" w14:textId="77777777" w:rsidR="009C7EBC" w:rsidRPr="00DB3263" w:rsidRDefault="009C7EBC" w:rsidP="009C7EBC">
      <w:pPr>
        <w:rPr>
          <w:sz w:val="22"/>
          <w:szCs w:val="22"/>
        </w:rPr>
      </w:pPr>
    </w:p>
    <w:p w14:paraId="1AB3E7D1" w14:textId="4F8A1470" w:rsidR="009C7EBC" w:rsidRPr="00DB3263" w:rsidRDefault="009C7EBC" w:rsidP="009C7EBC">
      <w:pPr>
        <w:rPr>
          <w:sz w:val="22"/>
          <w:szCs w:val="22"/>
        </w:rPr>
      </w:pP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443"/>
        <w:gridCol w:w="1701"/>
        <w:gridCol w:w="3827"/>
        <w:gridCol w:w="425"/>
        <w:gridCol w:w="4111"/>
        <w:gridCol w:w="78"/>
        <w:gridCol w:w="1056"/>
        <w:gridCol w:w="36"/>
        <w:gridCol w:w="956"/>
      </w:tblGrid>
      <w:tr w:rsidR="009C7EBC" w:rsidRPr="00DB3263" w14:paraId="6A33BA11" w14:textId="77777777" w:rsidTr="00FE3ACE">
        <w:trPr>
          <w:tblHeader/>
        </w:trPr>
        <w:tc>
          <w:tcPr>
            <w:tcW w:w="542" w:type="dxa"/>
            <w:shd w:val="clear" w:color="auto" w:fill="FFFFFF"/>
            <w:vAlign w:val="center"/>
          </w:tcPr>
          <w:p w14:paraId="02D10AC8"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Eil. Nr.</w:t>
            </w:r>
          </w:p>
        </w:tc>
        <w:tc>
          <w:tcPr>
            <w:tcW w:w="1443" w:type="dxa"/>
            <w:shd w:val="clear" w:color="auto" w:fill="FFFFFF"/>
            <w:vAlign w:val="center"/>
          </w:tcPr>
          <w:p w14:paraId="28974392" w14:textId="77777777" w:rsidR="009C7EBC" w:rsidRPr="00DB3263" w:rsidRDefault="009C7EBC" w:rsidP="00FE3ACE">
            <w:pPr>
              <w:shd w:val="clear" w:color="auto" w:fill="FFFFFF"/>
              <w:autoSpaceDE w:val="0"/>
              <w:autoSpaceDN w:val="0"/>
              <w:adjustRightInd w:val="0"/>
              <w:jc w:val="center"/>
              <w:rPr>
                <w:b/>
                <w:sz w:val="22"/>
                <w:szCs w:val="22"/>
                <w:vertAlign w:val="superscript"/>
              </w:rPr>
            </w:pPr>
            <w:r w:rsidRPr="00DB3263">
              <w:rPr>
                <w:b/>
                <w:sz w:val="22"/>
                <w:szCs w:val="22"/>
              </w:rPr>
              <w:t>Poveikio aplinkai kategorija</w:t>
            </w:r>
            <w:r w:rsidRPr="00DB3263">
              <w:rPr>
                <w:b/>
                <w:sz w:val="22"/>
                <w:szCs w:val="22"/>
                <w:vertAlign w:val="superscript"/>
              </w:rPr>
              <w:t>1</w:t>
            </w:r>
          </w:p>
        </w:tc>
        <w:tc>
          <w:tcPr>
            <w:tcW w:w="1701" w:type="dxa"/>
            <w:shd w:val="clear" w:color="auto" w:fill="FFFFFF"/>
            <w:vAlign w:val="center"/>
          </w:tcPr>
          <w:p w14:paraId="4E07F243" w14:textId="77777777" w:rsidR="009C7EBC" w:rsidRPr="00DB3263" w:rsidRDefault="009C7EBC" w:rsidP="00FE3ACE">
            <w:pPr>
              <w:shd w:val="clear" w:color="auto" w:fill="FFFFFF"/>
              <w:autoSpaceDE w:val="0"/>
              <w:autoSpaceDN w:val="0"/>
              <w:adjustRightInd w:val="0"/>
              <w:jc w:val="center"/>
              <w:rPr>
                <w:b/>
                <w:sz w:val="22"/>
                <w:szCs w:val="22"/>
                <w:vertAlign w:val="superscript"/>
              </w:rPr>
            </w:pPr>
            <w:r w:rsidRPr="00DB3263">
              <w:rPr>
                <w:b/>
                <w:sz w:val="22"/>
                <w:szCs w:val="22"/>
              </w:rPr>
              <w:t>Nuoroda į ES GPGB informacinius dokumentus, anotacijas</w:t>
            </w:r>
            <w:r w:rsidRPr="00DB3263">
              <w:rPr>
                <w:b/>
                <w:sz w:val="22"/>
                <w:szCs w:val="22"/>
                <w:vertAlign w:val="superscript"/>
              </w:rPr>
              <w:t>2</w:t>
            </w:r>
          </w:p>
        </w:tc>
        <w:tc>
          <w:tcPr>
            <w:tcW w:w="4252" w:type="dxa"/>
            <w:gridSpan w:val="2"/>
            <w:shd w:val="clear" w:color="auto" w:fill="FFFFFF"/>
            <w:vAlign w:val="center"/>
          </w:tcPr>
          <w:p w14:paraId="21E5C3FE"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GPGB technologija</w:t>
            </w:r>
          </w:p>
        </w:tc>
        <w:tc>
          <w:tcPr>
            <w:tcW w:w="4111" w:type="dxa"/>
            <w:shd w:val="clear" w:color="auto" w:fill="FFFFFF"/>
            <w:vAlign w:val="center"/>
          </w:tcPr>
          <w:p w14:paraId="069C9DFA"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Su GPGB taikymu susijusios vertės, vnt.</w:t>
            </w:r>
          </w:p>
        </w:tc>
        <w:tc>
          <w:tcPr>
            <w:tcW w:w="1134" w:type="dxa"/>
            <w:gridSpan w:val="2"/>
            <w:shd w:val="clear" w:color="auto" w:fill="FFFFFF"/>
            <w:vAlign w:val="center"/>
          </w:tcPr>
          <w:p w14:paraId="416523DC"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Atitikimas</w:t>
            </w:r>
          </w:p>
        </w:tc>
        <w:tc>
          <w:tcPr>
            <w:tcW w:w="992" w:type="dxa"/>
            <w:gridSpan w:val="2"/>
            <w:shd w:val="clear" w:color="auto" w:fill="FFFFFF"/>
            <w:vAlign w:val="center"/>
          </w:tcPr>
          <w:p w14:paraId="601D96EC"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Pastabos</w:t>
            </w:r>
          </w:p>
        </w:tc>
      </w:tr>
      <w:tr w:rsidR="009C7EBC" w:rsidRPr="00DB3263" w14:paraId="5931AD86" w14:textId="77777777" w:rsidTr="00FE3ACE">
        <w:trPr>
          <w:tblHeader/>
        </w:trPr>
        <w:tc>
          <w:tcPr>
            <w:tcW w:w="542" w:type="dxa"/>
            <w:shd w:val="clear" w:color="auto" w:fill="FFFFFF"/>
          </w:tcPr>
          <w:p w14:paraId="5D761250"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1</w:t>
            </w:r>
          </w:p>
        </w:tc>
        <w:tc>
          <w:tcPr>
            <w:tcW w:w="1443" w:type="dxa"/>
            <w:shd w:val="clear" w:color="auto" w:fill="FFFFFF"/>
          </w:tcPr>
          <w:p w14:paraId="15A975BC"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2</w:t>
            </w:r>
          </w:p>
        </w:tc>
        <w:tc>
          <w:tcPr>
            <w:tcW w:w="1701" w:type="dxa"/>
            <w:shd w:val="clear" w:color="auto" w:fill="FFFFFF"/>
            <w:vAlign w:val="center"/>
          </w:tcPr>
          <w:p w14:paraId="21166BA4"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3</w:t>
            </w:r>
          </w:p>
        </w:tc>
        <w:tc>
          <w:tcPr>
            <w:tcW w:w="4252" w:type="dxa"/>
            <w:gridSpan w:val="2"/>
            <w:shd w:val="clear" w:color="auto" w:fill="FFFFFF"/>
          </w:tcPr>
          <w:p w14:paraId="742C2AD9"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4</w:t>
            </w:r>
          </w:p>
        </w:tc>
        <w:tc>
          <w:tcPr>
            <w:tcW w:w="4111" w:type="dxa"/>
            <w:shd w:val="clear" w:color="auto" w:fill="FFFFFF"/>
          </w:tcPr>
          <w:p w14:paraId="5D74B07B"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5</w:t>
            </w:r>
          </w:p>
        </w:tc>
        <w:tc>
          <w:tcPr>
            <w:tcW w:w="1134" w:type="dxa"/>
            <w:gridSpan w:val="2"/>
            <w:shd w:val="clear" w:color="auto" w:fill="FFFFFF"/>
          </w:tcPr>
          <w:p w14:paraId="60A33D04"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6</w:t>
            </w:r>
          </w:p>
        </w:tc>
        <w:tc>
          <w:tcPr>
            <w:tcW w:w="992" w:type="dxa"/>
            <w:gridSpan w:val="2"/>
            <w:shd w:val="clear" w:color="auto" w:fill="FFFFFF"/>
          </w:tcPr>
          <w:p w14:paraId="7168B697"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7</w:t>
            </w:r>
          </w:p>
        </w:tc>
      </w:tr>
      <w:tr w:rsidR="009C7EBC" w:rsidRPr="00DB3263" w14:paraId="094BC957" w14:textId="77777777" w:rsidTr="00FE3ACE">
        <w:tc>
          <w:tcPr>
            <w:tcW w:w="14175" w:type="dxa"/>
            <w:gridSpan w:val="10"/>
            <w:shd w:val="clear" w:color="auto" w:fill="FFFFFF"/>
          </w:tcPr>
          <w:p w14:paraId="61DAD275" w14:textId="77777777" w:rsidR="009C7EBC" w:rsidRPr="00DB3263" w:rsidRDefault="009C7EBC" w:rsidP="00FE3ACE">
            <w:pPr>
              <w:pStyle w:val="Default"/>
              <w:rPr>
                <w:rFonts w:ascii="Times New Roman" w:hAnsi="Times New Roman" w:cs="Times New Roman"/>
                <w:bCs/>
                <w:sz w:val="22"/>
                <w:szCs w:val="22"/>
              </w:rPr>
            </w:pPr>
            <w:r w:rsidRPr="00DB3263">
              <w:rPr>
                <w:rFonts w:ascii="Times New Roman" w:hAnsi="Times New Roman" w:cs="Times New Roman"/>
                <w:bCs/>
                <w:sz w:val="22"/>
                <w:szCs w:val="22"/>
              </w:rPr>
              <w:t>Integrated Pollution Prevention and Control Draft Reference Document on Best Available Techniques on Energy Efficiency –  (EF 2007)</w:t>
            </w:r>
          </w:p>
          <w:p w14:paraId="22C8B81C" w14:textId="77777777" w:rsidR="009C7EBC" w:rsidRPr="00DB3263" w:rsidRDefault="009C7EBC" w:rsidP="00FE3ACE">
            <w:pPr>
              <w:pStyle w:val="Default"/>
              <w:rPr>
                <w:rFonts w:ascii="Times New Roman" w:hAnsi="Times New Roman" w:cs="Times New Roman"/>
                <w:sz w:val="22"/>
                <w:szCs w:val="22"/>
              </w:rPr>
            </w:pPr>
            <w:r w:rsidRPr="00DB3263">
              <w:rPr>
                <w:rFonts w:ascii="Times New Roman" w:hAnsi="Times New Roman" w:cs="Times New Roman"/>
                <w:bCs/>
                <w:sz w:val="22"/>
                <w:szCs w:val="22"/>
              </w:rPr>
              <w:t>Taršos integruota prevencija ir kontrolė informacinio dokumento projekto apie geriausius prieinamus gamybos būdus energijos efektyvumui anotacija (toliau – EFA 2007)</w:t>
            </w:r>
          </w:p>
        </w:tc>
      </w:tr>
      <w:tr w:rsidR="009C7EBC" w:rsidRPr="00DB3263" w14:paraId="30694A5A" w14:textId="77777777" w:rsidTr="00FE3ACE">
        <w:tc>
          <w:tcPr>
            <w:tcW w:w="542" w:type="dxa"/>
            <w:vMerge w:val="restart"/>
            <w:shd w:val="clear" w:color="auto" w:fill="FFFFFF"/>
          </w:tcPr>
          <w:p w14:paraId="3B77C6CD"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1.</w:t>
            </w:r>
          </w:p>
        </w:tc>
        <w:tc>
          <w:tcPr>
            <w:tcW w:w="1443" w:type="dxa"/>
            <w:vMerge w:val="restart"/>
            <w:shd w:val="clear" w:color="auto" w:fill="FFFFFF"/>
          </w:tcPr>
          <w:p w14:paraId="7D128926" w14:textId="77777777" w:rsidR="009C7EBC" w:rsidRPr="00DB3263" w:rsidRDefault="009C7EBC" w:rsidP="00FE3ACE">
            <w:pPr>
              <w:pStyle w:val="Default"/>
              <w:rPr>
                <w:rFonts w:ascii="Times New Roman" w:hAnsi="Times New Roman" w:cs="Times New Roman"/>
                <w:b/>
                <w:bCs/>
                <w:sz w:val="22"/>
                <w:szCs w:val="22"/>
              </w:rPr>
            </w:pPr>
            <w:r w:rsidRPr="00DB3263">
              <w:rPr>
                <w:rFonts w:ascii="Times New Roman" w:hAnsi="Times New Roman" w:cs="Times New Roman"/>
                <w:b/>
                <w:bCs/>
                <w:sz w:val="22"/>
                <w:szCs w:val="22"/>
              </w:rPr>
              <w:t>Energijos efektyvumas</w:t>
            </w:r>
          </w:p>
        </w:tc>
        <w:tc>
          <w:tcPr>
            <w:tcW w:w="1701" w:type="dxa"/>
            <w:vMerge w:val="restart"/>
            <w:shd w:val="clear" w:color="auto" w:fill="FFFFFF"/>
          </w:tcPr>
          <w:p w14:paraId="4B247F79"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sz w:val="22"/>
                <w:szCs w:val="22"/>
              </w:rPr>
              <w:t>EF 2007</w:t>
            </w:r>
          </w:p>
          <w:p w14:paraId="523B2AC9" w14:textId="77777777" w:rsidR="009C7EBC" w:rsidRPr="00DB3263" w:rsidRDefault="009C7EBC" w:rsidP="00FE3ACE">
            <w:pPr>
              <w:pStyle w:val="Default"/>
              <w:jc w:val="center"/>
              <w:rPr>
                <w:rFonts w:ascii="Times New Roman" w:hAnsi="Times New Roman" w:cs="Times New Roman"/>
                <w:sz w:val="22"/>
                <w:szCs w:val="22"/>
                <w:u w:val="single"/>
              </w:rPr>
            </w:pPr>
            <w:r w:rsidRPr="00DB3263">
              <w:rPr>
                <w:rFonts w:ascii="Times New Roman" w:hAnsi="Times New Roman" w:cs="Times New Roman"/>
                <w:color w:val="0000FF"/>
                <w:sz w:val="22"/>
                <w:szCs w:val="22"/>
                <w:u w:val="single"/>
              </w:rPr>
              <w:t>http://193.219.133.6/aaa/Tipk/GPGB/33._energijos_efektyvumui.pdf</w:t>
            </w:r>
          </w:p>
          <w:p w14:paraId="42E53517"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sz w:val="22"/>
                <w:szCs w:val="22"/>
              </w:rPr>
              <w:t>ir</w:t>
            </w:r>
          </w:p>
          <w:p w14:paraId="6E32858D"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sz w:val="22"/>
                <w:szCs w:val="22"/>
              </w:rPr>
              <w:lastRenderedPageBreak/>
              <w:t>EFA 2007</w:t>
            </w:r>
          </w:p>
          <w:p w14:paraId="233A5607"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color w:val="0000FF"/>
                <w:sz w:val="22"/>
                <w:szCs w:val="22"/>
                <w:u w:val="single"/>
              </w:rPr>
              <w:t>http://gamta.lt/files/LT_GPGB_ENERGIJOS_EFEKT.doc</w:t>
            </w:r>
          </w:p>
        </w:tc>
        <w:tc>
          <w:tcPr>
            <w:tcW w:w="3827" w:type="dxa"/>
            <w:shd w:val="clear" w:color="auto" w:fill="FFFFFF"/>
          </w:tcPr>
          <w:p w14:paraId="1003224A" w14:textId="77777777" w:rsidR="009C7EBC" w:rsidRPr="00DB3263" w:rsidRDefault="009C7EBC" w:rsidP="009C7EBC">
            <w:pPr>
              <w:pStyle w:val="Default"/>
              <w:numPr>
                <w:ilvl w:val="0"/>
                <w:numId w:val="18"/>
              </w:numPr>
              <w:tabs>
                <w:tab w:val="left" w:pos="361"/>
              </w:tabs>
              <w:ind w:left="77" w:firstLine="0"/>
              <w:jc w:val="both"/>
              <w:rPr>
                <w:rFonts w:ascii="Times New Roman" w:hAnsi="Times New Roman" w:cs="Times New Roman"/>
                <w:sz w:val="22"/>
                <w:szCs w:val="22"/>
              </w:rPr>
            </w:pPr>
            <w:r w:rsidRPr="00DB3263">
              <w:rPr>
                <w:rFonts w:ascii="Times New Roman" w:hAnsi="Times New Roman" w:cs="Times New Roman"/>
                <w:sz w:val="22"/>
                <w:szCs w:val="22"/>
              </w:rPr>
              <w:lastRenderedPageBreak/>
              <w:t>Sisteminis požiūris į energijos valdymą:</w:t>
            </w:r>
          </w:p>
          <w:p w14:paraId="634718E5" w14:textId="77777777" w:rsidR="009C7EBC" w:rsidRPr="00DB3263" w:rsidRDefault="009C7EBC" w:rsidP="00FE3ACE">
            <w:pPr>
              <w:pStyle w:val="Default"/>
              <w:ind w:left="77"/>
              <w:jc w:val="both"/>
              <w:rPr>
                <w:rFonts w:ascii="Times New Roman" w:hAnsi="Times New Roman" w:cs="Times New Roman"/>
                <w:sz w:val="22"/>
                <w:szCs w:val="22"/>
              </w:rPr>
            </w:pPr>
            <w:r w:rsidRPr="00DB3263">
              <w:rPr>
                <w:rFonts w:ascii="Times New Roman" w:hAnsi="Times New Roman" w:cs="Times New Roman"/>
                <w:sz w:val="22"/>
                <w:szCs w:val="22"/>
              </w:rPr>
              <w:t>3. GPGB yra energijos efektyvumo optimizavimas, energijos valdymui įrenginyje visuotinai taikant sisteminį požiūrį.</w:t>
            </w:r>
          </w:p>
        </w:tc>
        <w:tc>
          <w:tcPr>
            <w:tcW w:w="4614" w:type="dxa"/>
            <w:gridSpan w:val="3"/>
            <w:shd w:val="clear" w:color="auto" w:fill="FFFFFF"/>
          </w:tcPr>
          <w:p w14:paraId="3992E2E2" w14:textId="77777777" w:rsidR="009C7EBC" w:rsidRPr="00DB3263" w:rsidRDefault="009C7EBC" w:rsidP="00FE3ACE">
            <w:pPr>
              <w:pStyle w:val="Default"/>
              <w:tabs>
                <w:tab w:val="left" w:pos="465"/>
              </w:tabs>
              <w:ind w:left="68"/>
              <w:jc w:val="both"/>
              <w:rPr>
                <w:rFonts w:ascii="Times New Roman" w:hAnsi="Times New Roman" w:cs="Times New Roman"/>
                <w:sz w:val="22"/>
                <w:szCs w:val="22"/>
              </w:rPr>
            </w:pPr>
            <w:r w:rsidRPr="00DB3263">
              <w:rPr>
                <w:rFonts w:ascii="Times New Roman" w:hAnsi="Times New Roman" w:cs="Times New Roman"/>
                <w:sz w:val="22"/>
                <w:szCs w:val="22"/>
              </w:rPr>
              <w:t>Optimizuojamas energiją naudojančių įrenginių (ventiliatorių) darbo laikas.  Vėdinimo sistema automatizuota, ventiliatoriai dirba minimaliai, palaikant optimalias mikroklimato sąlygas.</w:t>
            </w:r>
          </w:p>
        </w:tc>
        <w:tc>
          <w:tcPr>
            <w:tcW w:w="1092" w:type="dxa"/>
            <w:gridSpan w:val="2"/>
            <w:shd w:val="clear" w:color="auto" w:fill="FFFFFF"/>
          </w:tcPr>
          <w:p w14:paraId="5316BBD6"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956" w:type="dxa"/>
            <w:shd w:val="clear" w:color="auto" w:fill="FFFFFF"/>
            <w:vAlign w:val="center"/>
          </w:tcPr>
          <w:p w14:paraId="2A30E260"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r w:rsidR="009C7EBC" w:rsidRPr="00DB3263" w14:paraId="459B6BC5" w14:textId="77777777" w:rsidTr="00FE3ACE">
        <w:tc>
          <w:tcPr>
            <w:tcW w:w="542" w:type="dxa"/>
            <w:vMerge/>
            <w:shd w:val="clear" w:color="auto" w:fill="FFFFFF"/>
          </w:tcPr>
          <w:p w14:paraId="5256317E" w14:textId="77777777" w:rsidR="009C7EBC" w:rsidRPr="00DB3263" w:rsidRDefault="009C7EBC" w:rsidP="00FE3ACE">
            <w:pPr>
              <w:shd w:val="clear" w:color="auto" w:fill="FFFFFF"/>
              <w:autoSpaceDE w:val="0"/>
              <w:autoSpaceDN w:val="0"/>
              <w:adjustRightInd w:val="0"/>
              <w:jc w:val="center"/>
              <w:rPr>
                <w:sz w:val="22"/>
                <w:szCs w:val="22"/>
              </w:rPr>
            </w:pPr>
          </w:p>
        </w:tc>
        <w:tc>
          <w:tcPr>
            <w:tcW w:w="1443" w:type="dxa"/>
            <w:vMerge/>
            <w:shd w:val="clear" w:color="auto" w:fill="FFFFFF"/>
          </w:tcPr>
          <w:p w14:paraId="4FB57D99" w14:textId="77777777" w:rsidR="009C7EBC" w:rsidRPr="00DB3263" w:rsidRDefault="009C7EBC" w:rsidP="00FE3ACE">
            <w:pPr>
              <w:pStyle w:val="Default"/>
              <w:rPr>
                <w:rFonts w:ascii="Times New Roman" w:hAnsi="Times New Roman" w:cs="Times New Roman"/>
                <w:bCs/>
                <w:sz w:val="22"/>
                <w:szCs w:val="22"/>
              </w:rPr>
            </w:pPr>
          </w:p>
        </w:tc>
        <w:tc>
          <w:tcPr>
            <w:tcW w:w="1701" w:type="dxa"/>
            <w:vMerge/>
            <w:shd w:val="clear" w:color="auto" w:fill="FFFFFF"/>
          </w:tcPr>
          <w:p w14:paraId="00A033B9" w14:textId="77777777" w:rsidR="009C7EBC" w:rsidRPr="00DB3263" w:rsidRDefault="009C7EBC" w:rsidP="00FE3ACE">
            <w:pPr>
              <w:pStyle w:val="Default"/>
              <w:jc w:val="center"/>
              <w:rPr>
                <w:rFonts w:ascii="Times New Roman" w:hAnsi="Times New Roman" w:cs="Times New Roman"/>
                <w:sz w:val="22"/>
                <w:szCs w:val="22"/>
              </w:rPr>
            </w:pPr>
          </w:p>
        </w:tc>
        <w:tc>
          <w:tcPr>
            <w:tcW w:w="3827" w:type="dxa"/>
            <w:shd w:val="clear" w:color="auto" w:fill="FFFFFF"/>
          </w:tcPr>
          <w:p w14:paraId="1CECEB38" w14:textId="77777777" w:rsidR="009C7EBC" w:rsidRPr="00DB3263" w:rsidRDefault="009C7EBC" w:rsidP="009C7EBC">
            <w:pPr>
              <w:numPr>
                <w:ilvl w:val="0"/>
                <w:numId w:val="18"/>
              </w:numPr>
              <w:tabs>
                <w:tab w:val="left" w:pos="361"/>
              </w:tabs>
              <w:ind w:left="77" w:firstLine="0"/>
              <w:jc w:val="both"/>
              <w:rPr>
                <w:bCs/>
                <w:sz w:val="22"/>
                <w:szCs w:val="22"/>
              </w:rPr>
            </w:pPr>
            <w:r w:rsidRPr="00DB3263">
              <w:rPr>
                <w:bCs/>
                <w:sz w:val="22"/>
                <w:szCs w:val="22"/>
              </w:rPr>
              <w:t>Energijos efektyvumo tikslų ir rodiklių nustatymas ir peržiūrėjimas:</w:t>
            </w:r>
          </w:p>
          <w:p w14:paraId="480880DC" w14:textId="77777777" w:rsidR="009C7EBC" w:rsidRPr="00DB3263" w:rsidRDefault="009C7EBC" w:rsidP="00FE3ACE">
            <w:pPr>
              <w:tabs>
                <w:tab w:val="left" w:pos="361"/>
              </w:tabs>
              <w:ind w:left="77"/>
              <w:jc w:val="both"/>
              <w:rPr>
                <w:bCs/>
                <w:sz w:val="22"/>
                <w:szCs w:val="22"/>
              </w:rPr>
            </w:pPr>
            <w:r w:rsidRPr="00DB3263">
              <w:rPr>
                <w:bCs/>
                <w:sz w:val="22"/>
                <w:szCs w:val="22"/>
              </w:rPr>
              <w:t xml:space="preserve">4. Identifikuoti tinkamus energijos efektyvumo rodiklius įrenginiams, ir, kur reikalinga, - atskiriems procesams, sistemoms ir (arba) padaliniams, ir priemones jiems keisti laikui bėgant arba įdiegus energijos efektyvumo priemones. </w:t>
            </w:r>
          </w:p>
        </w:tc>
        <w:tc>
          <w:tcPr>
            <w:tcW w:w="4614" w:type="dxa"/>
            <w:gridSpan w:val="3"/>
            <w:vMerge w:val="restart"/>
            <w:shd w:val="clear" w:color="auto" w:fill="FFFFFF"/>
          </w:tcPr>
          <w:p w14:paraId="09446223" w14:textId="77777777" w:rsidR="009C7EBC" w:rsidRPr="00DB3263" w:rsidRDefault="009C7EBC" w:rsidP="00FE3ACE">
            <w:pPr>
              <w:pStyle w:val="Default"/>
              <w:tabs>
                <w:tab w:val="left" w:pos="465"/>
              </w:tabs>
              <w:ind w:left="68"/>
              <w:jc w:val="both"/>
              <w:rPr>
                <w:rFonts w:ascii="Times New Roman" w:hAnsi="Times New Roman" w:cs="Times New Roman"/>
                <w:sz w:val="22"/>
                <w:szCs w:val="22"/>
              </w:rPr>
            </w:pPr>
            <w:r w:rsidRPr="00DB3263">
              <w:rPr>
                <w:rFonts w:ascii="Times New Roman" w:hAnsi="Times New Roman" w:cs="Times New Roman"/>
                <w:sz w:val="22"/>
                <w:szCs w:val="22"/>
              </w:rPr>
              <w:t xml:space="preserve">Bendrovės yra nusimačiusios tikslus ir užduotis įskaitant energijos ir gamtos išteklių taupymą. Pradėjus vykdyti veiklą ir išanalizavus sunaudotos energijos efektyvumą, bus reguliariai peržiūrimi numatyti planai ir tikslai. Bus tikrinama ar numatytu energijos efektyvumo kontrolės sistema yra aiški ir yra jos laikomas. </w:t>
            </w:r>
          </w:p>
        </w:tc>
        <w:tc>
          <w:tcPr>
            <w:tcW w:w="1092" w:type="dxa"/>
            <w:gridSpan w:val="2"/>
            <w:shd w:val="clear" w:color="auto" w:fill="FFFFFF"/>
          </w:tcPr>
          <w:p w14:paraId="1F758B38"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956" w:type="dxa"/>
            <w:shd w:val="clear" w:color="auto" w:fill="FFFFFF"/>
            <w:vAlign w:val="center"/>
          </w:tcPr>
          <w:p w14:paraId="7B6AA727"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r w:rsidR="009C7EBC" w:rsidRPr="00DB3263" w14:paraId="4AB496BC" w14:textId="77777777" w:rsidTr="00FE3ACE">
        <w:tc>
          <w:tcPr>
            <w:tcW w:w="542" w:type="dxa"/>
            <w:vMerge/>
            <w:shd w:val="clear" w:color="auto" w:fill="FFFFFF"/>
          </w:tcPr>
          <w:p w14:paraId="76822DEB" w14:textId="77777777" w:rsidR="009C7EBC" w:rsidRPr="00DB3263" w:rsidRDefault="009C7EBC" w:rsidP="00FE3ACE">
            <w:pPr>
              <w:shd w:val="clear" w:color="auto" w:fill="FFFFFF"/>
              <w:autoSpaceDE w:val="0"/>
              <w:autoSpaceDN w:val="0"/>
              <w:adjustRightInd w:val="0"/>
              <w:jc w:val="center"/>
              <w:rPr>
                <w:sz w:val="22"/>
                <w:szCs w:val="22"/>
              </w:rPr>
            </w:pPr>
          </w:p>
        </w:tc>
        <w:tc>
          <w:tcPr>
            <w:tcW w:w="1443" w:type="dxa"/>
            <w:vMerge/>
            <w:shd w:val="clear" w:color="auto" w:fill="FFFFFF"/>
          </w:tcPr>
          <w:p w14:paraId="7B2889E7" w14:textId="77777777" w:rsidR="009C7EBC" w:rsidRPr="00DB3263" w:rsidRDefault="009C7EBC" w:rsidP="00FE3ACE">
            <w:pPr>
              <w:pStyle w:val="Default"/>
              <w:rPr>
                <w:rFonts w:ascii="Times New Roman" w:hAnsi="Times New Roman" w:cs="Times New Roman"/>
                <w:bCs/>
                <w:sz w:val="22"/>
                <w:szCs w:val="22"/>
              </w:rPr>
            </w:pPr>
          </w:p>
        </w:tc>
        <w:tc>
          <w:tcPr>
            <w:tcW w:w="1701" w:type="dxa"/>
            <w:vMerge/>
            <w:shd w:val="clear" w:color="auto" w:fill="FFFFFF"/>
          </w:tcPr>
          <w:p w14:paraId="5D3F54BC" w14:textId="77777777" w:rsidR="009C7EBC" w:rsidRPr="00DB3263" w:rsidRDefault="009C7EBC" w:rsidP="00FE3ACE">
            <w:pPr>
              <w:pStyle w:val="Default"/>
              <w:jc w:val="center"/>
              <w:rPr>
                <w:rFonts w:ascii="Times New Roman" w:hAnsi="Times New Roman" w:cs="Times New Roman"/>
                <w:sz w:val="22"/>
                <w:szCs w:val="22"/>
              </w:rPr>
            </w:pPr>
          </w:p>
        </w:tc>
        <w:tc>
          <w:tcPr>
            <w:tcW w:w="3827" w:type="dxa"/>
            <w:shd w:val="clear" w:color="auto" w:fill="FFFFFF"/>
          </w:tcPr>
          <w:p w14:paraId="61A286D6" w14:textId="77777777" w:rsidR="009C7EBC" w:rsidRPr="00DB3263" w:rsidRDefault="009C7EBC" w:rsidP="00FE3ACE">
            <w:pPr>
              <w:jc w:val="both"/>
              <w:rPr>
                <w:bCs/>
                <w:sz w:val="22"/>
                <w:szCs w:val="22"/>
              </w:rPr>
            </w:pPr>
            <w:r w:rsidRPr="00DB3263">
              <w:rPr>
                <w:bCs/>
                <w:sz w:val="22"/>
                <w:szCs w:val="22"/>
              </w:rPr>
              <w:t xml:space="preserve">5. Užtikrinti, kad efektyvi proceso kontrolė būtų įgyvendinta tokiais būdais: </w:t>
            </w:r>
          </w:p>
          <w:p w14:paraId="331BB814" w14:textId="77777777" w:rsidR="009C7EBC" w:rsidRPr="00DB3263" w:rsidRDefault="009C7EBC" w:rsidP="00FE3ACE">
            <w:pPr>
              <w:jc w:val="both"/>
              <w:rPr>
                <w:bCs/>
                <w:sz w:val="22"/>
                <w:szCs w:val="22"/>
              </w:rPr>
            </w:pPr>
            <w:r w:rsidRPr="00DB3263">
              <w:rPr>
                <w:bCs/>
                <w:sz w:val="22"/>
                <w:szCs w:val="22"/>
              </w:rPr>
              <w:t>a) įdiegiant sistemas, užtikrinančias, kad procedūros būtų žinomos, suprastos ir jų būtų laikomasi;</w:t>
            </w:r>
          </w:p>
          <w:p w14:paraId="4971A62A" w14:textId="77777777" w:rsidR="009C7EBC" w:rsidRPr="00DB3263" w:rsidRDefault="009C7EBC" w:rsidP="00FE3ACE">
            <w:pPr>
              <w:jc w:val="both"/>
              <w:rPr>
                <w:bCs/>
                <w:sz w:val="22"/>
                <w:szCs w:val="22"/>
              </w:rPr>
            </w:pPr>
            <w:r w:rsidRPr="00DB3263">
              <w:rPr>
                <w:bCs/>
                <w:sz w:val="22"/>
                <w:szCs w:val="22"/>
              </w:rPr>
              <w:t>b) užtikrinant, kad pagrindiniai veiksmingumo parametrai būtų nustatyti, parinkti optimaliam energijos efektyvumui ir būtų atliekamas jų monitoringas;</w:t>
            </w:r>
          </w:p>
          <w:p w14:paraId="28007D5D" w14:textId="77777777" w:rsidR="009C7EBC" w:rsidRPr="00DB3263" w:rsidRDefault="009C7EBC" w:rsidP="00FE3ACE">
            <w:pPr>
              <w:jc w:val="both"/>
              <w:rPr>
                <w:bCs/>
                <w:sz w:val="22"/>
                <w:szCs w:val="22"/>
              </w:rPr>
            </w:pPr>
            <w:r w:rsidRPr="00DB3263">
              <w:rPr>
                <w:bCs/>
                <w:sz w:val="22"/>
                <w:szCs w:val="22"/>
              </w:rPr>
              <w:t xml:space="preserve">c) dokumentuojant šiuos parametrus. </w:t>
            </w:r>
          </w:p>
        </w:tc>
        <w:tc>
          <w:tcPr>
            <w:tcW w:w="4614" w:type="dxa"/>
            <w:gridSpan w:val="3"/>
            <w:vMerge/>
            <w:shd w:val="clear" w:color="auto" w:fill="FFFFFF"/>
          </w:tcPr>
          <w:p w14:paraId="35D6260A" w14:textId="77777777" w:rsidR="009C7EBC" w:rsidRPr="00DB3263" w:rsidRDefault="009C7EBC" w:rsidP="00FE3ACE">
            <w:pPr>
              <w:pStyle w:val="Default"/>
              <w:tabs>
                <w:tab w:val="left" w:pos="465"/>
              </w:tabs>
              <w:ind w:left="68"/>
              <w:jc w:val="both"/>
              <w:rPr>
                <w:rFonts w:ascii="Times New Roman" w:hAnsi="Times New Roman" w:cs="Times New Roman"/>
                <w:sz w:val="22"/>
                <w:szCs w:val="22"/>
              </w:rPr>
            </w:pPr>
          </w:p>
        </w:tc>
        <w:tc>
          <w:tcPr>
            <w:tcW w:w="1092" w:type="dxa"/>
            <w:gridSpan w:val="2"/>
            <w:shd w:val="clear" w:color="auto" w:fill="FFFFFF"/>
          </w:tcPr>
          <w:p w14:paraId="737E0B85"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956" w:type="dxa"/>
            <w:shd w:val="clear" w:color="auto" w:fill="FFFFFF"/>
            <w:vAlign w:val="center"/>
          </w:tcPr>
          <w:p w14:paraId="458CEEDE"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r w:rsidR="009C7EBC" w:rsidRPr="00DB3263" w14:paraId="2DA6B809" w14:textId="77777777" w:rsidTr="00FE3ACE">
        <w:tc>
          <w:tcPr>
            <w:tcW w:w="542" w:type="dxa"/>
            <w:vMerge/>
            <w:shd w:val="clear" w:color="auto" w:fill="FFFFFF"/>
          </w:tcPr>
          <w:p w14:paraId="0D078D35" w14:textId="77777777" w:rsidR="009C7EBC" w:rsidRPr="00DB3263" w:rsidRDefault="009C7EBC" w:rsidP="00FE3ACE">
            <w:pPr>
              <w:shd w:val="clear" w:color="auto" w:fill="FFFFFF"/>
              <w:autoSpaceDE w:val="0"/>
              <w:autoSpaceDN w:val="0"/>
              <w:adjustRightInd w:val="0"/>
              <w:jc w:val="center"/>
              <w:rPr>
                <w:sz w:val="22"/>
                <w:szCs w:val="22"/>
              </w:rPr>
            </w:pPr>
          </w:p>
        </w:tc>
        <w:tc>
          <w:tcPr>
            <w:tcW w:w="1443" w:type="dxa"/>
            <w:vMerge/>
            <w:shd w:val="clear" w:color="auto" w:fill="FFFFFF"/>
          </w:tcPr>
          <w:p w14:paraId="75C0D4BC" w14:textId="77777777" w:rsidR="009C7EBC" w:rsidRPr="00DB3263" w:rsidRDefault="009C7EBC" w:rsidP="00FE3ACE">
            <w:pPr>
              <w:pStyle w:val="Default"/>
              <w:rPr>
                <w:rFonts w:ascii="Times New Roman" w:hAnsi="Times New Roman" w:cs="Times New Roman"/>
                <w:bCs/>
                <w:sz w:val="22"/>
                <w:szCs w:val="22"/>
              </w:rPr>
            </w:pPr>
          </w:p>
        </w:tc>
        <w:tc>
          <w:tcPr>
            <w:tcW w:w="1701" w:type="dxa"/>
            <w:vMerge/>
            <w:shd w:val="clear" w:color="auto" w:fill="FFFFFF"/>
          </w:tcPr>
          <w:p w14:paraId="01AE3021" w14:textId="77777777" w:rsidR="009C7EBC" w:rsidRPr="00DB3263" w:rsidRDefault="009C7EBC" w:rsidP="00FE3ACE">
            <w:pPr>
              <w:pStyle w:val="Default"/>
              <w:jc w:val="center"/>
              <w:rPr>
                <w:rFonts w:ascii="Times New Roman" w:hAnsi="Times New Roman" w:cs="Times New Roman"/>
                <w:sz w:val="22"/>
                <w:szCs w:val="22"/>
              </w:rPr>
            </w:pPr>
          </w:p>
        </w:tc>
        <w:tc>
          <w:tcPr>
            <w:tcW w:w="3827" w:type="dxa"/>
            <w:shd w:val="clear" w:color="auto" w:fill="FFFFFF"/>
          </w:tcPr>
          <w:p w14:paraId="127910F9" w14:textId="77777777" w:rsidR="009C7EBC" w:rsidRPr="00DB3263" w:rsidRDefault="009C7EBC" w:rsidP="009C7EBC">
            <w:pPr>
              <w:pStyle w:val="Default"/>
              <w:numPr>
                <w:ilvl w:val="0"/>
                <w:numId w:val="18"/>
              </w:numPr>
              <w:ind w:left="361"/>
              <w:jc w:val="both"/>
              <w:rPr>
                <w:rFonts w:ascii="Times New Roman" w:hAnsi="Times New Roman" w:cs="Times New Roman"/>
                <w:sz w:val="22"/>
                <w:szCs w:val="22"/>
              </w:rPr>
            </w:pPr>
            <w:r w:rsidRPr="00DB3263">
              <w:rPr>
                <w:rFonts w:ascii="Times New Roman" w:hAnsi="Times New Roman" w:cs="Times New Roman"/>
                <w:sz w:val="22"/>
                <w:szCs w:val="22"/>
              </w:rPr>
              <w:t>Palyginamoji analizė:</w:t>
            </w:r>
          </w:p>
          <w:p w14:paraId="498CCFAA" w14:textId="77777777" w:rsidR="009C7EBC" w:rsidRPr="00DB3263" w:rsidRDefault="009C7EBC" w:rsidP="00FE3ACE">
            <w:pPr>
              <w:pStyle w:val="Default"/>
              <w:ind w:left="1"/>
              <w:jc w:val="both"/>
              <w:rPr>
                <w:rFonts w:ascii="Times New Roman" w:hAnsi="Times New Roman" w:cs="Times New Roman"/>
                <w:sz w:val="22"/>
                <w:szCs w:val="22"/>
              </w:rPr>
            </w:pPr>
            <w:r w:rsidRPr="00DB3263">
              <w:rPr>
                <w:rFonts w:ascii="Times New Roman" w:hAnsi="Times New Roman" w:cs="Times New Roman"/>
                <w:sz w:val="22"/>
                <w:szCs w:val="22"/>
              </w:rPr>
              <w:t>6. GPGB yra sistemingo ir reguliaraus palyginimo su sektoriaus nacionalinėmis ar regioninėmis gairėmis atlikimas</w:t>
            </w:r>
          </w:p>
        </w:tc>
        <w:tc>
          <w:tcPr>
            <w:tcW w:w="4614" w:type="dxa"/>
            <w:gridSpan w:val="3"/>
            <w:shd w:val="clear" w:color="auto" w:fill="FFFFFF"/>
          </w:tcPr>
          <w:p w14:paraId="3A0787DF" w14:textId="77777777" w:rsidR="009C7EBC" w:rsidRPr="00DB3263" w:rsidRDefault="009C7EBC" w:rsidP="00FE3ACE">
            <w:pPr>
              <w:pStyle w:val="Default"/>
              <w:tabs>
                <w:tab w:val="left" w:pos="465"/>
              </w:tabs>
              <w:ind w:left="68"/>
              <w:jc w:val="both"/>
              <w:rPr>
                <w:rFonts w:ascii="Times New Roman" w:hAnsi="Times New Roman" w:cs="Times New Roman"/>
                <w:sz w:val="22"/>
                <w:szCs w:val="22"/>
              </w:rPr>
            </w:pPr>
            <w:r w:rsidRPr="00DB3263">
              <w:rPr>
                <w:rFonts w:ascii="Times New Roman" w:hAnsi="Times New Roman" w:cs="Times New Roman"/>
                <w:sz w:val="22"/>
                <w:szCs w:val="22"/>
              </w:rPr>
              <w:t>Energijos išteklių sąnaudos ir išlaidos bus lyginamos su ankstesnio periodo duomenimis, bei kitų paukštynų rodikliais.</w:t>
            </w:r>
          </w:p>
        </w:tc>
        <w:tc>
          <w:tcPr>
            <w:tcW w:w="1092" w:type="dxa"/>
            <w:gridSpan w:val="2"/>
            <w:shd w:val="clear" w:color="auto" w:fill="FFFFFF"/>
          </w:tcPr>
          <w:p w14:paraId="4DF44B0E"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956" w:type="dxa"/>
            <w:shd w:val="clear" w:color="auto" w:fill="FFFFFF"/>
            <w:vAlign w:val="center"/>
          </w:tcPr>
          <w:p w14:paraId="2FF03825"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bl>
    <w:p w14:paraId="6FEF0DE1" w14:textId="77777777" w:rsidR="009C7EBC" w:rsidRPr="00DB3263" w:rsidRDefault="009C7EBC" w:rsidP="009C7EBC">
      <w:pPr>
        <w:rPr>
          <w:sz w:val="22"/>
          <w:szCs w:val="22"/>
        </w:rPr>
      </w:pPr>
      <w:r w:rsidRPr="00DB3263">
        <w:rPr>
          <w:sz w:val="22"/>
          <w:szCs w:val="22"/>
        </w:rPr>
        <w:br w:type="page"/>
      </w:r>
    </w:p>
    <w:tbl>
      <w:tblPr>
        <w:tblpPr w:leftFromText="180" w:rightFromText="180" w:vertAnchor="text" w:tblpY="1"/>
        <w:tblOverlap w:val="never"/>
        <w:tblW w:w="143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443"/>
        <w:gridCol w:w="1701"/>
        <w:gridCol w:w="3827"/>
        <w:gridCol w:w="4614"/>
        <w:gridCol w:w="1092"/>
        <w:gridCol w:w="1134"/>
      </w:tblGrid>
      <w:tr w:rsidR="009C7EBC" w:rsidRPr="00DB3263" w14:paraId="53400672" w14:textId="77777777" w:rsidTr="00FE3ACE">
        <w:trPr>
          <w:tblHeader/>
        </w:trPr>
        <w:tc>
          <w:tcPr>
            <w:tcW w:w="542" w:type="dxa"/>
            <w:shd w:val="clear" w:color="auto" w:fill="FFFFFF"/>
            <w:vAlign w:val="center"/>
          </w:tcPr>
          <w:p w14:paraId="40F45E0F"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lastRenderedPageBreak/>
              <w:t>Eil. Nr.</w:t>
            </w:r>
          </w:p>
        </w:tc>
        <w:tc>
          <w:tcPr>
            <w:tcW w:w="1443" w:type="dxa"/>
            <w:shd w:val="clear" w:color="auto" w:fill="FFFFFF"/>
            <w:vAlign w:val="center"/>
          </w:tcPr>
          <w:p w14:paraId="79C93FE2" w14:textId="77777777" w:rsidR="009C7EBC" w:rsidRPr="00DB3263" w:rsidRDefault="009C7EBC" w:rsidP="00FE3ACE">
            <w:pPr>
              <w:shd w:val="clear" w:color="auto" w:fill="FFFFFF"/>
              <w:autoSpaceDE w:val="0"/>
              <w:autoSpaceDN w:val="0"/>
              <w:adjustRightInd w:val="0"/>
              <w:jc w:val="center"/>
              <w:rPr>
                <w:b/>
                <w:sz w:val="22"/>
                <w:szCs w:val="22"/>
                <w:vertAlign w:val="superscript"/>
              </w:rPr>
            </w:pPr>
            <w:r w:rsidRPr="00DB3263">
              <w:rPr>
                <w:b/>
                <w:sz w:val="22"/>
                <w:szCs w:val="22"/>
              </w:rPr>
              <w:t>Poveikio aplinkai kategorija</w:t>
            </w:r>
            <w:r w:rsidRPr="00DB3263">
              <w:rPr>
                <w:b/>
                <w:sz w:val="22"/>
                <w:szCs w:val="22"/>
                <w:vertAlign w:val="superscript"/>
              </w:rPr>
              <w:t>1</w:t>
            </w:r>
          </w:p>
        </w:tc>
        <w:tc>
          <w:tcPr>
            <w:tcW w:w="1701" w:type="dxa"/>
            <w:shd w:val="clear" w:color="auto" w:fill="FFFFFF"/>
            <w:vAlign w:val="center"/>
          </w:tcPr>
          <w:p w14:paraId="38A4CA85" w14:textId="77777777" w:rsidR="009C7EBC" w:rsidRPr="00DB3263" w:rsidRDefault="009C7EBC" w:rsidP="00FE3ACE">
            <w:pPr>
              <w:shd w:val="clear" w:color="auto" w:fill="FFFFFF"/>
              <w:autoSpaceDE w:val="0"/>
              <w:autoSpaceDN w:val="0"/>
              <w:adjustRightInd w:val="0"/>
              <w:jc w:val="center"/>
              <w:rPr>
                <w:b/>
                <w:sz w:val="22"/>
                <w:szCs w:val="22"/>
                <w:vertAlign w:val="superscript"/>
              </w:rPr>
            </w:pPr>
            <w:r w:rsidRPr="00DB3263">
              <w:rPr>
                <w:b/>
                <w:sz w:val="22"/>
                <w:szCs w:val="22"/>
              </w:rPr>
              <w:t>Nuoroda į ES GPGB informacinius dokumentus, anotacijas</w:t>
            </w:r>
            <w:r w:rsidRPr="00DB3263">
              <w:rPr>
                <w:b/>
                <w:sz w:val="22"/>
                <w:szCs w:val="22"/>
                <w:vertAlign w:val="superscript"/>
              </w:rPr>
              <w:t>2</w:t>
            </w:r>
          </w:p>
        </w:tc>
        <w:tc>
          <w:tcPr>
            <w:tcW w:w="3827" w:type="dxa"/>
            <w:shd w:val="clear" w:color="auto" w:fill="FFFFFF"/>
            <w:vAlign w:val="center"/>
          </w:tcPr>
          <w:p w14:paraId="24FA2F41"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GPGB technologija</w:t>
            </w:r>
          </w:p>
        </w:tc>
        <w:tc>
          <w:tcPr>
            <w:tcW w:w="4614" w:type="dxa"/>
            <w:shd w:val="clear" w:color="auto" w:fill="FFFFFF"/>
            <w:vAlign w:val="center"/>
          </w:tcPr>
          <w:p w14:paraId="2CF38969"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Su GPGB taikymu susijusios vertės, vnt.</w:t>
            </w:r>
          </w:p>
        </w:tc>
        <w:tc>
          <w:tcPr>
            <w:tcW w:w="1092" w:type="dxa"/>
            <w:shd w:val="clear" w:color="auto" w:fill="FFFFFF"/>
            <w:vAlign w:val="center"/>
          </w:tcPr>
          <w:p w14:paraId="15EB4ED9"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Atitikimas</w:t>
            </w:r>
          </w:p>
        </w:tc>
        <w:tc>
          <w:tcPr>
            <w:tcW w:w="1134" w:type="dxa"/>
            <w:shd w:val="clear" w:color="auto" w:fill="FFFFFF"/>
            <w:vAlign w:val="center"/>
          </w:tcPr>
          <w:p w14:paraId="7F3C9C2A"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Pastabos</w:t>
            </w:r>
          </w:p>
        </w:tc>
      </w:tr>
      <w:tr w:rsidR="009C7EBC" w:rsidRPr="00DB3263" w14:paraId="5F8AA893" w14:textId="77777777" w:rsidTr="00FE3ACE">
        <w:trPr>
          <w:tblHeader/>
        </w:trPr>
        <w:tc>
          <w:tcPr>
            <w:tcW w:w="542" w:type="dxa"/>
            <w:shd w:val="clear" w:color="auto" w:fill="FFFFFF"/>
          </w:tcPr>
          <w:p w14:paraId="5A4421BF"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1</w:t>
            </w:r>
          </w:p>
        </w:tc>
        <w:tc>
          <w:tcPr>
            <w:tcW w:w="1443" w:type="dxa"/>
            <w:shd w:val="clear" w:color="auto" w:fill="FFFFFF"/>
          </w:tcPr>
          <w:p w14:paraId="02CF9088"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2</w:t>
            </w:r>
          </w:p>
        </w:tc>
        <w:tc>
          <w:tcPr>
            <w:tcW w:w="1701" w:type="dxa"/>
            <w:shd w:val="clear" w:color="auto" w:fill="FFFFFF"/>
            <w:vAlign w:val="center"/>
          </w:tcPr>
          <w:p w14:paraId="6FE85359"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3</w:t>
            </w:r>
          </w:p>
        </w:tc>
        <w:tc>
          <w:tcPr>
            <w:tcW w:w="3827" w:type="dxa"/>
            <w:shd w:val="clear" w:color="auto" w:fill="FFFFFF"/>
          </w:tcPr>
          <w:p w14:paraId="3ED2620A"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4</w:t>
            </w:r>
          </w:p>
        </w:tc>
        <w:tc>
          <w:tcPr>
            <w:tcW w:w="4614" w:type="dxa"/>
            <w:shd w:val="clear" w:color="auto" w:fill="FFFFFF"/>
          </w:tcPr>
          <w:p w14:paraId="2807E8FC"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5</w:t>
            </w:r>
          </w:p>
        </w:tc>
        <w:tc>
          <w:tcPr>
            <w:tcW w:w="1092" w:type="dxa"/>
            <w:shd w:val="clear" w:color="auto" w:fill="FFFFFF"/>
          </w:tcPr>
          <w:p w14:paraId="5281CCBC"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6</w:t>
            </w:r>
          </w:p>
        </w:tc>
        <w:tc>
          <w:tcPr>
            <w:tcW w:w="1134" w:type="dxa"/>
            <w:shd w:val="clear" w:color="auto" w:fill="FFFFFF"/>
          </w:tcPr>
          <w:p w14:paraId="5898232F"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7</w:t>
            </w:r>
          </w:p>
        </w:tc>
      </w:tr>
      <w:tr w:rsidR="009C7EBC" w:rsidRPr="00DB3263" w14:paraId="56824298" w14:textId="77777777" w:rsidTr="00FE3ACE">
        <w:tc>
          <w:tcPr>
            <w:tcW w:w="542" w:type="dxa"/>
            <w:vMerge w:val="restart"/>
            <w:shd w:val="clear" w:color="auto" w:fill="FFFFFF"/>
          </w:tcPr>
          <w:p w14:paraId="6571FBD2" w14:textId="77777777" w:rsidR="009C7EBC" w:rsidRPr="00DB3263" w:rsidRDefault="009C7EBC" w:rsidP="00FE3ACE">
            <w:pPr>
              <w:shd w:val="clear" w:color="auto" w:fill="FFFFFF"/>
              <w:autoSpaceDE w:val="0"/>
              <w:autoSpaceDN w:val="0"/>
              <w:adjustRightInd w:val="0"/>
              <w:jc w:val="center"/>
              <w:rPr>
                <w:sz w:val="22"/>
                <w:szCs w:val="22"/>
              </w:rPr>
            </w:pPr>
          </w:p>
        </w:tc>
        <w:tc>
          <w:tcPr>
            <w:tcW w:w="1443" w:type="dxa"/>
            <w:vMerge w:val="restart"/>
            <w:shd w:val="clear" w:color="auto" w:fill="FFFFFF"/>
          </w:tcPr>
          <w:p w14:paraId="60D6A11F" w14:textId="77777777" w:rsidR="009C7EBC" w:rsidRPr="00DB3263" w:rsidRDefault="009C7EBC" w:rsidP="00FE3ACE">
            <w:pPr>
              <w:pStyle w:val="Default"/>
              <w:rPr>
                <w:rFonts w:ascii="Times New Roman" w:hAnsi="Times New Roman" w:cs="Times New Roman"/>
                <w:b/>
                <w:bCs/>
                <w:sz w:val="22"/>
                <w:szCs w:val="22"/>
              </w:rPr>
            </w:pPr>
            <w:r w:rsidRPr="00DB3263">
              <w:rPr>
                <w:rFonts w:ascii="Times New Roman" w:hAnsi="Times New Roman" w:cs="Times New Roman"/>
                <w:b/>
                <w:bCs/>
                <w:sz w:val="22"/>
                <w:szCs w:val="22"/>
              </w:rPr>
              <w:t>Energijos efektyvumas</w:t>
            </w:r>
          </w:p>
        </w:tc>
        <w:tc>
          <w:tcPr>
            <w:tcW w:w="1701" w:type="dxa"/>
            <w:vMerge w:val="restart"/>
            <w:shd w:val="clear" w:color="auto" w:fill="FFFFFF"/>
          </w:tcPr>
          <w:p w14:paraId="24F00971"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sz w:val="22"/>
                <w:szCs w:val="22"/>
              </w:rPr>
              <w:t>EF 2007</w:t>
            </w:r>
          </w:p>
          <w:p w14:paraId="27A6EC19" w14:textId="77777777" w:rsidR="009C7EBC" w:rsidRPr="00DB3263" w:rsidRDefault="009C7EBC" w:rsidP="00FE3ACE">
            <w:pPr>
              <w:pStyle w:val="Default"/>
              <w:jc w:val="center"/>
              <w:rPr>
                <w:rFonts w:ascii="Times New Roman" w:hAnsi="Times New Roman" w:cs="Times New Roman"/>
                <w:sz w:val="22"/>
                <w:szCs w:val="22"/>
                <w:u w:val="single"/>
              </w:rPr>
            </w:pPr>
            <w:r w:rsidRPr="00DB3263">
              <w:rPr>
                <w:rFonts w:ascii="Times New Roman" w:hAnsi="Times New Roman" w:cs="Times New Roman"/>
                <w:color w:val="0000FF"/>
                <w:sz w:val="22"/>
                <w:szCs w:val="22"/>
                <w:u w:val="single"/>
              </w:rPr>
              <w:t>http://193.219.133.6/aaa/Tipk/GPGB/33._energijos_efektyvumui.pdf</w:t>
            </w:r>
          </w:p>
          <w:p w14:paraId="49BC4FD3"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sz w:val="22"/>
                <w:szCs w:val="22"/>
              </w:rPr>
              <w:t>ir</w:t>
            </w:r>
          </w:p>
          <w:p w14:paraId="584F3C33"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sz w:val="22"/>
                <w:szCs w:val="22"/>
              </w:rPr>
              <w:t>EFA 2007</w:t>
            </w:r>
          </w:p>
          <w:p w14:paraId="72C5559A"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color w:val="0000FF"/>
                <w:sz w:val="22"/>
                <w:szCs w:val="22"/>
                <w:u w:val="single"/>
              </w:rPr>
              <w:t>http://gamta.lt/files/LT_GPGB_ENERGIJOS_EFEKT.doc</w:t>
            </w:r>
          </w:p>
        </w:tc>
        <w:tc>
          <w:tcPr>
            <w:tcW w:w="3827" w:type="dxa"/>
            <w:shd w:val="clear" w:color="auto" w:fill="FFFFFF"/>
          </w:tcPr>
          <w:p w14:paraId="1771F66D" w14:textId="77777777" w:rsidR="009C7EBC" w:rsidRPr="00DB3263" w:rsidRDefault="009C7EBC" w:rsidP="009C7EBC">
            <w:pPr>
              <w:pStyle w:val="Default"/>
              <w:numPr>
                <w:ilvl w:val="0"/>
                <w:numId w:val="18"/>
              </w:numPr>
              <w:ind w:left="219" w:hanging="142"/>
              <w:jc w:val="both"/>
              <w:rPr>
                <w:rFonts w:ascii="Times New Roman" w:hAnsi="Times New Roman" w:cs="Times New Roman"/>
                <w:sz w:val="22"/>
                <w:szCs w:val="22"/>
              </w:rPr>
            </w:pPr>
            <w:r w:rsidRPr="00DB3263">
              <w:rPr>
                <w:rFonts w:ascii="Times New Roman" w:hAnsi="Times New Roman" w:cs="Times New Roman"/>
                <w:sz w:val="22"/>
                <w:szCs w:val="22"/>
              </w:rPr>
              <w:t>Energijos efektyvumo projektavimas:</w:t>
            </w:r>
          </w:p>
          <w:p w14:paraId="0A076248" w14:textId="77777777" w:rsidR="009C7EBC" w:rsidRPr="00DB3263" w:rsidRDefault="009C7EBC" w:rsidP="00FE3ACE">
            <w:pPr>
              <w:pStyle w:val="Default"/>
              <w:ind w:left="77"/>
              <w:jc w:val="both"/>
              <w:rPr>
                <w:rFonts w:ascii="Times New Roman" w:hAnsi="Times New Roman" w:cs="Times New Roman"/>
                <w:sz w:val="22"/>
                <w:szCs w:val="22"/>
              </w:rPr>
            </w:pPr>
            <w:r w:rsidRPr="00DB3263">
              <w:rPr>
                <w:rFonts w:ascii="Times New Roman" w:hAnsi="Times New Roman" w:cs="Times New Roman"/>
                <w:sz w:val="22"/>
                <w:szCs w:val="22"/>
              </w:rPr>
              <w:t>7. Energijos efektyvumo optimizavimas planuojant naują įrenginį, padalinį ar sistemą arba ženkliai juos modernizuojant.</w:t>
            </w:r>
          </w:p>
        </w:tc>
        <w:tc>
          <w:tcPr>
            <w:tcW w:w="4614" w:type="dxa"/>
            <w:shd w:val="clear" w:color="auto" w:fill="FFFFFF"/>
          </w:tcPr>
          <w:p w14:paraId="58521DDA" w14:textId="77777777" w:rsidR="009C7EBC" w:rsidRPr="00DB3263" w:rsidRDefault="009C7EBC" w:rsidP="00FE3ACE">
            <w:pPr>
              <w:pStyle w:val="Default"/>
              <w:tabs>
                <w:tab w:val="left" w:pos="465"/>
              </w:tabs>
              <w:ind w:left="68"/>
              <w:jc w:val="both"/>
              <w:rPr>
                <w:rFonts w:ascii="Times New Roman" w:hAnsi="Times New Roman" w:cs="Times New Roman"/>
                <w:sz w:val="22"/>
                <w:szCs w:val="22"/>
              </w:rPr>
            </w:pPr>
            <w:r w:rsidRPr="00DB3263">
              <w:rPr>
                <w:rFonts w:ascii="Times New Roman" w:hAnsi="Times New Roman" w:cs="Times New Roman"/>
                <w:sz w:val="22"/>
                <w:szCs w:val="22"/>
              </w:rPr>
              <w:t>Prieš įsigyjant naujus technologinius įrenginius atliekamas techninis ekonominis pagrindimas, įvertinamos įsigijimo ir naudojimo sąnaudos.</w:t>
            </w:r>
          </w:p>
        </w:tc>
        <w:tc>
          <w:tcPr>
            <w:tcW w:w="1092" w:type="dxa"/>
            <w:shd w:val="clear" w:color="auto" w:fill="FFFFFF"/>
          </w:tcPr>
          <w:p w14:paraId="615008CA"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1134" w:type="dxa"/>
            <w:shd w:val="clear" w:color="auto" w:fill="FFFFFF"/>
            <w:vAlign w:val="center"/>
          </w:tcPr>
          <w:p w14:paraId="566E09FE"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r w:rsidR="009C7EBC" w:rsidRPr="00DB3263" w14:paraId="622C8334" w14:textId="77777777" w:rsidTr="00FE3ACE">
        <w:tc>
          <w:tcPr>
            <w:tcW w:w="542" w:type="dxa"/>
            <w:vMerge/>
            <w:shd w:val="clear" w:color="auto" w:fill="FFFFFF"/>
          </w:tcPr>
          <w:p w14:paraId="5E419B95" w14:textId="77777777" w:rsidR="009C7EBC" w:rsidRPr="00DB3263" w:rsidRDefault="009C7EBC" w:rsidP="00FE3ACE">
            <w:pPr>
              <w:shd w:val="clear" w:color="auto" w:fill="FFFFFF"/>
              <w:autoSpaceDE w:val="0"/>
              <w:autoSpaceDN w:val="0"/>
              <w:adjustRightInd w:val="0"/>
              <w:jc w:val="center"/>
              <w:rPr>
                <w:sz w:val="22"/>
                <w:szCs w:val="22"/>
              </w:rPr>
            </w:pPr>
          </w:p>
        </w:tc>
        <w:tc>
          <w:tcPr>
            <w:tcW w:w="1443" w:type="dxa"/>
            <w:vMerge/>
            <w:shd w:val="clear" w:color="auto" w:fill="FFFFFF"/>
          </w:tcPr>
          <w:p w14:paraId="15FA7F38" w14:textId="77777777" w:rsidR="009C7EBC" w:rsidRPr="00DB3263" w:rsidRDefault="009C7EBC" w:rsidP="00FE3ACE">
            <w:pPr>
              <w:pStyle w:val="Default"/>
              <w:rPr>
                <w:rFonts w:ascii="Times New Roman" w:hAnsi="Times New Roman" w:cs="Times New Roman"/>
                <w:bCs/>
                <w:sz w:val="22"/>
                <w:szCs w:val="22"/>
              </w:rPr>
            </w:pPr>
          </w:p>
        </w:tc>
        <w:tc>
          <w:tcPr>
            <w:tcW w:w="1701" w:type="dxa"/>
            <w:vMerge/>
            <w:shd w:val="clear" w:color="auto" w:fill="FFFFFF"/>
          </w:tcPr>
          <w:p w14:paraId="45EF43E3" w14:textId="77777777" w:rsidR="009C7EBC" w:rsidRPr="00DB3263" w:rsidRDefault="009C7EBC" w:rsidP="00FE3ACE">
            <w:pPr>
              <w:pStyle w:val="Default"/>
              <w:jc w:val="center"/>
              <w:rPr>
                <w:rFonts w:ascii="Times New Roman" w:hAnsi="Times New Roman" w:cs="Times New Roman"/>
                <w:sz w:val="22"/>
                <w:szCs w:val="22"/>
              </w:rPr>
            </w:pPr>
          </w:p>
        </w:tc>
        <w:tc>
          <w:tcPr>
            <w:tcW w:w="3827" w:type="dxa"/>
            <w:shd w:val="clear" w:color="auto" w:fill="FFFFFF"/>
          </w:tcPr>
          <w:p w14:paraId="070C2C51" w14:textId="77777777" w:rsidR="009C7EBC" w:rsidRPr="00DB3263" w:rsidRDefault="009C7EBC" w:rsidP="009C7EBC">
            <w:pPr>
              <w:pStyle w:val="Default"/>
              <w:numPr>
                <w:ilvl w:val="0"/>
                <w:numId w:val="18"/>
              </w:numPr>
              <w:ind w:left="219" w:hanging="219"/>
              <w:jc w:val="both"/>
              <w:rPr>
                <w:rFonts w:ascii="Times New Roman" w:hAnsi="Times New Roman" w:cs="Times New Roman"/>
                <w:sz w:val="22"/>
                <w:szCs w:val="22"/>
              </w:rPr>
            </w:pPr>
            <w:r w:rsidRPr="00DB3263">
              <w:rPr>
                <w:rFonts w:ascii="Times New Roman" w:hAnsi="Times New Roman" w:cs="Times New Roman"/>
                <w:sz w:val="22"/>
                <w:szCs w:val="22"/>
              </w:rPr>
              <w:t>Monitoringas ir matavimai:</w:t>
            </w:r>
          </w:p>
          <w:p w14:paraId="790CD286" w14:textId="77777777" w:rsidR="009C7EBC" w:rsidRPr="00DB3263" w:rsidRDefault="009C7EBC" w:rsidP="00FE3ACE">
            <w:pPr>
              <w:pStyle w:val="Default"/>
              <w:ind w:left="77"/>
              <w:jc w:val="both"/>
              <w:rPr>
                <w:rFonts w:ascii="Times New Roman" w:hAnsi="Times New Roman" w:cs="Times New Roman"/>
                <w:sz w:val="22"/>
                <w:szCs w:val="22"/>
              </w:rPr>
            </w:pPr>
            <w:r w:rsidRPr="00DB3263">
              <w:rPr>
                <w:rFonts w:ascii="Times New Roman" w:hAnsi="Times New Roman" w:cs="Times New Roman"/>
                <w:sz w:val="22"/>
                <w:szCs w:val="22"/>
              </w:rPr>
              <w:t>8. GPGB yra sukurti dokumentuotas procedūras, skirtas reguliariai stebėti ir matuoti pagrindines veikimo ir veiklų, kurios gali turėti reikšmingą poveikį energijos efektyvumui, charakteristikas</w:t>
            </w:r>
          </w:p>
        </w:tc>
        <w:tc>
          <w:tcPr>
            <w:tcW w:w="4614" w:type="dxa"/>
            <w:shd w:val="clear" w:color="auto" w:fill="FFFFFF"/>
          </w:tcPr>
          <w:p w14:paraId="7BF55A3C" w14:textId="77777777" w:rsidR="009C7EBC" w:rsidRPr="00DB3263" w:rsidRDefault="009C7EBC" w:rsidP="00FE3ACE">
            <w:pPr>
              <w:pStyle w:val="Default"/>
              <w:tabs>
                <w:tab w:val="left" w:pos="465"/>
              </w:tabs>
              <w:ind w:left="68"/>
              <w:jc w:val="both"/>
              <w:rPr>
                <w:rFonts w:ascii="Times New Roman" w:hAnsi="Times New Roman" w:cs="Times New Roman"/>
                <w:sz w:val="22"/>
                <w:szCs w:val="22"/>
              </w:rPr>
            </w:pPr>
            <w:r w:rsidRPr="00DB3263">
              <w:rPr>
                <w:rFonts w:ascii="Times New Roman" w:hAnsi="Times New Roman" w:cs="Times New Roman"/>
                <w:sz w:val="22"/>
                <w:szCs w:val="22"/>
              </w:rPr>
              <w:t>Elektros energijos, geriamo vandens sąnaudos matuojamos skaitikliais ar apskaitomos buhalteriškai ir kontroliuojami ne rečiau kaip vieną kartą per mėnesį.</w:t>
            </w:r>
          </w:p>
        </w:tc>
        <w:tc>
          <w:tcPr>
            <w:tcW w:w="1092" w:type="dxa"/>
            <w:shd w:val="clear" w:color="auto" w:fill="FFFFFF"/>
          </w:tcPr>
          <w:p w14:paraId="0E939DDF"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1134" w:type="dxa"/>
            <w:shd w:val="clear" w:color="auto" w:fill="FFFFFF"/>
            <w:vAlign w:val="center"/>
          </w:tcPr>
          <w:p w14:paraId="501C210B"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r w:rsidR="009C7EBC" w:rsidRPr="00DB3263" w14:paraId="4ED927FB" w14:textId="77777777" w:rsidTr="00FE3ACE">
        <w:tc>
          <w:tcPr>
            <w:tcW w:w="542" w:type="dxa"/>
            <w:vMerge/>
            <w:shd w:val="clear" w:color="auto" w:fill="FFFFFF"/>
          </w:tcPr>
          <w:p w14:paraId="60B2446B" w14:textId="77777777" w:rsidR="009C7EBC" w:rsidRPr="00DB3263" w:rsidRDefault="009C7EBC" w:rsidP="00FE3ACE">
            <w:pPr>
              <w:shd w:val="clear" w:color="auto" w:fill="FFFFFF"/>
              <w:autoSpaceDE w:val="0"/>
              <w:autoSpaceDN w:val="0"/>
              <w:adjustRightInd w:val="0"/>
              <w:jc w:val="center"/>
              <w:rPr>
                <w:sz w:val="22"/>
                <w:szCs w:val="22"/>
              </w:rPr>
            </w:pPr>
          </w:p>
        </w:tc>
        <w:tc>
          <w:tcPr>
            <w:tcW w:w="1443" w:type="dxa"/>
            <w:vMerge/>
            <w:shd w:val="clear" w:color="auto" w:fill="FFFFFF"/>
          </w:tcPr>
          <w:p w14:paraId="31F7B79B" w14:textId="77777777" w:rsidR="009C7EBC" w:rsidRPr="00DB3263" w:rsidRDefault="009C7EBC" w:rsidP="00FE3ACE">
            <w:pPr>
              <w:pStyle w:val="Default"/>
              <w:rPr>
                <w:rFonts w:ascii="Times New Roman" w:hAnsi="Times New Roman" w:cs="Times New Roman"/>
                <w:bCs/>
                <w:sz w:val="22"/>
                <w:szCs w:val="22"/>
              </w:rPr>
            </w:pPr>
          </w:p>
        </w:tc>
        <w:tc>
          <w:tcPr>
            <w:tcW w:w="1701" w:type="dxa"/>
            <w:vMerge/>
            <w:shd w:val="clear" w:color="auto" w:fill="FFFFFF"/>
          </w:tcPr>
          <w:p w14:paraId="074B7D05" w14:textId="77777777" w:rsidR="009C7EBC" w:rsidRPr="00DB3263" w:rsidRDefault="009C7EBC" w:rsidP="00FE3ACE">
            <w:pPr>
              <w:pStyle w:val="Default"/>
              <w:jc w:val="center"/>
              <w:rPr>
                <w:rFonts w:ascii="Times New Roman" w:hAnsi="Times New Roman" w:cs="Times New Roman"/>
                <w:sz w:val="22"/>
                <w:szCs w:val="22"/>
                <w:u w:val="single"/>
              </w:rPr>
            </w:pPr>
          </w:p>
        </w:tc>
        <w:tc>
          <w:tcPr>
            <w:tcW w:w="3827" w:type="dxa"/>
            <w:shd w:val="clear" w:color="auto" w:fill="FFFFFF"/>
          </w:tcPr>
          <w:p w14:paraId="7607D5C5"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GPGB energijos efektyvumui pasiekti energiją naudojančiose sistemose, procesuose ir veiklose: </w:t>
            </w:r>
          </w:p>
          <w:p w14:paraId="25A0E62C"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1. Degimas.</w:t>
            </w:r>
          </w:p>
          <w:p w14:paraId="28AAE659"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GPGB yra degimo proceso energijos efektyvumo optimizavimas </w:t>
            </w:r>
          </w:p>
          <w:p w14:paraId="3F53BF4C"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2. Ventiliacija.</w:t>
            </w:r>
          </w:p>
          <w:p w14:paraId="0ADE8DB8"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GPGB yra ventiliavimo sistemų optimizavimas.</w:t>
            </w:r>
          </w:p>
          <w:p w14:paraId="16EF8DC9"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3. Apšvietimas. </w:t>
            </w:r>
          </w:p>
          <w:p w14:paraId="7F1F057F"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GPGB yra dirbtinio apšvietimo sistemų optimizavimas.</w:t>
            </w:r>
          </w:p>
          <w:p w14:paraId="6422E327"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4. Elektros motorais varomos posistemės optimizavimą.</w:t>
            </w:r>
          </w:p>
        </w:tc>
        <w:tc>
          <w:tcPr>
            <w:tcW w:w="4614" w:type="dxa"/>
            <w:shd w:val="clear" w:color="auto" w:fill="FFFFFF"/>
          </w:tcPr>
          <w:p w14:paraId="29713F7D" w14:textId="77777777" w:rsidR="009C7EBC" w:rsidRPr="00DB3263" w:rsidRDefault="009C7EBC" w:rsidP="009C7EBC">
            <w:pPr>
              <w:pStyle w:val="Default"/>
              <w:numPr>
                <w:ilvl w:val="0"/>
                <w:numId w:val="12"/>
              </w:numPr>
              <w:tabs>
                <w:tab w:val="left" w:pos="465"/>
              </w:tabs>
              <w:ind w:left="40" w:firstLine="28"/>
              <w:jc w:val="both"/>
              <w:rPr>
                <w:rFonts w:ascii="Times New Roman" w:hAnsi="Times New Roman" w:cs="Times New Roman"/>
                <w:sz w:val="22"/>
                <w:szCs w:val="22"/>
              </w:rPr>
            </w:pPr>
            <w:r w:rsidRPr="00DB3263">
              <w:rPr>
                <w:rFonts w:ascii="Times New Roman" w:hAnsi="Times New Roman" w:cs="Times New Roman"/>
                <w:sz w:val="22"/>
                <w:szCs w:val="22"/>
              </w:rPr>
              <w:t>Paukštyne naudojami kurą deginantys įrengimai nepriskiriami prie didelių kurą deginančių įrenginių, todėl GPGB taikomi degimui neaktualūs.</w:t>
            </w:r>
          </w:p>
          <w:p w14:paraId="789D5C99" w14:textId="77777777" w:rsidR="009C7EBC" w:rsidRPr="00DB3263" w:rsidRDefault="009C7EBC" w:rsidP="009C7EBC">
            <w:pPr>
              <w:pStyle w:val="Default"/>
              <w:numPr>
                <w:ilvl w:val="0"/>
                <w:numId w:val="12"/>
              </w:numPr>
              <w:tabs>
                <w:tab w:val="left" w:pos="465"/>
              </w:tabs>
              <w:ind w:left="40" w:right="-14" w:firstLine="28"/>
              <w:jc w:val="both"/>
              <w:rPr>
                <w:rFonts w:ascii="Times New Roman" w:hAnsi="Times New Roman" w:cs="Times New Roman"/>
                <w:sz w:val="22"/>
                <w:szCs w:val="22"/>
              </w:rPr>
            </w:pPr>
            <w:r w:rsidRPr="00DB3263">
              <w:rPr>
                <w:rFonts w:ascii="Times New Roman" w:hAnsi="Times New Roman" w:cs="Times New Roman"/>
                <w:sz w:val="22"/>
                <w:szCs w:val="22"/>
              </w:rPr>
              <w:t>Paukštidėse įrengti klimato valdymo kontrolieriai, jie valdo šonines oro sklendes bei išmetimo ventiliatorius, tai užtikrina optimalų vėdinimą ir energijos taupymą. Ortakiai valomi po kiekvieno auginimo ciklo.</w:t>
            </w:r>
          </w:p>
          <w:p w14:paraId="47F650A5" w14:textId="77777777" w:rsidR="009C7EBC" w:rsidRPr="00DB3263" w:rsidRDefault="009C7EBC" w:rsidP="009C7EBC">
            <w:pPr>
              <w:pStyle w:val="Default"/>
              <w:numPr>
                <w:ilvl w:val="0"/>
                <w:numId w:val="12"/>
              </w:numPr>
              <w:tabs>
                <w:tab w:val="num" w:pos="321"/>
                <w:tab w:val="left" w:pos="465"/>
              </w:tabs>
              <w:ind w:left="81" w:right="-14" w:firstLine="0"/>
              <w:jc w:val="both"/>
              <w:rPr>
                <w:rFonts w:ascii="Times New Roman" w:hAnsi="Times New Roman" w:cs="Times New Roman"/>
                <w:sz w:val="22"/>
                <w:szCs w:val="22"/>
              </w:rPr>
            </w:pPr>
            <w:r w:rsidRPr="00DB3263">
              <w:rPr>
                <w:rFonts w:ascii="Times New Roman" w:hAnsi="Times New Roman" w:cs="Times New Roman"/>
                <w:sz w:val="22"/>
                <w:szCs w:val="22"/>
              </w:rPr>
              <w:t xml:space="preserve">Pagal nustatytus reikalavimus parenkami lempų tipai ir galingumas, naudojamos energiją taupantys LED šviestuvai. </w:t>
            </w:r>
          </w:p>
          <w:p w14:paraId="4F80958B" w14:textId="77777777" w:rsidR="009C7EBC" w:rsidRPr="00DB3263" w:rsidRDefault="009C7EBC" w:rsidP="009C7EBC">
            <w:pPr>
              <w:pStyle w:val="Default"/>
              <w:numPr>
                <w:ilvl w:val="0"/>
                <w:numId w:val="12"/>
              </w:numPr>
              <w:tabs>
                <w:tab w:val="num" w:pos="321"/>
                <w:tab w:val="left" w:pos="465"/>
              </w:tabs>
              <w:ind w:left="81" w:right="-14" w:firstLine="0"/>
              <w:jc w:val="both"/>
              <w:rPr>
                <w:rFonts w:ascii="Times New Roman" w:hAnsi="Times New Roman" w:cs="Times New Roman"/>
                <w:sz w:val="22"/>
                <w:szCs w:val="22"/>
              </w:rPr>
            </w:pPr>
            <w:r w:rsidRPr="00DB3263">
              <w:rPr>
                <w:rFonts w:ascii="Times New Roman" w:hAnsi="Times New Roman" w:cs="Times New Roman"/>
                <w:sz w:val="22"/>
                <w:szCs w:val="22"/>
              </w:rPr>
              <w:t>Įrenginių gamintojų nurodytu periodiškumu atliekamas įrenginių tepimas,</w:t>
            </w:r>
            <w:r>
              <w:rPr>
                <w:rFonts w:ascii="Times New Roman" w:hAnsi="Times New Roman" w:cs="Times New Roman"/>
                <w:sz w:val="22"/>
                <w:szCs w:val="22"/>
              </w:rPr>
              <w:t xml:space="preserve"> </w:t>
            </w:r>
            <w:r w:rsidRPr="00DB3263">
              <w:rPr>
                <w:rFonts w:ascii="Times New Roman" w:hAnsi="Times New Roman" w:cs="Times New Roman"/>
                <w:sz w:val="22"/>
                <w:szCs w:val="22"/>
              </w:rPr>
              <w:t>derinimas ir kt. aptarnavimo darbai.</w:t>
            </w:r>
          </w:p>
        </w:tc>
        <w:tc>
          <w:tcPr>
            <w:tcW w:w="1092" w:type="dxa"/>
            <w:shd w:val="clear" w:color="auto" w:fill="FFFFFF"/>
          </w:tcPr>
          <w:p w14:paraId="12F5D9E7"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1134" w:type="dxa"/>
            <w:shd w:val="clear" w:color="auto" w:fill="FFFFFF"/>
            <w:vAlign w:val="center"/>
          </w:tcPr>
          <w:p w14:paraId="7CB535AD"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bl>
    <w:p w14:paraId="7BDFA504" w14:textId="77777777" w:rsidR="009C7EBC" w:rsidRPr="00DB3263" w:rsidRDefault="009C7EBC" w:rsidP="009C7EBC">
      <w:pPr>
        <w:rPr>
          <w:sz w:val="22"/>
          <w:szCs w:val="22"/>
        </w:rPr>
      </w:pPr>
    </w:p>
    <w:p w14:paraId="4DCA8CAE" w14:textId="77777777" w:rsidR="009C7EBC" w:rsidRPr="00DB3263" w:rsidRDefault="009C7EBC" w:rsidP="009C7EBC">
      <w:pPr>
        <w:rPr>
          <w:sz w:val="22"/>
          <w:szCs w:val="22"/>
        </w:rPr>
      </w:pPr>
      <w:r w:rsidRPr="00DB3263">
        <w:rPr>
          <w:sz w:val="22"/>
          <w:szCs w:val="22"/>
        </w:rPr>
        <w:br w:type="page"/>
      </w:r>
    </w:p>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2293"/>
        <w:gridCol w:w="3723"/>
        <w:gridCol w:w="3843"/>
        <w:gridCol w:w="1092"/>
        <w:gridCol w:w="1134"/>
      </w:tblGrid>
      <w:tr w:rsidR="009C7EBC" w:rsidRPr="00DB3263" w14:paraId="0B2274B1" w14:textId="77777777" w:rsidTr="00FE3ACE">
        <w:tc>
          <w:tcPr>
            <w:tcW w:w="542" w:type="dxa"/>
            <w:shd w:val="clear" w:color="auto" w:fill="FFFFFF"/>
            <w:vAlign w:val="center"/>
          </w:tcPr>
          <w:p w14:paraId="6E83BD5C"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lastRenderedPageBreak/>
              <w:t>Eil. Nr.</w:t>
            </w:r>
          </w:p>
        </w:tc>
        <w:tc>
          <w:tcPr>
            <w:tcW w:w="1726" w:type="dxa"/>
            <w:shd w:val="clear" w:color="auto" w:fill="FFFFFF"/>
            <w:vAlign w:val="center"/>
          </w:tcPr>
          <w:p w14:paraId="4F045D92" w14:textId="77777777" w:rsidR="009C7EBC" w:rsidRPr="00DB3263" w:rsidRDefault="009C7EBC" w:rsidP="00FE3ACE">
            <w:pPr>
              <w:shd w:val="clear" w:color="auto" w:fill="FFFFFF"/>
              <w:autoSpaceDE w:val="0"/>
              <w:autoSpaceDN w:val="0"/>
              <w:adjustRightInd w:val="0"/>
              <w:jc w:val="center"/>
              <w:rPr>
                <w:b/>
                <w:sz w:val="22"/>
                <w:szCs w:val="22"/>
                <w:vertAlign w:val="superscript"/>
              </w:rPr>
            </w:pPr>
            <w:r w:rsidRPr="00DB3263">
              <w:rPr>
                <w:b/>
                <w:sz w:val="22"/>
                <w:szCs w:val="22"/>
              </w:rPr>
              <w:t>Poveikio aplinkai kategorija</w:t>
            </w:r>
            <w:r w:rsidRPr="00DB3263">
              <w:rPr>
                <w:b/>
                <w:sz w:val="22"/>
                <w:szCs w:val="22"/>
                <w:vertAlign w:val="superscript"/>
              </w:rPr>
              <w:t>1</w:t>
            </w:r>
          </w:p>
        </w:tc>
        <w:tc>
          <w:tcPr>
            <w:tcW w:w="2293" w:type="dxa"/>
            <w:shd w:val="clear" w:color="auto" w:fill="FFFFFF"/>
            <w:vAlign w:val="center"/>
          </w:tcPr>
          <w:p w14:paraId="75867A49" w14:textId="77777777" w:rsidR="009C7EBC" w:rsidRPr="00DB3263" w:rsidRDefault="009C7EBC" w:rsidP="00FE3ACE">
            <w:pPr>
              <w:shd w:val="clear" w:color="auto" w:fill="FFFFFF"/>
              <w:autoSpaceDE w:val="0"/>
              <w:autoSpaceDN w:val="0"/>
              <w:adjustRightInd w:val="0"/>
              <w:jc w:val="center"/>
              <w:rPr>
                <w:b/>
                <w:sz w:val="22"/>
                <w:szCs w:val="22"/>
                <w:vertAlign w:val="superscript"/>
              </w:rPr>
            </w:pPr>
            <w:r w:rsidRPr="00DB3263">
              <w:rPr>
                <w:b/>
                <w:sz w:val="22"/>
                <w:szCs w:val="22"/>
              </w:rPr>
              <w:t>Nuoroda į ES GPGB informacinius dokumentus, anotacijas</w:t>
            </w:r>
            <w:r w:rsidRPr="00DB3263">
              <w:rPr>
                <w:b/>
                <w:sz w:val="22"/>
                <w:szCs w:val="22"/>
                <w:vertAlign w:val="superscript"/>
              </w:rPr>
              <w:t>2</w:t>
            </w:r>
          </w:p>
        </w:tc>
        <w:tc>
          <w:tcPr>
            <w:tcW w:w="3723" w:type="dxa"/>
            <w:shd w:val="clear" w:color="auto" w:fill="FFFFFF"/>
            <w:vAlign w:val="center"/>
          </w:tcPr>
          <w:p w14:paraId="430E30F7"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GPGB technologija</w:t>
            </w:r>
          </w:p>
        </w:tc>
        <w:tc>
          <w:tcPr>
            <w:tcW w:w="3843" w:type="dxa"/>
            <w:shd w:val="clear" w:color="auto" w:fill="FFFFFF"/>
            <w:vAlign w:val="center"/>
          </w:tcPr>
          <w:p w14:paraId="127943AF"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Su GPGB taikymu susijusios vertės, vnt.</w:t>
            </w:r>
          </w:p>
        </w:tc>
        <w:tc>
          <w:tcPr>
            <w:tcW w:w="1092" w:type="dxa"/>
            <w:shd w:val="clear" w:color="auto" w:fill="FFFFFF"/>
            <w:vAlign w:val="center"/>
          </w:tcPr>
          <w:p w14:paraId="51263CC8"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Atitikimas</w:t>
            </w:r>
          </w:p>
        </w:tc>
        <w:tc>
          <w:tcPr>
            <w:tcW w:w="1134" w:type="dxa"/>
            <w:shd w:val="clear" w:color="auto" w:fill="FFFFFF"/>
            <w:vAlign w:val="center"/>
          </w:tcPr>
          <w:p w14:paraId="42F6A4F0" w14:textId="77777777" w:rsidR="009C7EBC" w:rsidRPr="00DB3263" w:rsidRDefault="009C7EBC" w:rsidP="00FE3ACE">
            <w:pPr>
              <w:shd w:val="clear" w:color="auto" w:fill="FFFFFF"/>
              <w:autoSpaceDE w:val="0"/>
              <w:autoSpaceDN w:val="0"/>
              <w:adjustRightInd w:val="0"/>
              <w:jc w:val="center"/>
              <w:rPr>
                <w:b/>
                <w:sz w:val="22"/>
                <w:szCs w:val="22"/>
              </w:rPr>
            </w:pPr>
            <w:r w:rsidRPr="00DB3263">
              <w:rPr>
                <w:b/>
                <w:bCs/>
                <w:sz w:val="22"/>
                <w:szCs w:val="22"/>
              </w:rPr>
              <w:t>Pastabos</w:t>
            </w:r>
          </w:p>
        </w:tc>
      </w:tr>
      <w:tr w:rsidR="009C7EBC" w:rsidRPr="00DB3263" w14:paraId="44B7DFB1" w14:textId="77777777" w:rsidTr="00FE3ACE">
        <w:tc>
          <w:tcPr>
            <w:tcW w:w="542" w:type="dxa"/>
            <w:shd w:val="clear" w:color="auto" w:fill="FFFFFF"/>
          </w:tcPr>
          <w:p w14:paraId="43E35430"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1</w:t>
            </w:r>
          </w:p>
        </w:tc>
        <w:tc>
          <w:tcPr>
            <w:tcW w:w="1726" w:type="dxa"/>
            <w:shd w:val="clear" w:color="auto" w:fill="FFFFFF"/>
          </w:tcPr>
          <w:p w14:paraId="03217D86"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2</w:t>
            </w:r>
          </w:p>
        </w:tc>
        <w:tc>
          <w:tcPr>
            <w:tcW w:w="2293" w:type="dxa"/>
            <w:shd w:val="clear" w:color="auto" w:fill="FFFFFF"/>
            <w:vAlign w:val="center"/>
          </w:tcPr>
          <w:p w14:paraId="36D9271E"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3</w:t>
            </w:r>
          </w:p>
        </w:tc>
        <w:tc>
          <w:tcPr>
            <w:tcW w:w="3723" w:type="dxa"/>
            <w:shd w:val="clear" w:color="auto" w:fill="FFFFFF"/>
          </w:tcPr>
          <w:p w14:paraId="43BE6E89"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4</w:t>
            </w:r>
          </w:p>
        </w:tc>
        <w:tc>
          <w:tcPr>
            <w:tcW w:w="3843" w:type="dxa"/>
            <w:shd w:val="clear" w:color="auto" w:fill="FFFFFF"/>
          </w:tcPr>
          <w:p w14:paraId="7BA356EE"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5</w:t>
            </w:r>
          </w:p>
        </w:tc>
        <w:tc>
          <w:tcPr>
            <w:tcW w:w="1092" w:type="dxa"/>
            <w:shd w:val="clear" w:color="auto" w:fill="FFFFFF"/>
          </w:tcPr>
          <w:p w14:paraId="444AEE82"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6</w:t>
            </w:r>
          </w:p>
        </w:tc>
        <w:tc>
          <w:tcPr>
            <w:tcW w:w="1134" w:type="dxa"/>
            <w:shd w:val="clear" w:color="auto" w:fill="FFFFFF"/>
          </w:tcPr>
          <w:p w14:paraId="09ACC96C" w14:textId="77777777" w:rsidR="009C7EBC" w:rsidRPr="00DB3263" w:rsidRDefault="009C7EBC" w:rsidP="00FE3ACE">
            <w:pPr>
              <w:shd w:val="clear" w:color="auto" w:fill="FFFFFF"/>
              <w:autoSpaceDE w:val="0"/>
              <w:autoSpaceDN w:val="0"/>
              <w:adjustRightInd w:val="0"/>
              <w:jc w:val="center"/>
              <w:rPr>
                <w:b/>
                <w:sz w:val="22"/>
                <w:szCs w:val="22"/>
              </w:rPr>
            </w:pPr>
            <w:r w:rsidRPr="00DB3263">
              <w:rPr>
                <w:b/>
                <w:sz w:val="22"/>
                <w:szCs w:val="22"/>
              </w:rPr>
              <w:t>7</w:t>
            </w:r>
          </w:p>
        </w:tc>
      </w:tr>
      <w:tr w:rsidR="009C7EBC" w:rsidRPr="00DB3263" w14:paraId="7CE76C75" w14:textId="77777777" w:rsidTr="00FE3ACE">
        <w:tc>
          <w:tcPr>
            <w:tcW w:w="14353" w:type="dxa"/>
            <w:gridSpan w:val="7"/>
            <w:shd w:val="clear" w:color="auto" w:fill="FFFFFF"/>
          </w:tcPr>
          <w:p w14:paraId="5D0D70A0" w14:textId="77777777" w:rsidR="009C7EBC" w:rsidRPr="00DB3263" w:rsidRDefault="009C7EBC" w:rsidP="00FE3ACE">
            <w:pPr>
              <w:shd w:val="clear" w:color="auto" w:fill="FFFFFF"/>
              <w:autoSpaceDE w:val="0"/>
              <w:autoSpaceDN w:val="0"/>
              <w:adjustRightInd w:val="0"/>
              <w:rPr>
                <w:sz w:val="22"/>
                <w:szCs w:val="22"/>
              </w:rPr>
            </w:pPr>
            <w:r w:rsidRPr="00DB3263">
              <w:rPr>
                <w:bCs/>
                <w:sz w:val="22"/>
                <w:szCs w:val="22"/>
              </w:rPr>
              <w:t>Integrated Pollution Prevention and Control</w:t>
            </w:r>
            <w:r w:rsidRPr="00DB3263">
              <w:rPr>
                <w:sz w:val="22"/>
                <w:szCs w:val="22"/>
              </w:rPr>
              <w:t xml:space="preserve"> Draft Horizontal Guidance for Odour Part 1 – Regulation and Permitting (toliau – Part 1)</w:t>
            </w:r>
          </w:p>
          <w:p w14:paraId="67A69678" w14:textId="77777777" w:rsidR="009C7EBC" w:rsidRPr="00DB3263" w:rsidRDefault="009C7EBC" w:rsidP="00FE3ACE">
            <w:pPr>
              <w:shd w:val="clear" w:color="auto" w:fill="FFFFFF"/>
              <w:autoSpaceDE w:val="0"/>
              <w:autoSpaceDN w:val="0"/>
              <w:adjustRightInd w:val="0"/>
              <w:rPr>
                <w:sz w:val="22"/>
                <w:szCs w:val="22"/>
              </w:rPr>
            </w:pPr>
            <w:r w:rsidRPr="00DB3263">
              <w:rPr>
                <w:bCs/>
                <w:sz w:val="22"/>
                <w:szCs w:val="22"/>
              </w:rPr>
              <w:t>Integrated Pollution Prevention and Control</w:t>
            </w:r>
            <w:r w:rsidRPr="00DB3263">
              <w:rPr>
                <w:sz w:val="22"/>
                <w:szCs w:val="22"/>
              </w:rPr>
              <w:t xml:space="preserve"> Draft Horizontal Guidance for Odour Part 2 -</w:t>
            </w:r>
            <w:r w:rsidRPr="00DB3263">
              <w:rPr>
                <w:bCs/>
                <w:sz w:val="22"/>
                <w:szCs w:val="22"/>
              </w:rPr>
              <w:t xml:space="preserve">Assessment and Control </w:t>
            </w:r>
            <w:r w:rsidRPr="00DB3263">
              <w:rPr>
                <w:sz w:val="22"/>
                <w:szCs w:val="22"/>
              </w:rPr>
              <w:t>(toliau – Part 2)</w:t>
            </w:r>
          </w:p>
        </w:tc>
      </w:tr>
      <w:tr w:rsidR="009C7EBC" w:rsidRPr="00DB3263" w14:paraId="5A02A1DC" w14:textId="77777777" w:rsidTr="00FE3ACE">
        <w:tc>
          <w:tcPr>
            <w:tcW w:w="542" w:type="dxa"/>
            <w:shd w:val="clear" w:color="auto" w:fill="FFFFFF"/>
          </w:tcPr>
          <w:p w14:paraId="5538AFCD"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1.</w:t>
            </w:r>
          </w:p>
        </w:tc>
        <w:tc>
          <w:tcPr>
            <w:tcW w:w="1726" w:type="dxa"/>
            <w:shd w:val="clear" w:color="auto" w:fill="FFFFFF"/>
          </w:tcPr>
          <w:p w14:paraId="7ABD2981" w14:textId="77777777" w:rsidR="009C7EBC" w:rsidRPr="00DB3263" w:rsidRDefault="009C7EBC" w:rsidP="00FE3ACE">
            <w:pPr>
              <w:pStyle w:val="Default"/>
              <w:rPr>
                <w:rFonts w:ascii="Times New Roman" w:hAnsi="Times New Roman" w:cs="Times New Roman"/>
                <w:bCs/>
                <w:sz w:val="22"/>
                <w:szCs w:val="22"/>
              </w:rPr>
            </w:pPr>
            <w:r w:rsidRPr="00DB3263">
              <w:rPr>
                <w:rFonts w:ascii="Times New Roman" w:hAnsi="Times New Roman" w:cs="Times New Roman"/>
                <w:bCs/>
                <w:sz w:val="22"/>
                <w:szCs w:val="22"/>
              </w:rPr>
              <w:t>Kvapų sklaida</w:t>
            </w:r>
          </w:p>
        </w:tc>
        <w:tc>
          <w:tcPr>
            <w:tcW w:w="2293" w:type="dxa"/>
            <w:shd w:val="clear" w:color="auto" w:fill="FFFFFF"/>
          </w:tcPr>
          <w:p w14:paraId="45EE387E"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sz w:val="22"/>
                <w:szCs w:val="22"/>
              </w:rPr>
              <w:t>Part 1</w:t>
            </w:r>
          </w:p>
          <w:p w14:paraId="5EFA12B6" w14:textId="77777777" w:rsidR="009C7EBC" w:rsidRPr="00DB3263" w:rsidRDefault="00000000" w:rsidP="00FE3ACE">
            <w:pPr>
              <w:pStyle w:val="Default"/>
              <w:jc w:val="center"/>
              <w:rPr>
                <w:rFonts w:ascii="Times New Roman" w:hAnsi="Times New Roman" w:cs="Times New Roman"/>
                <w:color w:val="0000FF"/>
                <w:sz w:val="22"/>
                <w:szCs w:val="22"/>
                <w:u w:val="single"/>
              </w:rPr>
            </w:pPr>
            <w:hyperlink r:id="rId16" w:history="1">
              <w:r w:rsidR="009C7EBC" w:rsidRPr="00DB3263">
                <w:rPr>
                  <w:rStyle w:val="Hipersaitas"/>
                  <w:rFonts w:ascii="Times New Roman" w:hAnsi="Times New Roman"/>
                  <w:sz w:val="22"/>
                  <w:szCs w:val="22"/>
                </w:rPr>
                <w:t>http://193.219.133.6/aaa/Tipk/tipk/5_apacioje%20lenteles/70.pdf</w:t>
              </w:r>
            </w:hyperlink>
          </w:p>
          <w:p w14:paraId="3AACC142" w14:textId="77777777" w:rsidR="009C7EBC" w:rsidRPr="00DB3263" w:rsidRDefault="009C7EBC" w:rsidP="00FE3ACE">
            <w:pPr>
              <w:pStyle w:val="Default"/>
              <w:jc w:val="center"/>
              <w:rPr>
                <w:rFonts w:ascii="Times New Roman" w:hAnsi="Times New Roman" w:cs="Times New Roman"/>
                <w:color w:val="auto"/>
                <w:sz w:val="22"/>
                <w:szCs w:val="22"/>
                <w:u w:val="single"/>
              </w:rPr>
            </w:pPr>
            <w:r w:rsidRPr="00DB3263">
              <w:rPr>
                <w:rFonts w:ascii="Times New Roman" w:hAnsi="Times New Roman" w:cs="Times New Roman"/>
                <w:color w:val="auto"/>
                <w:sz w:val="22"/>
                <w:szCs w:val="22"/>
                <w:u w:val="single"/>
              </w:rPr>
              <w:t>ir</w:t>
            </w:r>
          </w:p>
          <w:p w14:paraId="107EE575" w14:textId="77777777" w:rsidR="009C7EBC" w:rsidRPr="00DB3263" w:rsidRDefault="009C7EBC" w:rsidP="00FE3ACE">
            <w:pPr>
              <w:pStyle w:val="Default"/>
              <w:jc w:val="center"/>
              <w:rPr>
                <w:rFonts w:ascii="Times New Roman" w:hAnsi="Times New Roman" w:cs="Times New Roman"/>
                <w:color w:val="auto"/>
                <w:sz w:val="22"/>
                <w:szCs w:val="22"/>
                <w:u w:val="single"/>
              </w:rPr>
            </w:pPr>
            <w:r w:rsidRPr="00DB3263">
              <w:rPr>
                <w:rFonts w:ascii="Times New Roman" w:hAnsi="Times New Roman" w:cs="Times New Roman"/>
                <w:color w:val="auto"/>
                <w:sz w:val="22"/>
                <w:szCs w:val="22"/>
                <w:u w:val="single"/>
              </w:rPr>
              <w:t>Part 2</w:t>
            </w:r>
          </w:p>
          <w:p w14:paraId="6F35833B" w14:textId="77777777" w:rsidR="009C7EBC" w:rsidRPr="00DB3263" w:rsidRDefault="00000000" w:rsidP="00FE3ACE">
            <w:pPr>
              <w:pStyle w:val="Default"/>
              <w:jc w:val="center"/>
              <w:rPr>
                <w:rFonts w:ascii="Times New Roman" w:hAnsi="Times New Roman" w:cs="Times New Roman"/>
                <w:color w:val="0000FF"/>
                <w:sz w:val="22"/>
                <w:szCs w:val="22"/>
                <w:u w:val="single"/>
              </w:rPr>
            </w:pPr>
            <w:hyperlink r:id="rId17" w:history="1">
              <w:r w:rsidR="009C7EBC" w:rsidRPr="00DB3263">
                <w:rPr>
                  <w:rStyle w:val="Hipersaitas"/>
                  <w:rFonts w:ascii="Times New Roman" w:hAnsi="Times New Roman"/>
                  <w:color w:val="0000CC"/>
                  <w:sz w:val="22"/>
                  <w:szCs w:val="22"/>
                </w:rPr>
                <w:t>http://www.sepa.org.uk/air/process_industry_regulation/pollution_prevention__control/uk_technical_guidance/uk_horizontal_guidance/idoc.ashx?docid=55dc3a8b-4502-4859-9d5b-2dd0c226147e&amp;version=-1</w:t>
              </w:r>
            </w:hyperlink>
          </w:p>
        </w:tc>
        <w:tc>
          <w:tcPr>
            <w:tcW w:w="3723" w:type="dxa"/>
            <w:shd w:val="clear" w:color="auto" w:fill="FFFFFF"/>
          </w:tcPr>
          <w:p w14:paraId="72F86471"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GPGB kvapų mažinimui:</w:t>
            </w:r>
          </w:p>
          <w:p w14:paraId="3E32468D" w14:textId="77777777" w:rsidR="009C7EBC" w:rsidRPr="00DB3263" w:rsidRDefault="009C7EBC" w:rsidP="009C7EBC">
            <w:pPr>
              <w:pStyle w:val="Default"/>
              <w:numPr>
                <w:ilvl w:val="0"/>
                <w:numId w:val="13"/>
              </w:numPr>
              <w:tabs>
                <w:tab w:val="left" w:pos="361"/>
              </w:tabs>
              <w:ind w:left="77" w:firstLine="0"/>
              <w:jc w:val="both"/>
              <w:rPr>
                <w:rFonts w:ascii="Times New Roman" w:hAnsi="Times New Roman" w:cs="Times New Roman"/>
                <w:sz w:val="22"/>
                <w:szCs w:val="22"/>
              </w:rPr>
            </w:pPr>
            <w:r w:rsidRPr="00DB3263">
              <w:rPr>
                <w:rFonts w:ascii="Times New Roman" w:hAnsi="Times New Roman" w:cs="Times New Roman"/>
                <w:sz w:val="22"/>
                <w:szCs w:val="22"/>
              </w:rPr>
              <w:t>Naudojamų žaliavų pakeitimas mažiau kvapą sukeliančiomis medžiagomis.</w:t>
            </w:r>
          </w:p>
          <w:p w14:paraId="29C960AC" w14:textId="77777777" w:rsidR="009C7EBC" w:rsidRPr="00DB3263" w:rsidRDefault="009C7EBC" w:rsidP="009C7EBC">
            <w:pPr>
              <w:pStyle w:val="Default"/>
              <w:numPr>
                <w:ilvl w:val="0"/>
                <w:numId w:val="13"/>
              </w:numPr>
              <w:tabs>
                <w:tab w:val="left" w:pos="361"/>
              </w:tabs>
              <w:ind w:left="77" w:firstLine="0"/>
              <w:jc w:val="both"/>
              <w:rPr>
                <w:rFonts w:ascii="Times New Roman" w:hAnsi="Times New Roman" w:cs="Times New Roman"/>
                <w:sz w:val="22"/>
                <w:szCs w:val="22"/>
              </w:rPr>
            </w:pPr>
            <w:r w:rsidRPr="00DB3263">
              <w:rPr>
                <w:rFonts w:ascii="Times New Roman" w:hAnsi="Times New Roman" w:cs="Times New Roman"/>
                <w:sz w:val="22"/>
                <w:szCs w:val="22"/>
              </w:rPr>
              <w:t>Parametrų (temperatūros, slėgio, vėdinimo laiko) optimizavimas, siekiant sumažint sumažinti kvapų turinčių medžiagų išmetimus.</w:t>
            </w:r>
          </w:p>
          <w:p w14:paraId="2D8E6AF8" w14:textId="77777777" w:rsidR="009C7EBC" w:rsidRPr="00DB3263" w:rsidRDefault="009C7EBC" w:rsidP="009C7EBC">
            <w:pPr>
              <w:pStyle w:val="Default"/>
              <w:numPr>
                <w:ilvl w:val="0"/>
                <w:numId w:val="13"/>
              </w:numPr>
              <w:tabs>
                <w:tab w:val="left" w:pos="361"/>
              </w:tabs>
              <w:ind w:left="77" w:firstLine="0"/>
              <w:jc w:val="both"/>
              <w:rPr>
                <w:rFonts w:ascii="Times New Roman" w:hAnsi="Times New Roman" w:cs="Times New Roman"/>
                <w:sz w:val="22"/>
                <w:szCs w:val="22"/>
              </w:rPr>
            </w:pPr>
            <w:r w:rsidRPr="00DB3263">
              <w:rPr>
                <w:rFonts w:ascii="Times New Roman" w:hAnsi="Times New Roman" w:cs="Times New Roman"/>
                <w:sz w:val="22"/>
                <w:szCs w:val="22"/>
              </w:rPr>
              <w:t>Medžiagų, galinčių išskirti kvapus, šaldymas apsaugant jas nuo aerobinio puvimo.</w:t>
            </w:r>
          </w:p>
          <w:p w14:paraId="4BAA86AF" w14:textId="77777777" w:rsidR="009C7EBC" w:rsidRPr="00DB3263" w:rsidRDefault="009C7EBC" w:rsidP="009C7EBC">
            <w:pPr>
              <w:pStyle w:val="Default"/>
              <w:numPr>
                <w:ilvl w:val="0"/>
                <w:numId w:val="13"/>
              </w:numPr>
              <w:tabs>
                <w:tab w:val="left" w:pos="361"/>
              </w:tabs>
              <w:ind w:left="77" w:firstLine="0"/>
              <w:jc w:val="both"/>
              <w:rPr>
                <w:rFonts w:ascii="Times New Roman" w:hAnsi="Times New Roman" w:cs="Times New Roman"/>
                <w:sz w:val="22"/>
                <w:szCs w:val="22"/>
              </w:rPr>
            </w:pPr>
            <w:r w:rsidRPr="00DB3263">
              <w:rPr>
                <w:rFonts w:ascii="Times New Roman" w:hAnsi="Times New Roman" w:cs="Times New Roman"/>
                <w:sz w:val="22"/>
                <w:szCs w:val="22"/>
              </w:rPr>
              <w:t>Darbuotojų apmokymas susijęs su kvapų prevencija darbo vietoje.</w:t>
            </w:r>
          </w:p>
          <w:p w14:paraId="67FDB233" w14:textId="77777777" w:rsidR="009C7EBC" w:rsidRPr="00DB3263" w:rsidRDefault="009C7EBC" w:rsidP="00FE3ACE">
            <w:pPr>
              <w:pStyle w:val="Default"/>
              <w:jc w:val="both"/>
              <w:rPr>
                <w:rFonts w:ascii="Times New Roman" w:hAnsi="Times New Roman" w:cs="Times New Roman"/>
                <w:sz w:val="22"/>
                <w:szCs w:val="22"/>
              </w:rPr>
            </w:pPr>
          </w:p>
        </w:tc>
        <w:tc>
          <w:tcPr>
            <w:tcW w:w="3843" w:type="dxa"/>
            <w:shd w:val="clear" w:color="auto" w:fill="FFFFFF"/>
          </w:tcPr>
          <w:p w14:paraId="0AAA4B70" w14:textId="77777777" w:rsidR="009C7EBC" w:rsidRPr="00DB3263" w:rsidRDefault="009C7EBC" w:rsidP="009C7EBC">
            <w:pPr>
              <w:numPr>
                <w:ilvl w:val="0"/>
                <w:numId w:val="14"/>
              </w:numPr>
              <w:shd w:val="clear" w:color="auto" w:fill="FFFFFF"/>
              <w:tabs>
                <w:tab w:val="left" w:pos="323"/>
              </w:tabs>
              <w:autoSpaceDE w:val="0"/>
              <w:autoSpaceDN w:val="0"/>
              <w:adjustRightInd w:val="0"/>
              <w:ind w:left="40" w:firstLine="0"/>
              <w:jc w:val="both"/>
              <w:rPr>
                <w:sz w:val="22"/>
                <w:szCs w:val="22"/>
              </w:rPr>
            </w:pPr>
            <w:r w:rsidRPr="00DB3263">
              <w:rPr>
                <w:sz w:val="22"/>
                <w:szCs w:val="22"/>
              </w:rPr>
              <w:t xml:space="preserve">Paukštyne naudojami pašarai </w:t>
            </w:r>
            <w:r>
              <w:rPr>
                <w:sz w:val="22"/>
                <w:szCs w:val="22"/>
              </w:rPr>
              <w:t>suaugusioms</w:t>
            </w:r>
            <w:r w:rsidRPr="00DB3263">
              <w:rPr>
                <w:sz w:val="22"/>
                <w:szCs w:val="22"/>
              </w:rPr>
              <w:t xml:space="preserve"> </w:t>
            </w:r>
            <w:r>
              <w:rPr>
                <w:sz w:val="22"/>
                <w:szCs w:val="22"/>
              </w:rPr>
              <w:t>vištoms</w:t>
            </w:r>
            <w:r w:rsidRPr="00DB3263">
              <w:rPr>
                <w:sz w:val="22"/>
                <w:szCs w:val="22"/>
              </w:rPr>
              <w:t>, reguliuojant juose grynųjų baltymu kiekį, taip sumažinant amoniako emisiją.</w:t>
            </w:r>
          </w:p>
          <w:p w14:paraId="421CB34C" w14:textId="77777777" w:rsidR="009C7EBC" w:rsidRPr="00DB3263" w:rsidRDefault="009C7EBC" w:rsidP="009C7EBC">
            <w:pPr>
              <w:numPr>
                <w:ilvl w:val="0"/>
                <w:numId w:val="14"/>
              </w:numPr>
              <w:shd w:val="clear" w:color="auto" w:fill="FFFFFF"/>
              <w:tabs>
                <w:tab w:val="left" w:pos="323"/>
              </w:tabs>
              <w:autoSpaceDE w:val="0"/>
              <w:autoSpaceDN w:val="0"/>
              <w:adjustRightInd w:val="0"/>
              <w:ind w:left="40" w:firstLine="0"/>
              <w:jc w:val="both"/>
              <w:rPr>
                <w:sz w:val="22"/>
                <w:szCs w:val="22"/>
              </w:rPr>
            </w:pPr>
            <w:r w:rsidRPr="00DB3263">
              <w:rPr>
                <w:sz w:val="22"/>
                <w:szCs w:val="22"/>
              </w:rPr>
              <w:t xml:space="preserve">Paukštidėse įrengti klimato valdymo kontrolieriai, jie valdo išmetimo ventiliatorius, tai užtikrina optimalų vėdinimą ir kvapų išmetimą iš paukštidžių pro ventiliacines angas. </w:t>
            </w:r>
          </w:p>
          <w:p w14:paraId="62173982" w14:textId="77777777" w:rsidR="009C7EBC" w:rsidRPr="00DB3263" w:rsidRDefault="009C7EBC" w:rsidP="009C7EBC">
            <w:pPr>
              <w:numPr>
                <w:ilvl w:val="0"/>
                <w:numId w:val="14"/>
              </w:numPr>
              <w:shd w:val="clear" w:color="auto" w:fill="FFFFFF"/>
              <w:tabs>
                <w:tab w:val="left" w:pos="323"/>
              </w:tabs>
              <w:autoSpaceDE w:val="0"/>
              <w:autoSpaceDN w:val="0"/>
              <w:adjustRightInd w:val="0"/>
              <w:ind w:left="40" w:firstLine="0"/>
              <w:jc w:val="both"/>
              <w:rPr>
                <w:sz w:val="22"/>
                <w:szCs w:val="22"/>
              </w:rPr>
            </w:pPr>
            <w:r w:rsidRPr="00DB3263">
              <w:rPr>
                <w:sz w:val="22"/>
                <w:szCs w:val="22"/>
              </w:rPr>
              <w:t xml:space="preserve">Kritę paukščiai laikomi specialiame šaldymo konteineryje. </w:t>
            </w:r>
          </w:p>
          <w:p w14:paraId="30061455" w14:textId="77777777" w:rsidR="009C7EBC" w:rsidRPr="00DB3263" w:rsidRDefault="009C7EBC" w:rsidP="009C7EBC">
            <w:pPr>
              <w:numPr>
                <w:ilvl w:val="0"/>
                <w:numId w:val="14"/>
              </w:numPr>
              <w:shd w:val="clear" w:color="auto" w:fill="FFFFFF"/>
              <w:tabs>
                <w:tab w:val="left" w:pos="323"/>
              </w:tabs>
              <w:autoSpaceDE w:val="0"/>
              <w:autoSpaceDN w:val="0"/>
              <w:adjustRightInd w:val="0"/>
              <w:ind w:left="40" w:firstLine="0"/>
              <w:jc w:val="both"/>
              <w:rPr>
                <w:sz w:val="22"/>
                <w:szCs w:val="22"/>
              </w:rPr>
            </w:pPr>
            <w:r w:rsidRPr="00DB3263">
              <w:rPr>
                <w:sz w:val="22"/>
                <w:szCs w:val="22"/>
              </w:rPr>
              <w:t>Darbuotojams pravedamas instruktažas dėl ūkyje privalomų priemonių taikymą siekiant mažinti kvapų emisiją.</w:t>
            </w:r>
          </w:p>
        </w:tc>
        <w:tc>
          <w:tcPr>
            <w:tcW w:w="1092" w:type="dxa"/>
            <w:shd w:val="clear" w:color="auto" w:fill="FFFFFF"/>
          </w:tcPr>
          <w:p w14:paraId="7446CE21"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1134" w:type="dxa"/>
            <w:shd w:val="clear" w:color="auto" w:fill="FFFFFF"/>
            <w:vAlign w:val="center"/>
          </w:tcPr>
          <w:p w14:paraId="5B5EAC3E"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r w:rsidR="009C7EBC" w:rsidRPr="00DB3263" w14:paraId="70204978" w14:textId="77777777" w:rsidTr="00FE3ACE">
        <w:tc>
          <w:tcPr>
            <w:tcW w:w="14353" w:type="dxa"/>
            <w:gridSpan w:val="7"/>
            <w:shd w:val="clear" w:color="auto" w:fill="FFFFFF"/>
          </w:tcPr>
          <w:p w14:paraId="32085EDF" w14:textId="77777777" w:rsidR="009C7EBC" w:rsidRPr="00DB3263" w:rsidRDefault="009C7EBC" w:rsidP="00FE3ACE">
            <w:pPr>
              <w:shd w:val="clear" w:color="auto" w:fill="FFFFFF"/>
              <w:autoSpaceDE w:val="0"/>
              <w:autoSpaceDN w:val="0"/>
              <w:adjustRightInd w:val="0"/>
              <w:rPr>
                <w:sz w:val="22"/>
                <w:szCs w:val="22"/>
              </w:rPr>
            </w:pPr>
            <w:r w:rsidRPr="00DB3263">
              <w:rPr>
                <w:bCs/>
                <w:sz w:val="22"/>
                <w:szCs w:val="22"/>
              </w:rPr>
              <w:t>Integrated Pollution Prevention and Control</w:t>
            </w:r>
            <w:r w:rsidRPr="00DB3263">
              <w:rPr>
                <w:sz w:val="22"/>
                <w:szCs w:val="22"/>
              </w:rPr>
              <w:t xml:space="preserve"> Horizontal Guidance for Noiser Part 1 – Regulation and Permitting (toliau – GN Part 1)</w:t>
            </w:r>
          </w:p>
          <w:p w14:paraId="062C64B6" w14:textId="77777777" w:rsidR="009C7EBC" w:rsidRPr="00DB3263" w:rsidRDefault="009C7EBC" w:rsidP="00FE3ACE">
            <w:pPr>
              <w:shd w:val="clear" w:color="auto" w:fill="FFFFFF"/>
              <w:autoSpaceDE w:val="0"/>
              <w:autoSpaceDN w:val="0"/>
              <w:adjustRightInd w:val="0"/>
              <w:rPr>
                <w:sz w:val="22"/>
                <w:szCs w:val="22"/>
              </w:rPr>
            </w:pPr>
            <w:r w:rsidRPr="00DB3263">
              <w:rPr>
                <w:bCs/>
                <w:sz w:val="22"/>
                <w:szCs w:val="22"/>
              </w:rPr>
              <w:t>Integrated Pollution Prevention and Control</w:t>
            </w:r>
            <w:r w:rsidRPr="00DB3263">
              <w:rPr>
                <w:sz w:val="22"/>
                <w:szCs w:val="22"/>
              </w:rPr>
              <w:t xml:space="preserve"> Horizontal Guidance for Noise Part 2 –Nose </w:t>
            </w:r>
            <w:r w:rsidRPr="00DB3263">
              <w:rPr>
                <w:bCs/>
                <w:sz w:val="22"/>
                <w:szCs w:val="22"/>
              </w:rPr>
              <w:t xml:space="preserve">Assessment and Control </w:t>
            </w:r>
            <w:r w:rsidRPr="00DB3263">
              <w:rPr>
                <w:sz w:val="22"/>
                <w:szCs w:val="22"/>
              </w:rPr>
              <w:t>(toliau – GN Part 2)</w:t>
            </w:r>
          </w:p>
        </w:tc>
      </w:tr>
      <w:tr w:rsidR="009C7EBC" w:rsidRPr="00DB3263" w14:paraId="74CE3D1A" w14:textId="77777777" w:rsidTr="00FE3ACE">
        <w:tc>
          <w:tcPr>
            <w:tcW w:w="542" w:type="dxa"/>
            <w:shd w:val="clear" w:color="auto" w:fill="FFFFFF"/>
          </w:tcPr>
          <w:p w14:paraId="21AF7901"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1.</w:t>
            </w:r>
          </w:p>
        </w:tc>
        <w:tc>
          <w:tcPr>
            <w:tcW w:w="1726" w:type="dxa"/>
            <w:shd w:val="clear" w:color="auto" w:fill="FFFFFF"/>
          </w:tcPr>
          <w:p w14:paraId="63C1F14E" w14:textId="77777777" w:rsidR="009C7EBC" w:rsidRPr="00DB3263" w:rsidRDefault="009C7EBC" w:rsidP="00FE3ACE">
            <w:pPr>
              <w:pStyle w:val="Default"/>
              <w:rPr>
                <w:rFonts w:ascii="Times New Roman" w:hAnsi="Times New Roman" w:cs="Times New Roman"/>
                <w:bCs/>
                <w:sz w:val="22"/>
                <w:szCs w:val="22"/>
              </w:rPr>
            </w:pPr>
            <w:r w:rsidRPr="00DB3263">
              <w:rPr>
                <w:rFonts w:ascii="Times New Roman" w:hAnsi="Times New Roman" w:cs="Times New Roman"/>
                <w:bCs/>
                <w:sz w:val="22"/>
                <w:szCs w:val="22"/>
              </w:rPr>
              <w:t>Triukšmo sklaida</w:t>
            </w:r>
          </w:p>
        </w:tc>
        <w:tc>
          <w:tcPr>
            <w:tcW w:w="2293" w:type="dxa"/>
            <w:shd w:val="clear" w:color="auto" w:fill="FFFFFF"/>
            <w:vAlign w:val="center"/>
          </w:tcPr>
          <w:p w14:paraId="2253244A"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sz w:val="22"/>
                <w:szCs w:val="22"/>
              </w:rPr>
              <w:t>GN Part 1</w:t>
            </w:r>
          </w:p>
          <w:p w14:paraId="6AA3F463" w14:textId="77777777" w:rsidR="009C7EBC" w:rsidRPr="00DB3263" w:rsidRDefault="009C7EBC" w:rsidP="00FE3ACE">
            <w:pPr>
              <w:pStyle w:val="Default"/>
              <w:jc w:val="center"/>
              <w:rPr>
                <w:rFonts w:ascii="Times New Roman" w:hAnsi="Times New Roman" w:cs="Times New Roman"/>
                <w:color w:val="0000FF"/>
                <w:sz w:val="22"/>
                <w:szCs w:val="22"/>
                <w:u w:val="single"/>
              </w:rPr>
            </w:pPr>
            <w:r w:rsidRPr="00DB3263">
              <w:rPr>
                <w:rFonts w:ascii="Times New Roman" w:hAnsi="Times New Roman" w:cs="Times New Roman"/>
                <w:color w:val="0000FF"/>
                <w:sz w:val="22"/>
                <w:szCs w:val="22"/>
                <w:u w:val="single"/>
              </w:rPr>
              <w:t>http://193.219.133.6/aaa/Tipk/tipk/5_apacioje%20lenteles/72.pdf</w:t>
            </w:r>
          </w:p>
          <w:p w14:paraId="2EE35B13" w14:textId="77777777" w:rsidR="009C7EBC" w:rsidRPr="00DB3263" w:rsidRDefault="009C7EBC" w:rsidP="00FE3ACE">
            <w:pPr>
              <w:pStyle w:val="Default"/>
              <w:jc w:val="center"/>
              <w:rPr>
                <w:rFonts w:ascii="Times New Roman" w:hAnsi="Times New Roman" w:cs="Times New Roman"/>
                <w:color w:val="auto"/>
                <w:sz w:val="22"/>
                <w:szCs w:val="22"/>
              </w:rPr>
            </w:pPr>
            <w:r w:rsidRPr="00DB3263">
              <w:rPr>
                <w:rFonts w:ascii="Times New Roman" w:hAnsi="Times New Roman" w:cs="Times New Roman"/>
                <w:color w:val="auto"/>
                <w:sz w:val="22"/>
                <w:szCs w:val="22"/>
              </w:rPr>
              <w:t>ir</w:t>
            </w:r>
          </w:p>
          <w:p w14:paraId="6329AAF6" w14:textId="77777777" w:rsidR="009C7EBC" w:rsidRPr="00DB3263" w:rsidRDefault="009C7EBC" w:rsidP="00FE3ACE">
            <w:pPr>
              <w:pStyle w:val="Default"/>
              <w:jc w:val="center"/>
              <w:rPr>
                <w:rFonts w:ascii="Times New Roman" w:hAnsi="Times New Roman" w:cs="Times New Roman"/>
                <w:sz w:val="22"/>
                <w:szCs w:val="22"/>
              </w:rPr>
            </w:pPr>
            <w:r w:rsidRPr="00DB3263">
              <w:rPr>
                <w:rFonts w:ascii="Times New Roman" w:hAnsi="Times New Roman" w:cs="Times New Roman"/>
                <w:sz w:val="22"/>
                <w:szCs w:val="22"/>
              </w:rPr>
              <w:t>GN Part 2</w:t>
            </w:r>
          </w:p>
          <w:p w14:paraId="50908F02" w14:textId="77777777" w:rsidR="009C7EBC" w:rsidRPr="00DB3263" w:rsidRDefault="00000000" w:rsidP="00FE3ACE">
            <w:pPr>
              <w:pStyle w:val="Default"/>
              <w:jc w:val="center"/>
              <w:rPr>
                <w:rFonts w:ascii="Times New Roman" w:hAnsi="Times New Roman" w:cs="Times New Roman"/>
                <w:color w:val="0000FF"/>
                <w:sz w:val="22"/>
                <w:szCs w:val="22"/>
                <w:u w:val="single"/>
              </w:rPr>
            </w:pPr>
            <w:hyperlink r:id="rId18" w:history="1">
              <w:r w:rsidR="009C7EBC" w:rsidRPr="00DB3263">
                <w:rPr>
                  <w:rStyle w:val="Hipersaitas"/>
                  <w:rFonts w:ascii="Times New Roman" w:hAnsi="Times New Roman"/>
                  <w:sz w:val="22"/>
                  <w:szCs w:val="22"/>
                </w:rPr>
                <w:t>http://www.environmentagency.gov.uk/static/documents/Business/ippc_h3_part_2_1916903.pdf</w:t>
              </w:r>
            </w:hyperlink>
          </w:p>
        </w:tc>
        <w:tc>
          <w:tcPr>
            <w:tcW w:w="3723" w:type="dxa"/>
            <w:shd w:val="clear" w:color="auto" w:fill="FFFFFF"/>
          </w:tcPr>
          <w:p w14:paraId="54CB324A" w14:textId="77777777" w:rsidR="009C7EBC" w:rsidRPr="00DB3263" w:rsidRDefault="009C7EBC" w:rsidP="00FE3ACE">
            <w:pPr>
              <w:pStyle w:val="Default"/>
              <w:jc w:val="both"/>
              <w:rPr>
                <w:rFonts w:ascii="Times New Roman" w:hAnsi="Times New Roman" w:cs="Times New Roman"/>
                <w:sz w:val="22"/>
                <w:szCs w:val="22"/>
              </w:rPr>
            </w:pPr>
            <w:r w:rsidRPr="00DB3263">
              <w:rPr>
                <w:rFonts w:ascii="Times New Roman" w:hAnsi="Times New Roman" w:cs="Times New Roman"/>
                <w:sz w:val="22"/>
                <w:szCs w:val="22"/>
              </w:rPr>
              <w:t>GPGB triukšmo mažinimui:</w:t>
            </w:r>
          </w:p>
          <w:p w14:paraId="125536AC" w14:textId="77777777" w:rsidR="009C7EBC" w:rsidRPr="00DB3263" w:rsidRDefault="009C7EBC" w:rsidP="009C7EBC">
            <w:pPr>
              <w:pStyle w:val="Default"/>
              <w:numPr>
                <w:ilvl w:val="0"/>
                <w:numId w:val="15"/>
              </w:numPr>
              <w:tabs>
                <w:tab w:val="left" w:pos="361"/>
              </w:tabs>
              <w:ind w:left="77" w:hanging="76"/>
              <w:jc w:val="both"/>
              <w:rPr>
                <w:rFonts w:ascii="Times New Roman" w:hAnsi="Times New Roman" w:cs="Times New Roman"/>
                <w:sz w:val="22"/>
                <w:szCs w:val="22"/>
              </w:rPr>
            </w:pPr>
            <w:r w:rsidRPr="00DB3263">
              <w:rPr>
                <w:rFonts w:ascii="Times New Roman" w:hAnsi="Times New Roman" w:cs="Times New Roman"/>
                <w:sz w:val="22"/>
                <w:szCs w:val="22"/>
              </w:rPr>
              <w:t>Nuolatinė įrenginių priežiūra.</w:t>
            </w:r>
          </w:p>
          <w:p w14:paraId="6A1F2CA3" w14:textId="77777777" w:rsidR="009C7EBC" w:rsidRPr="00DB3263" w:rsidRDefault="009C7EBC" w:rsidP="009C7EBC">
            <w:pPr>
              <w:pStyle w:val="Default"/>
              <w:numPr>
                <w:ilvl w:val="0"/>
                <w:numId w:val="15"/>
              </w:numPr>
              <w:tabs>
                <w:tab w:val="left" w:pos="361"/>
              </w:tabs>
              <w:ind w:left="77" w:hanging="76"/>
              <w:jc w:val="both"/>
              <w:rPr>
                <w:rFonts w:ascii="Times New Roman" w:hAnsi="Times New Roman" w:cs="Times New Roman"/>
                <w:sz w:val="22"/>
                <w:szCs w:val="22"/>
              </w:rPr>
            </w:pPr>
            <w:r w:rsidRPr="00DB3263">
              <w:rPr>
                <w:rFonts w:ascii="Times New Roman" w:hAnsi="Times New Roman" w:cs="Times New Roman"/>
                <w:sz w:val="22"/>
                <w:szCs w:val="22"/>
              </w:rPr>
              <w:t>Gera vykdomos veiklos praktika.</w:t>
            </w:r>
          </w:p>
          <w:p w14:paraId="49006658" w14:textId="77777777" w:rsidR="009C7EBC" w:rsidRPr="00DB3263" w:rsidRDefault="009C7EBC" w:rsidP="009C7EBC">
            <w:pPr>
              <w:pStyle w:val="Default"/>
              <w:numPr>
                <w:ilvl w:val="0"/>
                <w:numId w:val="15"/>
              </w:numPr>
              <w:tabs>
                <w:tab w:val="left" w:pos="361"/>
              </w:tabs>
              <w:ind w:left="77" w:hanging="76"/>
              <w:jc w:val="both"/>
              <w:rPr>
                <w:rFonts w:ascii="Times New Roman" w:hAnsi="Times New Roman" w:cs="Times New Roman"/>
                <w:sz w:val="22"/>
                <w:szCs w:val="22"/>
              </w:rPr>
            </w:pPr>
            <w:r w:rsidRPr="00DB3263">
              <w:rPr>
                <w:rFonts w:ascii="Times New Roman" w:hAnsi="Times New Roman" w:cs="Times New Roman"/>
                <w:sz w:val="22"/>
                <w:szCs w:val="22"/>
              </w:rPr>
              <w:t>Veiklos laiko ribojimas.</w:t>
            </w:r>
          </w:p>
        </w:tc>
        <w:tc>
          <w:tcPr>
            <w:tcW w:w="3843" w:type="dxa"/>
            <w:shd w:val="clear" w:color="auto" w:fill="FFFFFF"/>
          </w:tcPr>
          <w:p w14:paraId="2F6324D9" w14:textId="77777777" w:rsidR="009C7EBC" w:rsidRPr="00DB3263" w:rsidRDefault="009C7EBC" w:rsidP="009C7EBC">
            <w:pPr>
              <w:numPr>
                <w:ilvl w:val="0"/>
                <w:numId w:val="16"/>
              </w:numPr>
              <w:shd w:val="clear" w:color="auto" w:fill="FFFFFF"/>
              <w:tabs>
                <w:tab w:val="left" w:pos="181"/>
                <w:tab w:val="left" w:pos="323"/>
              </w:tabs>
              <w:autoSpaceDE w:val="0"/>
              <w:autoSpaceDN w:val="0"/>
              <w:adjustRightInd w:val="0"/>
              <w:ind w:left="40" w:firstLine="28"/>
              <w:jc w:val="both"/>
              <w:rPr>
                <w:sz w:val="22"/>
                <w:szCs w:val="22"/>
              </w:rPr>
            </w:pPr>
            <w:r w:rsidRPr="00DB3263">
              <w:rPr>
                <w:sz w:val="22"/>
                <w:szCs w:val="22"/>
              </w:rPr>
              <w:t>Reguliariai tikrinami paukštidžių ventiliatorių guoliai ir sparnuočių balansas, valomi ortakiai.</w:t>
            </w:r>
          </w:p>
          <w:p w14:paraId="09895B5F" w14:textId="77777777" w:rsidR="009C7EBC" w:rsidRPr="00DB3263" w:rsidRDefault="009C7EBC" w:rsidP="009C7EBC">
            <w:pPr>
              <w:numPr>
                <w:ilvl w:val="0"/>
                <w:numId w:val="16"/>
              </w:numPr>
              <w:shd w:val="clear" w:color="auto" w:fill="FFFFFF"/>
              <w:tabs>
                <w:tab w:val="left" w:pos="181"/>
                <w:tab w:val="left" w:pos="323"/>
              </w:tabs>
              <w:autoSpaceDE w:val="0"/>
              <w:autoSpaceDN w:val="0"/>
              <w:adjustRightInd w:val="0"/>
              <w:ind w:left="40" w:firstLine="28"/>
              <w:jc w:val="both"/>
              <w:rPr>
                <w:sz w:val="22"/>
                <w:szCs w:val="22"/>
              </w:rPr>
            </w:pPr>
            <w:r w:rsidRPr="00DB3263">
              <w:rPr>
                <w:sz w:val="22"/>
                <w:szCs w:val="22"/>
              </w:rPr>
              <w:t>Išjungiami visi triukšmą keliantys įrenginiai, kai paukštidės nėra naudojamos. Transporto priemonių stovėjimo metu varikliai laikomi užgesinti.</w:t>
            </w:r>
          </w:p>
          <w:p w14:paraId="75830A60" w14:textId="77777777" w:rsidR="009C7EBC" w:rsidRPr="00DB3263" w:rsidRDefault="009C7EBC" w:rsidP="009C7EBC">
            <w:pPr>
              <w:numPr>
                <w:ilvl w:val="0"/>
                <w:numId w:val="16"/>
              </w:numPr>
              <w:shd w:val="clear" w:color="auto" w:fill="FFFFFF"/>
              <w:tabs>
                <w:tab w:val="left" w:pos="181"/>
                <w:tab w:val="left" w:pos="323"/>
              </w:tabs>
              <w:autoSpaceDE w:val="0"/>
              <w:autoSpaceDN w:val="0"/>
              <w:adjustRightInd w:val="0"/>
              <w:ind w:left="40" w:firstLine="28"/>
              <w:jc w:val="both"/>
              <w:rPr>
                <w:sz w:val="22"/>
                <w:szCs w:val="22"/>
              </w:rPr>
            </w:pPr>
            <w:r w:rsidRPr="00DB3263">
              <w:rPr>
                <w:sz w:val="22"/>
                <w:szCs w:val="22"/>
              </w:rPr>
              <w:t xml:space="preserve"> Vakaro ir nakties metu nevykdomi darbai, kuri gali būti atlikti dienos metu.</w:t>
            </w:r>
          </w:p>
        </w:tc>
        <w:tc>
          <w:tcPr>
            <w:tcW w:w="1092" w:type="dxa"/>
            <w:shd w:val="clear" w:color="auto" w:fill="FFFFFF"/>
          </w:tcPr>
          <w:p w14:paraId="3F31EDED"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Atitinka</w:t>
            </w:r>
          </w:p>
        </w:tc>
        <w:tc>
          <w:tcPr>
            <w:tcW w:w="1134" w:type="dxa"/>
            <w:shd w:val="clear" w:color="auto" w:fill="FFFFFF"/>
            <w:vAlign w:val="center"/>
          </w:tcPr>
          <w:p w14:paraId="79816A0C" w14:textId="77777777" w:rsidR="009C7EBC" w:rsidRPr="00DB3263" w:rsidRDefault="009C7EBC" w:rsidP="00FE3ACE">
            <w:pPr>
              <w:shd w:val="clear" w:color="auto" w:fill="FFFFFF"/>
              <w:autoSpaceDE w:val="0"/>
              <w:autoSpaceDN w:val="0"/>
              <w:adjustRightInd w:val="0"/>
              <w:jc w:val="center"/>
              <w:rPr>
                <w:sz w:val="22"/>
                <w:szCs w:val="22"/>
              </w:rPr>
            </w:pPr>
            <w:r w:rsidRPr="00DB3263">
              <w:rPr>
                <w:sz w:val="22"/>
                <w:szCs w:val="22"/>
              </w:rPr>
              <w:t>-</w:t>
            </w:r>
          </w:p>
        </w:tc>
      </w:tr>
    </w:tbl>
    <w:p w14:paraId="270AFA45" w14:textId="77777777" w:rsidR="009C7EBC" w:rsidRPr="00DB3263" w:rsidRDefault="009C7EBC" w:rsidP="009C7EBC">
      <w:pPr>
        <w:autoSpaceDE w:val="0"/>
        <w:autoSpaceDN w:val="0"/>
        <w:adjustRightInd w:val="0"/>
        <w:rPr>
          <w:b/>
          <w:sz w:val="22"/>
          <w:szCs w:val="22"/>
          <w:lang w:eastAsia="lt-LT"/>
        </w:rPr>
      </w:pPr>
    </w:p>
    <w:p w14:paraId="439C55E4" w14:textId="77777777" w:rsidR="009C7EBC" w:rsidRDefault="009C7EBC">
      <w:pPr>
        <w:ind w:firstLine="567"/>
        <w:jc w:val="both"/>
        <w:rPr>
          <w:szCs w:val="24"/>
          <w:lang w:eastAsia="lt-LT"/>
        </w:rPr>
      </w:pPr>
    </w:p>
    <w:p w14:paraId="5F027D6F" w14:textId="77777777" w:rsidR="009C7EBC" w:rsidRDefault="009C7EBC">
      <w:pPr>
        <w:ind w:firstLine="567"/>
        <w:jc w:val="both"/>
        <w:rPr>
          <w:szCs w:val="24"/>
          <w:lang w:eastAsia="lt-LT"/>
        </w:rPr>
      </w:pPr>
    </w:p>
    <w:p w14:paraId="081AC62D" w14:textId="77777777" w:rsidR="009C7EBC" w:rsidRDefault="009C7EBC">
      <w:pPr>
        <w:ind w:firstLine="567"/>
        <w:jc w:val="both"/>
        <w:rPr>
          <w:szCs w:val="24"/>
          <w:lang w:eastAsia="lt-LT"/>
        </w:rPr>
      </w:pPr>
    </w:p>
    <w:p w14:paraId="0E1ADF57" w14:textId="0738D4AC" w:rsidR="00D24E8D" w:rsidRPr="00D24E8D" w:rsidRDefault="00D24E8D" w:rsidP="00D24E8D">
      <w:pPr>
        <w:widowControl w:val="0"/>
        <w:ind w:firstLine="567"/>
        <w:jc w:val="center"/>
        <w:rPr>
          <w:b/>
          <w:bCs/>
        </w:rPr>
      </w:pPr>
      <w:r w:rsidRPr="00D24E8D">
        <w:rPr>
          <w:b/>
          <w:bCs/>
          <w:szCs w:val="24"/>
          <w:lang w:eastAsia="lt-LT"/>
        </w:rPr>
        <w:t xml:space="preserve">II. </w:t>
      </w:r>
      <w:r w:rsidRPr="00D24E8D">
        <w:rPr>
          <w:b/>
          <w:bCs/>
        </w:rPr>
        <w:t>LEIDIMO SĄLYGOS</w:t>
      </w:r>
    </w:p>
    <w:p w14:paraId="0FA3FDC5" w14:textId="77777777" w:rsidR="00D24E8D" w:rsidRDefault="00D24E8D">
      <w:pPr>
        <w:widowControl w:val="0"/>
        <w:ind w:firstLine="567"/>
        <w:jc w:val="both"/>
        <w:rPr>
          <w:szCs w:val="24"/>
          <w:lang w:eastAsia="lt-LT"/>
        </w:rPr>
      </w:pPr>
    </w:p>
    <w:p w14:paraId="223B61E5" w14:textId="37F6BC56" w:rsidR="00DC4BB5" w:rsidRPr="00D24E8D" w:rsidRDefault="00683B0C">
      <w:pPr>
        <w:widowControl w:val="0"/>
        <w:ind w:firstLine="567"/>
        <w:jc w:val="both"/>
        <w:rPr>
          <w:szCs w:val="24"/>
          <w:lang w:eastAsia="lt-LT"/>
        </w:rPr>
      </w:pPr>
      <w:r w:rsidRPr="00D24E8D">
        <w:rPr>
          <w:szCs w:val="24"/>
          <w:lang w:eastAsia="lt-LT"/>
        </w:rPr>
        <w:t>3 lentelė. Aplinkosaugos veiksmų planas</w:t>
      </w:r>
    </w:p>
    <w:p w14:paraId="191618CB" w14:textId="2F5B2630" w:rsidR="0036786C" w:rsidRPr="00D24E8D" w:rsidRDefault="00B60CFF" w:rsidP="0036786C">
      <w:pPr>
        <w:pStyle w:val="BodyTextNoSpace"/>
        <w:spacing w:line="240" w:lineRule="auto"/>
        <w:ind w:firstLine="567"/>
        <w:jc w:val="both"/>
        <w:rPr>
          <w:lang w:val="lt-LT"/>
        </w:rPr>
      </w:pPr>
      <w:r w:rsidRPr="00D24E8D">
        <w:rPr>
          <w:sz w:val="24"/>
          <w:szCs w:val="24"/>
          <w:lang w:val="lt-LT"/>
        </w:rPr>
        <w:t>Įmonė dirba pagal geriausiai prieinamą technologiją ir atitinka jai keliamas reikalavimus, todėl aplinkosaugos veiksmų planas nerengiamas.</w:t>
      </w:r>
    </w:p>
    <w:p w14:paraId="5A9D0DF4" w14:textId="77777777" w:rsidR="00847D02" w:rsidRDefault="00847D02">
      <w:pPr>
        <w:ind w:firstLine="567"/>
        <w:jc w:val="both"/>
        <w:rPr>
          <w:b/>
          <w:bCs/>
          <w:szCs w:val="24"/>
          <w:lang w:eastAsia="lt-LT"/>
        </w:rPr>
      </w:pPr>
    </w:p>
    <w:p w14:paraId="0ECB75E1" w14:textId="43DB9983" w:rsidR="00DC4BB5" w:rsidRDefault="00683B0C">
      <w:pPr>
        <w:ind w:firstLine="567"/>
        <w:jc w:val="both"/>
        <w:rPr>
          <w:b/>
          <w:bCs/>
          <w:szCs w:val="24"/>
          <w:lang w:eastAsia="lt-LT"/>
        </w:rPr>
      </w:pPr>
      <w:r w:rsidRPr="00D24E8D">
        <w:rPr>
          <w:b/>
          <w:bCs/>
          <w:szCs w:val="24"/>
          <w:lang w:eastAsia="lt-LT"/>
        </w:rPr>
        <w:t>7. Vandens išgavimas.</w:t>
      </w:r>
    </w:p>
    <w:p w14:paraId="7B391AF4" w14:textId="77777777" w:rsidR="009C2D40" w:rsidRPr="00D24E8D" w:rsidRDefault="009C2D40">
      <w:pPr>
        <w:ind w:firstLine="567"/>
        <w:jc w:val="both"/>
        <w:rPr>
          <w:b/>
          <w:bCs/>
          <w:szCs w:val="24"/>
          <w:lang w:eastAsia="lt-LT"/>
        </w:rPr>
      </w:pPr>
    </w:p>
    <w:p w14:paraId="54F34A59" w14:textId="4092AE4D" w:rsidR="00847D02" w:rsidRPr="00847D02" w:rsidRDefault="00847D02" w:rsidP="00847D02">
      <w:pPr>
        <w:autoSpaceDN w:val="0"/>
        <w:spacing w:line="240" w:lineRule="atLeast"/>
        <w:ind w:firstLine="567"/>
        <w:jc w:val="both"/>
        <w:rPr>
          <w:rFonts w:eastAsia="Calibri"/>
          <w:szCs w:val="24"/>
        </w:rPr>
      </w:pPr>
      <w:r w:rsidRPr="00847D02">
        <w:rPr>
          <w:rFonts w:eastAsia="Calibri"/>
          <w:szCs w:val="24"/>
        </w:rPr>
        <w:t>Ūkinėje veikloje numatoma naudoti požeminį gėlą vandenį iš UAB „Zujų paukštynas“ esamo gręžinio.</w:t>
      </w:r>
      <w:r>
        <w:rPr>
          <w:rFonts w:eastAsia="Calibri"/>
          <w:szCs w:val="24"/>
        </w:rPr>
        <w:t xml:space="preserve"> </w:t>
      </w:r>
      <w:r w:rsidRPr="00847D02">
        <w:rPr>
          <w:rFonts w:eastAsia="Calibri"/>
          <w:szCs w:val="24"/>
        </w:rPr>
        <w:t>Vanduo išgaunamas giluminiais siurbliais ir panaudojamas paukščių girdymo, paukštidžių plovimo bei buities reikmėms. Vandens gręžinyje įrengti vandens apskaitos prietaisai, atliekama periodinė patikra. Kaip ir visoje Lietuvos teritorijoje, Zujų paukštynas požeminiuose gręžiniuose išgaunamas vanduo pasižymi didelėmis geležies ir mangano koncentracijomis, lemiančiomis prastesnes skonines savybes, todėl darbuotojų reikmėms buitinėse patalpose vanduo pristatomas plastikinėje taroje iš UAB „Gelsva“. Vanduo iš paviršinių vandens telkinių nėra išgaunamas ir naudojamas.</w:t>
      </w:r>
    </w:p>
    <w:p w14:paraId="23BD7545" w14:textId="77777777" w:rsidR="00024CCB" w:rsidRDefault="00024CCB" w:rsidP="0064756A">
      <w:pPr>
        <w:ind w:firstLine="567"/>
        <w:jc w:val="both"/>
        <w:rPr>
          <w:szCs w:val="24"/>
          <w:lang w:eastAsia="lt-LT"/>
        </w:rPr>
      </w:pPr>
    </w:p>
    <w:p w14:paraId="07EC6ED2" w14:textId="141C7B93" w:rsidR="00DC4BB5" w:rsidRDefault="00683B0C" w:rsidP="0064756A">
      <w:pPr>
        <w:ind w:firstLine="567"/>
        <w:jc w:val="both"/>
        <w:rPr>
          <w:szCs w:val="24"/>
          <w:lang w:eastAsia="lt-LT"/>
        </w:rPr>
      </w:pPr>
      <w:r w:rsidRPr="00B226A8">
        <w:rPr>
          <w:szCs w:val="24"/>
          <w:lang w:eastAsia="lt-LT"/>
        </w:rPr>
        <w:t>4 lentelė. Duomenys apie paviršinį vandens telkinį, iš kurio leidžiama išgauti vandenį, vandens išgavimo vietą ir leidžiamą išgauti vandens kiekį</w:t>
      </w:r>
    </w:p>
    <w:p w14:paraId="56D35D55" w14:textId="3C7AD5E5" w:rsidR="008B2355" w:rsidRPr="00B226A8" w:rsidRDefault="008B2355" w:rsidP="0064756A">
      <w:pPr>
        <w:ind w:firstLine="567"/>
        <w:jc w:val="both"/>
        <w:rPr>
          <w:szCs w:val="24"/>
          <w:lang w:eastAsia="lt-LT"/>
        </w:rPr>
      </w:pPr>
      <w:r w:rsidRPr="00B226A8">
        <w:rPr>
          <w:szCs w:val="24"/>
        </w:rPr>
        <w:t>Iš paviršinio vandens telkinio vandens išgauti nenumatoma, todėl 4 lentelė nepildoma.</w:t>
      </w:r>
    </w:p>
    <w:p w14:paraId="4A6917A8" w14:textId="77777777" w:rsidR="001954BD" w:rsidRDefault="001954BD" w:rsidP="001954BD">
      <w:pPr>
        <w:tabs>
          <w:tab w:val="left" w:pos="1024"/>
        </w:tabs>
        <w:rPr>
          <w:b/>
          <w:szCs w:val="24"/>
          <w:lang w:eastAsia="lt-LT"/>
        </w:rPr>
      </w:pPr>
      <w:r>
        <w:rPr>
          <w:b/>
          <w:szCs w:val="24"/>
          <w:lang w:eastAsia="lt-LT"/>
        </w:rPr>
        <w:tab/>
      </w:r>
    </w:p>
    <w:p w14:paraId="5E7EE43F" w14:textId="48FDC486" w:rsidR="00DC4BB5" w:rsidRDefault="00683B0C" w:rsidP="00AC1B01">
      <w:pPr>
        <w:tabs>
          <w:tab w:val="left" w:pos="1024"/>
        </w:tabs>
        <w:ind w:firstLine="567"/>
        <w:rPr>
          <w:szCs w:val="24"/>
          <w:lang w:eastAsia="lt-LT"/>
        </w:rPr>
      </w:pPr>
      <w:r w:rsidRPr="00B226A8">
        <w:rPr>
          <w:szCs w:val="24"/>
          <w:lang w:eastAsia="lt-LT"/>
        </w:rPr>
        <w:t>5 lentelė. Duomenys apie leidžiamą išgauti požeminio vandens kiekį</w:t>
      </w:r>
    </w:p>
    <w:tbl>
      <w:tblPr>
        <w:tblW w:w="13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269"/>
        <w:gridCol w:w="1442"/>
        <w:gridCol w:w="1683"/>
        <w:gridCol w:w="2326"/>
        <w:gridCol w:w="1847"/>
        <w:gridCol w:w="2017"/>
        <w:gridCol w:w="1960"/>
      </w:tblGrid>
      <w:tr w:rsidR="00024CCB" w14:paraId="4B3E95B0" w14:textId="77777777" w:rsidTr="00F57055">
        <w:tc>
          <w:tcPr>
            <w:tcW w:w="828" w:type="dxa"/>
            <w:tcBorders>
              <w:top w:val="single" w:sz="4" w:space="0" w:color="auto"/>
              <w:left w:val="single" w:sz="4" w:space="0" w:color="auto"/>
              <w:bottom w:val="single" w:sz="4" w:space="0" w:color="auto"/>
              <w:right w:val="single" w:sz="4" w:space="0" w:color="auto"/>
            </w:tcBorders>
          </w:tcPr>
          <w:p w14:paraId="2A4BF3A4" w14:textId="77777777" w:rsidR="00024CCB" w:rsidRDefault="00024CCB" w:rsidP="00F57055">
            <w:pPr>
              <w:suppressAutoHyphens/>
              <w:textAlignment w:val="baseline"/>
              <w:rPr>
                <w:sz w:val="18"/>
                <w:lang w:eastAsia="lt-LT"/>
              </w:rPr>
            </w:pPr>
            <w:r>
              <w:rPr>
                <w:sz w:val="18"/>
                <w:lang w:eastAsia="lt-LT"/>
              </w:rPr>
              <w:t>Eil. Nr.</w:t>
            </w:r>
          </w:p>
        </w:tc>
        <w:tc>
          <w:tcPr>
            <w:tcW w:w="8567" w:type="dxa"/>
            <w:gridSpan w:val="5"/>
            <w:tcBorders>
              <w:top w:val="single" w:sz="4" w:space="0" w:color="auto"/>
              <w:left w:val="single" w:sz="4" w:space="0" w:color="auto"/>
              <w:bottom w:val="single" w:sz="4" w:space="0" w:color="auto"/>
              <w:right w:val="single" w:sz="4" w:space="0" w:color="auto"/>
            </w:tcBorders>
          </w:tcPr>
          <w:p w14:paraId="3ECEA2BC" w14:textId="77777777" w:rsidR="00024CCB" w:rsidRDefault="00024CCB" w:rsidP="00F57055">
            <w:pPr>
              <w:suppressAutoHyphens/>
              <w:ind w:left="284"/>
              <w:jc w:val="center"/>
              <w:textAlignment w:val="baseline"/>
              <w:rPr>
                <w:sz w:val="18"/>
                <w:lang w:eastAsia="lt-LT"/>
              </w:rPr>
            </w:pPr>
            <w:r>
              <w:rPr>
                <w:sz w:val="18"/>
                <w:lang w:eastAsia="lt-LT"/>
              </w:rPr>
              <w:t>Vandenvietės</w:t>
            </w:r>
          </w:p>
        </w:tc>
        <w:tc>
          <w:tcPr>
            <w:tcW w:w="3977" w:type="dxa"/>
            <w:gridSpan w:val="2"/>
            <w:tcBorders>
              <w:top w:val="single" w:sz="4" w:space="0" w:color="auto"/>
              <w:left w:val="single" w:sz="4" w:space="0" w:color="auto"/>
              <w:bottom w:val="single" w:sz="4" w:space="0" w:color="auto"/>
              <w:right w:val="single" w:sz="4" w:space="0" w:color="auto"/>
            </w:tcBorders>
          </w:tcPr>
          <w:p w14:paraId="1845DD11" w14:textId="77777777" w:rsidR="00024CCB" w:rsidRDefault="00024CCB" w:rsidP="00F57055">
            <w:pPr>
              <w:suppressAutoHyphens/>
              <w:ind w:left="284"/>
              <w:jc w:val="center"/>
              <w:textAlignment w:val="baseline"/>
              <w:rPr>
                <w:sz w:val="18"/>
                <w:lang w:eastAsia="lt-LT"/>
              </w:rPr>
            </w:pPr>
            <w:r>
              <w:rPr>
                <w:sz w:val="18"/>
                <w:lang w:eastAsia="lt-LT"/>
              </w:rPr>
              <w:t>Eksploataciniai gręžiniai</w:t>
            </w:r>
          </w:p>
        </w:tc>
      </w:tr>
      <w:tr w:rsidR="00F57055" w14:paraId="65E29AD4" w14:textId="77777777" w:rsidTr="00F57055">
        <w:tc>
          <w:tcPr>
            <w:tcW w:w="828" w:type="dxa"/>
            <w:tcBorders>
              <w:top w:val="single" w:sz="4" w:space="0" w:color="auto"/>
              <w:left w:val="single" w:sz="4" w:space="0" w:color="auto"/>
              <w:bottom w:val="single" w:sz="4" w:space="0" w:color="auto"/>
              <w:right w:val="single" w:sz="4" w:space="0" w:color="auto"/>
            </w:tcBorders>
          </w:tcPr>
          <w:p w14:paraId="3B0169D6" w14:textId="77777777" w:rsidR="00024CCB" w:rsidRDefault="00024CCB" w:rsidP="00F57055">
            <w:pPr>
              <w:suppressAutoHyphens/>
              <w:ind w:left="284"/>
              <w:jc w:val="center"/>
              <w:textAlignment w:val="baseline"/>
              <w:rPr>
                <w:sz w:val="18"/>
                <w:lang w:eastAsia="lt-LT"/>
              </w:rPr>
            </w:pPr>
          </w:p>
        </w:tc>
        <w:tc>
          <w:tcPr>
            <w:tcW w:w="1269" w:type="dxa"/>
            <w:tcBorders>
              <w:top w:val="single" w:sz="4" w:space="0" w:color="auto"/>
              <w:left w:val="single" w:sz="4" w:space="0" w:color="auto"/>
              <w:bottom w:val="single" w:sz="4" w:space="0" w:color="auto"/>
              <w:right w:val="single" w:sz="4" w:space="0" w:color="auto"/>
            </w:tcBorders>
          </w:tcPr>
          <w:p w14:paraId="40461BF8" w14:textId="77777777" w:rsidR="00024CCB" w:rsidRDefault="00024CCB" w:rsidP="00F57055">
            <w:pPr>
              <w:suppressAutoHyphens/>
              <w:jc w:val="center"/>
              <w:textAlignment w:val="baseline"/>
              <w:rPr>
                <w:sz w:val="18"/>
                <w:lang w:eastAsia="lt-LT"/>
              </w:rPr>
            </w:pPr>
            <w:r>
              <w:rPr>
                <w:sz w:val="18"/>
                <w:lang w:eastAsia="lt-LT"/>
              </w:rPr>
              <w:t>Pavadinimas</w:t>
            </w:r>
          </w:p>
        </w:tc>
        <w:tc>
          <w:tcPr>
            <w:tcW w:w="1442" w:type="dxa"/>
            <w:tcBorders>
              <w:top w:val="single" w:sz="4" w:space="0" w:color="auto"/>
              <w:left w:val="single" w:sz="4" w:space="0" w:color="auto"/>
              <w:bottom w:val="single" w:sz="4" w:space="0" w:color="auto"/>
              <w:right w:val="single" w:sz="4" w:space="0" w:color="auto"/>
            </w:tcBorders>
          </w:tcPr>
          <w:p w14:paraId="5CABE224" w14:textId="77777777" w:rsidR="00024CCB" w:rsidRDefault="00024CCB" w:rsidP="00F57055">
            <w:pPr>
              <w:suppressAutoHyphens/>
              <w:ind w:left="284"/>
              <w:jc w:val="center"/>
              <w:textAlignment w:val="baseline"/>
              <w:rPr>
                <w:sz w:val="18"/>
                <w:lang w:eastAsia="lt-LT"/>
              </w:rPr>
            </w:pPr>
            <w:r>
              <w:rPr>
                <w:sz w:val="18"/>
                <w:lang w:eastAsia="lt-LT"/>
              </w:rPr>
              <w:t>Adresas</w:t>
            </w:r>
          </w:p>
        </w:tc>
        <w:tc>
          <w:tcPr>
            <w:tcW w:w="1683" w:type="dxa"/>
            <w:tcBorders>
              <w:top w:val="single" w:sz="4" w:space="0" w:color="auto"/>
              <w:left w:val="single" w:sz="4" w:space="0" w:color="auto"/>
              <w:bottom w:val="single" w:sz="4" w:space="0" w:color="auto"/>
              <w:right w:val="single" w:sz="4" w:space="0" w:color="auto"/>
            </w:tcBorders>
          </w:tcPr>
          <w:p w14:paraId="490F723E" w14:textId="77777777" w:rsidR="00024CCB" w:rsidRDefault="00024CCB" w:rsidP="00F57055">
            <w:pPr>
              <w:suppressAutoHyphens/>
              <w:jc w:val="center"/>
              <w:textAlignment w:val="baseline"/>
              <w:rPr>
                <w:sz w:val="18"/>
                <w:lang w:eastAsia="lt-LT"/>
              </w:rPr>
            </w:pPr>
            <w:r>
              <w:rPr>
                <w:sz w:val="18"/>
                <w:lang w:eastAsia="lt-LT"/>
              </w:rPr>
              <w:t>Centro koordinatės (LKS 94)</w:t>
            </w:r>
          </w:p>
        </w:tc>
        <w:tc>
          <w:tcPr>
            <w:tcW w:w="2326" w:type="dxa"/>
            <w:tcBorders>
              <w:top w:val="single" w:sz="4" w:space="0" w:color="auto"/>
              <w:left w:val="single" w:sz="4" w:space="0" w:color="auto"/>
              <w:bottom w:val="single" w:sz="4" w:space="0" w:color="auto"/>
              <w:right w:val="single" w:sz="4" w:space="0" w:color="auto"/>
            </w:tcBorders>
          </w:tcPr>
          <w:p w14:paraId="709E9554" w14:textId="77777777" w:rsidR="00024CCB" w:rsidRDefault="00024CCB" w:rsidP="00F57055">
            <w:pPr>
              <w:suppressAutoHyphens/>
              <w:jc w:val="center"/>
              <w:textAlignment w:val="baseline"/>
              <w:rPr>
                <w:sz w:val="18"/>
                <w:lang w:eastAsia="lt-LT"/>
              </w:rPr>
            </w:pPr>
            <w:r>
              <w:rPr>
                <w:sz w:val="18"/>
                <w:lang w:eastAsia="lt-LT"/>
              </w:rPr>
              <w:t>Pogrupis</w:t>
            </w:r>
          </w:p>
        </w:tc>
        <w:tc>
          <w:tcPr>
            <w:tcW w:w="1847" w:type="dxa"/>
            <w:tcBorders>
              <w:top w:val="single" w:sz="4" w:space="0" w:color="auto"/>
              <w:left w:val="single" w:sz="4" w:space="0" w:color="auto"/>
              <w:bottom w:val="single" w:sz="4" w:space="0" w:color="auto"/>
              <w:right w:val="single" w:sz="4" w:space="0" w:color="auto"/>
            </w:tcBorders>
          </w:tcPr>
          <w:p w14:paraId="0ED3AB6F" w14:textId="77777777" w:rsidR="00024CCB" w:rsidRDefault="00024CCB" w:rsidP="00F57055">
            <w:pPr>
              <w:suppressAutoHyphens/>
              <w:ind w:left="284"/>
              <w:jc w:val="center"/>
              <w:textAlignment w:val="baseline"/>
              <w:rPr>
                <w:sz w:val="18"/>
                <w:lang w:eastAsia="lt-LT"/>
              </w:rPr>
            </w:pPr>
            <w:r>
              <w:rPr>
                <w:sz w:val="18"/>
                <w:lang w:eastAsia="lt-LT"/>
              </w:rPr>
              <w:t>Kodas Žemės gelmių registre</w:t>
            </w:r>
          </w:p>
        </w:tc>
        <w:tc>
          <w:tcPr>
            <w:tcW w:w="2017" w:type="dxa"/>
            <w:tcBorders>
              <w:top w:val="single" w:sz="4" w:space="0" w:color="auto"/>
              <w:left w:val="single" w:sz="4" w:space="0" w:color="auto"/>
              <w:bottom w:val="single" w:sz="4" w:space="0" w:color="auto"/>
              <w:right w:val="single" w:sz="4" w:space="0" w:color="auto"/>
            </w:tcBorders>
          </w:tcPr>
          <w:p w14:paraId="696474CC" w14:textId="77777777" w:rsidR="00024CCB" w:rsidRDefault="00024CCB" w:rsidP="00F57055">
            <w:pPr>
              <w:suppressAutoHyphens/>
              <w:ind w:left="284"/>
              <w:jc w:val="center"/>
              <w:textAlignment w:val="baseline"/>
              <w:rPr>
                <w:sz w:val="18"/>
                <w:lang w:eastAsia="lt-LT"/>
              </w:rPr>
            </w:pPr>
            <w:r>
              <w:rPr>
                <w:sz w:val="18"/>
                <w:lang w:eastAsia="lt-LT"/>
              </w:rPr>
              <w:t>Nr. žemės gelmių registre</w:t>
            </w:r>
          </w:p>
        </w:tc>
        <w:tc>
          <w:tcPr>
            <w:tcW w:w="1960" w:type="dxa"/>
            <w:tcBorders>
              <w:top w:val="single" w:sz="4" w:space="0" w:color="auto"/>
              <w:left w:val="single" w:sz="4" w:space="0" w:color="auto"/>
              <w:bottom w:val="single" w:sz="4" w:space="0" w:color="auto"/>
              <w:right w:val="single" w:sz="4" w:space="0" w:color="auto"/>
            </w:tcBorders>
          </w:tcPr>
          <w:p w14:paraId="4DE1AE25" w14:textId="77777777" w:rsidR="00024CCB" w:rsidRDefault="00024CCB" w:rsidP="00F57055">
            <w:pPr>
              <w:suppressAutoHyphens/>
              <w:ind w:left="284"/>
              <w:jc w:val="center"/>
              <w:textAlignment w:val="baseline"/>
              <w:rPr>
                <w:sz w:val="18"/>
                <w:lang w:eastAsia="lt-LT"/>
              </w:rPr>
            </w:pPr>
            <w:r>
              <w:rPr>
                <w:sz w:val="18"/>
                <w:lang w:eastAsia="lt-LT"/>
              </w:rPr>
              <w:t>Projektinis našumas m</w:t>
            </w:r>
            <w:r>
              <w:rPr>
                <w:sz w:val="18"/>
                <w:vertAlign w:val="superscript"/>
                <w:lang w:eastAsia="lt-LT"/>
              </w:rPr>
              <w:t>3</w:t>
            </w:r>
            <w:r>
              <w:rPr>
                <w:sz w:val="18"/>
                <w:lang w:eastAsia="lt-LT"/>
              </w:rPr>
              <w:t>/h</w:t>
            </w:r>
          </w:p>
        </w:tc>
      </w:tr>
      <w:tr w:rsidR="00F57055" w14:paraId="4CE81BFB" w14:textId="77777777" w:rsidTr="00F57055">
        <w:tc>
          <w:tcPr>
            <w:tcW w:w="828" w:type="dxa"/>
            <w:tcBorders>
              <w:top w:val="single" w:sz="4" w:space="0" w:color="auto"/>
              <w:left w:val="single" w:sz="4" w:space="0" w:color="auto"/>
              <w:bottom w:val="single" w:sz="4" w:space="0" w:color="auto"/>
              <w:right w:val="single" w:sz="4" w:space="0" w:color="auto"/>
            </w:tcBorders>
          </w:tcPr>
          <w:p w14:paraId="415AAB9B" w14:textId="77777777" w:rsidR="00024CCB" w:rsidRDefault="00024CCB" w:rsidP="00F57055">
            <w:pPr>
              <w:suppressAutoHyphens/>
              <w:ind w:left="284"/>
              <w:jc w:val="center"/>
              <w:textAlignment w:val="baseline"/>
              <w:rPr>
                <w:sz w:val="18"/>
                <w:lang w:eastAsia="lt-LT"/>
              </w:rPr>
            </w:pPr>
            <w:r>
              <w:rPr>
                <w:sz w:val="18"/>
                <w:lang w:eastAsia="lt-LT"/>
              </w:rPr>
              <w:t>1</w:t>
            </w:r>
          </w:p>
        </w:tc>
        <w:tc>
          <w:tcPr>
            <w:tcW w:w="1269" w:type="dxa"/>
            <w:tcBorders>
              <w:top w:val="single" w:sz="4" w:space="0" w:color="auto"/>
              <w:left w:val="single" w:sz="4" w:space="0" w:color="auto"/>
              <w:bottom w:val="single" w:sz="4" w:space="0" w:color="auto"/>
              <w:right w:val="single" w:sz="4" w:space="0" w:color="auto"/>
            </w:tcBorders>
          </w:tcPr>
          <w:p w14:paraId="4E76250F" w14:textId="77777777" w:rsidR="00024CCB" w:rsidRDefault="00024CCB" w:rsidP="00F57055">
            <w:pPr>
              <w:suppressAutoHyphens/>
              <w:ind w:left="284"/>
              <w:jc w:val="center"/>
              <w:textAlignment w:val="baseline"/>
              <w:rPr>
                <w:sz w:val="18"/>
                <w:lang w:eastAsia="lt-LT"/>
              </w:rPr>
            </w:pPr>
            <w:r>
              <w:rPr>
                <w:sz w:val="18"/>
                <w:lang w:eastAsia="lt-LT"/>
              </w:rPr>
              <w:t>2</w:t>
            </w:r>
          </w:p>
        </w:tc>
        <w:tc>
          <w:tcPr>
            <w:tcW w:w="1442" w:type="dxa"/>
            <w:tcBorders>
              <w:top w:val="single" w:sz="4" w:space="0" w:color="auto"/>
              <w:left w:val="single" w:sz="4" w:space="0" w:color="auto"/>
              <w:bottom w:val="single" w:sz="4" w:space="0" w:color="auto"/>
              <w:right w:val="single" w:sz="4" w:space="0" w:color="auto"/>
            </w:tcBorders>
          </w:tcPr>
          <w:p w14:paraId="2578A2CB" w14:textId="77777777" w:rsidR="00024CCB" w:rsidRDefault="00024CCB" w:rsidP="00F57055">
            <w:pPr>
              <w:suppressAutoHyphens/>
              <w:ind w:left="284"/>
              <w:jc w:val="center"/>
              <w:textAlignment w:val="baseline"/>
              <w:rPr>
                <w:sz w:val="18"/>
                <w:lang w:eastAsia="lt-LT"/>
              </w:rPr>
            </w:pPr>
            <w:r>
              <w:rPr>
                <w:sz w:val="18"/>
                <w:lang w:eastAsia="lt-LT"/>
              </w:rPr>
              <w:t>3</w:t>
            </w:r>
          </w:p>
        </w:tc>
        <w:tc>
          <w:tcPr>
            <w:tcW w:w="1683" w:type="dxa"/>
            <w:tcBorders>
              <w:top w:val="single" w:sz="4" w:space="0" w:color="auto"/>
              <w:left w:val="single" w:sz="4" w:space="0" w:color="auto"/>
              <w:bottom w:val="single" w:sz="4" w:space="0" w:color="auto"/>
              <w:right w:val="single" w:sz="4" w:space="0" w:color="auto"/>
            </w:tcBorders>
          </w:tcPr>
          <w:p w14:paraId="200A0044" w14:textId="77777777" w:rsidR="00024CCB" w:rsidRDefault="00024CCB" w:rsidP="00F57055">
            <w:pPr>
              <w:suppressAutoHyphens/>
              <w:ind w:left="284"/>
              <w:jc w:val="center"/>
              <w:textAlignment w:val="baseline"/>
              <w:rPr>
                <w:sz w:val="18"/>
                <w:lang w:eastAsia="lt-LT"/>
              </w:rPr>
            </w:pPr>
            <w:r>
              <w:rPr>
                <w:sz w:val="18"/>
                <w:lang w:eastAsia="lt-LT"/>
              </w:rPr>
              <w:t>4</w:t>
            </w:r>
          </w:p>
        </w:tc>
        <w:tc>
          <w:tcPr>
            <w:tcW w:w="2326" w:type="dxa"/>
            <w:tcBorders>
              <w:top w:val="single" w:sz="4" w:space="0" w:color="auto"/>
              <w:left w:val="single" w:sz="4" w:space="0" w:color="auto"/>
              <w:bottom w:val="single" w:sz="4" w:space="0" w:color="auto"/>
              <w:right w:val="single" w:sz="4" w:space="0" w:color="auto"/>
            </w:tcBorders>
          </w:tcPr>
          <w:p w14:paraId="3AB90539" w14:textId="77777777" w:rsidR="00024CCB" w:rsidRDefault="00024CCB" w:rsidP="00F57055">
            <w:pPr>
              <w:suppressAutoHyphens/>
              <w:ind w:left="284"/>
              <w:jc w:val="center"/>
              <w:textAlignment w:val="baseline"/>
              <w:rPr>
                <w:sz w:val="18"/>
                <w:lang w:eastAsia="lt-LT"/>
              </w:rPr>
            </w:pPr>
            <w:r>
              <w:rPr>
                <w:sz w:val="18"/>
                <w:lang w:eastAsia="lt-LT"/>
              </w:rPr>
              <w:t>5</w:t>
            </w:r>
          </w:p>
        </w:tc>
        <w:tc>
          <w:tcPr>
            <w:tcW w:w="1847" w:type="dxa"/>
            <w:tcBorders>
              <w:top w:val="single" w:sz="4" w:space="0" w:color="auto"/>
              <w:left w:val="single" w:sz="4" w:space="0" w:color="auto"/>
              <w:bottom w:val="single" w:sz="4" w:space="0" w:color="auto"/>
              <w:right w:val="single" w:sz="4" w:space="0" w:color="auto"/>
            </w:tcBorders>
          </w:tcPr>
          <w:p w14:paraId="670A3159" w14:textId="77777777" w:rsidR="00024CCB" w:rsidRDefault="00024CCB" w:rsidP="00F57055">
            <w:pPr>
              <w:suppressAutoHyphens/>
              <w:ind w:left="284"/>
              <w:jc w:val="center"/>
              <w:textAlignment w:val="baseline"/>
              <w:rPr>
                <w:sz w:val="18"/>
                <w:lang w:eastAsia="lt-LT"/>
              </w:rPr>
            </w:pPr>
            <w:r>
              <w:rPr>
                <w:sz w:val="18"/>
                <w:lang w:eastAsia="lt-LT"/>
              </w:rPr>
              <w:t>6</w:t>
            </w:r>
          </w:p>
        </w:tc>
        <w:tc>
          <w:tcPr>
            <w:tcW w:w="2017" w:type="dxa"/>
            <w:tcBorders>
              <w:top w:val="single" w:sz="4" w:space="0" w:color="auto"/>
              <w:left w:val="single" w:sz="4" w:space="0" w:color="auto"/>
              <w:bottom w:val="single" w:sz="4" w:space="0" w:color="auto"/>
              <w:right w:val="single" w:sz="4" w:space="0" w:color="auto"/>
            </w:tcBorders>
          </w:tcPr>
          <w:p w14:paraId="0D1414C7" w14:textId="77777777" w:rsidR="00024CCB" w:rsidRDefault="00024CCB" w:rsidP="00F57055">
            <w:pPr>
              <w:suppressAutoHyphens/>
              <w:ind w:left="284"/>
              <w:jc w:val="center"/>
              <w:textAlignment w:val="baseline"/>
              <w:rPr>
                <w:sz w:val="18"/>
                <w:lang w:eastAsia="lt-LT"/>
              </w:rPr>
            </w:pPr>
            <w:r>
              <w:rPr>
                <w:sz w:val="18"/>
                <w:lang w:eastAsia="lt-LT"/>
              </w:rPr>
              <w:t>7</w:t>
            </w:r>
          </w:p>
        </w:tc>
        <w:tc>
          <w:tcPr>
            <w:tcW w:w="1960" w:type="dxa"/>
            <w:tcBorders>
              <w:top w:val="single" w:sz="4" w:space="0" w:color="auto"/>
              <w:left w:val="single" w:sz="4" w:space="0" w:color="auto"/>
              <w:bottom w:val="single" w:sz="4" w:space="0" w:color="auto"/>
              <w:right w:val="single" w:sz="4" w:space="0" w:color="auto"/>
            </w:tcBorders>
          </w:tcPr>
          <w:p w14:paraId="566DC9EB" w14:textId="77777777" w:rsidR="00024CCB" w:rsidRDefault="00024CCB" w:rsidP="00F57055">
            <w:pPr>
              <w:suppressAutoHyphens/>
              <w:ind w:left="284"/>
              <w:jc w:val="center"/>
              <w:textAlignment w:val="baseline"/>
              <w:rPr>
                <w:sz w:val="18"/>
                <w:lang w:eastAsia="lt-LT"/>
              </w:rPr>
            </w:pPr>
            <w:r>
              <w:rPr>
                <w:sz w:val="18"/>
                <w:lang w:eastAsia="lt-LT"/>
              </w:rPr>
              <w:t>8</w:t>
            </w:r>
          </w:p>
        </w:tc>
      </w:tr>
      <w:tr w:rsidR="00C4191C" w:rsidRPr="004D18E3" w14:paraId="5487C07A" w14:textId="77777777" w:rsidTr="004D18E3">
        <w:trPr>
          <w:trHeight w:val="846"/>
        </w:trPr>
        <w:tc>
          <w:tcPr>
            <w:tcW w:w="828" w:type="dxa"/>
            <w:tcBorders>
              <w:top w:val="single" w:sz="4" w:space="0" w:color="auto"/>
              <w:left w:val="single" w:sz="4" w:space="0" w:color="auto"/>
              <w:right w:val="single" w:sz="4" w:space="0" w:color="auto"/>
            </w:tcBorders>
          </w:tcPr>
          <w:p w14:paraId="19969598" w14:textId="77777777" w:rsidR="004D18E3" w:rsidRPr="004D18E3" w:rsidRDefault="004D18E3" w:rsidP="00847D02">
            <w:pPr>
              <w:suppressAutoHyphens/>
              <w:ind w:left="284"/>
              <w:textAlignment w:val="baseline"/>
              <w:rPr>
                <w:sz w:val="20"/>
                <w:lang w:eastAsia="lt-LT"/>
              </w:rPr>
            </w:pPr>
          </w:p>
          <w:p w14:paraId="7DBC0A05" w14:textId="77777777" w:rsidR="004D18E3" w:rsidRPr="004D18E3" w:rsidRDefault="004D18E3" w:rsidP="00847D02">
            <w:pPr>
              <w:suppressAutoHyphens/>
              <w:ind w:left="284"/>
              <w:jc w:val="center"/>
              <w:textAlignment w:val="baseline"/>
              <w:rPr>
                <w:sz w:val="20"/>
                <w:lang w:eastAsia="lt-LT"/>
              </w:rPr>
            </w:pPr>
          </w:p>
          <w:p w14:paraId="7F863D54" w14:textId="31D953C9" w:rsidR="00C4191C" w:rsidRPr="004D18E3" w:rsidRDefault="004D18E3" w:rsidP="00847D02">
            <w:pPr>
              <w:suppressAutoHyphens/>
              <w:ind w:left="284"/>
              <w:jc w:val="center"/>
              <w:textAlignment w:val="baseline"/>
              <w:rPr>
                <w:sz w:val="20"/>
                <w:lang w:eastAsia="lt-LT"/>
              </w:rPr>
            </w:pPr>
            <w:r w:rsidRPr="004D18E3">
              <w:rPr>
                <w:sz w:val="20"/>
                <w:lang w:eastAsia="lt-LT"/>
              </w:rPr>
              <w:t>1</w:t>
            </w:r>
          </w:p>
        </w:tc>
        <w:tc>
          <w:tcPr>
            <w:tcW w:w="1269" w:type="dxa"/>
            <w:tcBorders>
              <w:top w:val="single" w:sz="4" w:space="0" w:color="auto"/>
              <w:left w:val="single" w:sz="4" w:space="0" w:color="auto"/>
              <w:right w:val="single" w:sz="4" w:space="0" w:color="auto"/>
            </w:tcBorders>
          </w:tcPr>
          <w:p w14:paraId="5BEBB4DA" w14:textId="4049B74B" w:rsidR="00C4191C" w:rsidRPr="004D18E3" w:rsidRDefault="00847D02" w:rsidP="00847D02">
            <w:pPr>
              <w:suppressAutoHyphens/>
              <w:textAlignment w:val="baseline"/>
              <w:rPr>
                <w:sz w:val="20"/>
                <w:lang w:eastAsia="lt-LT"/>
              </w:rPr>
            </w:pPr>
            <w:r w:rsidRPr="00E15AD0">
              <w:rPr>
                <w:sz w:val="18"/>
                <w:szCs w:val="18"/>
                <w:lang w:eastAsia="en-GB"/>
              </w:rPr>
              <w:t>UAB „Zujų paukštynas “ Zujų GP vandenvietė</w:t>
            </w:r>
          </w:p>
        </w:tc>
        <w:tc>
          <w:tcPr>
            <w:tcW w:w="1442" w:type="dxa"/>
            <w:tcBorders>
              <w:top w:val="single" w:sz="4" w:space="0" w:color="auto"/>
              <w:left w:val="single" w:sz="4" w:space="0" w:color="auto"/>
              <w:right w:val="single" w:sz="4" w:space="0" w:color="auto"/>
            </w:tcBorders>
          </w:tcPr>
          <w:p w14:paraId="2F9D79A7" w14:textId="77777777" w:rsidR="004D18E3" w:rsidRPr="004D18E3" w:rsidRDefault="004D18E3" w:rsidP="00847D02">
            <w:pPr>
              <w:rPr>
                <w:sz w:val="20"/>
              </w:rPr>
            </w:pPr>
          </w:p>
          <w:p w14:paraId="7C85FA6A" w14:textId="762DD157" w:rsidR="00C4191C" w:rsidRPr="004D18E3" w:rsidRDefault="00847D02" w:rsidP="00847D02">
            <w:pPr>
              <w:suppressAutoHyphens/>
              <w:textAlignment w:val="baseline"/>
              <w:rPr>
                <w:sz w:val="20"/>
                <w:lang w:eastAsia="lt-LT"/>
              </w:rPr>
            </w:pPr>
            <w:r w:rsidRPr="00E15AD0">
              <w:rPr>
                <w:sz w:val="18"/>
                <w:szCs w:val="18"/>
              </w:rPr>
              <w:t>Zujų k., Vidiškių sen., Ukmergės r. sav.</w:t>
            </w:r>
          </w:p>
        </w:tc>
        <w:tc>
          <w:tcPr>
            <w:tcW w:w="1683" w:type="dxa"/>
            <w:tcBorders>
              <w:top w:val="single" w:sz="4" w:space="0" w:color="auto"/>
              <w:left w:val="single" w:sz="4" w:space="0" w:color="auto"/>
              <w:right w:val="single" w:sz="4" w:space="0" w:color="auto"/>
            </w:tcBorders>
          </w:tcPr>
          <w:p w14:paraId="43FEE9B6" w14:textId="77777777" w:rsidR="004D18E3" w:rsidRPr="004D18E3" w:rsidRDefault="004D18E3" w:rsidP="00847D02">
            <w:pPr>
              <w:rPr>
                <w:sz w:val="20"/>
                <w:lang w:eastAsia="lt-LT"/>
              </w:rPr>
            </w:pPr>
          </w:p>
          <w:p w14:paraId="26EA0097" w14:textId="77777777" w:rsidR="00847D02" w:rsidRPr="00E15AD0" w:rsidRDefault="00847D02" w:rsidP="00847D02">
            <w:pPr>
              <w:jc w:val="center"/>
              <w:textAlignment w:val="baseline"/>
              <w:rPr>
                <w:sz w:val="18"/>
                <w:szCs w:val="18"/>
              </w:rPr>
            </w:pPr>
            <w:r w:rsidRPr="00E15AD0">
              <w:rPr>
                <w:sz w:val="18"/>
                <w:szCs w:val="18"/>
                <w:lang w:eastAsia="en-GB"/>
              </w:rPr>
              <w:t xml:space="preserve">X- </w:t>
            </w:r>
            <w:r w:rsidRPr="00E15AD0">
              <w:rPr>
                <w:sz w:val="18"/>
                <w:szCs w:val="18"/>
              </w:rPr>
              <w:t>553097</w:t>
            </w:r>
          </w:p>
          <w:p w14:paraId="3AE4B1F0" w14:textId="7A2573DF" w:rsidR="004D18E3" w:rsidRPr="004D18E3" w:rsidRDefault="00847D02" w:rsidP="00847D02">
            <w:pPr>
              <w:jc w:val="center"/>
              <w:rPr>
                <w:sz w:val="20"/>
                <w:lang w:eastAsia="lt-LT"/>
              </w:rPr>
            </w:pPr>
            <w:r w:rsidRPr="00E15AD0">
              <w:rPr>
                <w:sz w:val="18"/>
                <w:szCs w:val="18"/>
                <w:lang w:eastAsia="en-GB"/>
              </w:rPr>
              <w:t xml:space="preserve">Y- </w:t>
            </w:r>
            <w:r w:rsidRPr="00E15AD0">
              <w:rPr>
                <w:sz w:val="18"/>
                <w:szCs w:val="18"/>
              </w:rPr>
              <w:t>6128155</w:t>
            </w:r>
          </w:p>
        </w:tc>
        <w:tc>
          <w:tcPr>
            <w:tcW w:w="2326" w:type="dxa"/>
            <w:tcBorders>
              <w:top w:val="single" w:sz="4" w:space="0" w:color="auto"/>
              <w:left w:val="single" w:sz="4" w:space="0" w:color="auto"/>
              <w:right w:val="single" w:sz="4" w:space="0" w:color="auto"/>
            </w:tcBorders>
          </w:tcPr>
          <w:p w14:paraId="3FC22F6E" w14:textId="77777777" w:rsidR="004D18E3" w:rsidRPr="004D18E3" w:rsidRDefault="004D18E3" w:rsidP="00847D02">
            <w:pPr>
              <w:suppressAutoHyphens/>
              <w:ind w:left="284"/>
              <w:textAlignment w:val="baseline"/>
              <w:rPr>
                <w:sz w:val="20"/>
                <w:lang w:eastAsia="lt-LT"/>
              </w:rPr>
            </w:pPr>
          </w:p>
          <w:p w14:paraId="7986F559" w14:textId="77777777" w:rsidR="00847D02" w:rsidRDefault="00847D02" w:rsidP="00847D02">
            <w:pPr>
              <w:ind w:firstLine="567"/>
              <w:rPr>
                <w:sz w:val="18"/>
                <w:szCs w:val="18"/>
                <w:lang w:eastAsia="en-GB"/>
              </w:rPr>
            </w:pPr>
          </w:p>
          <w:p w14:paraId="68C6FBCE" w14:textId="098E6CEE" w:rsidR="00847D02" w:rsidRPr="00E15AD0" w:rsidRDefault="00847D02" w:rsidP="00847D02">
            <w:pPr>
              <w:ind w:firstLine="567"/>
              <w:rPr>
                <w:color w:val="000000"/>
                <w:sz w:val="18"/>
                <w:szCs w:val="18"/>
                <w:vertAlign w:val="superscript"/>
                <w:lang w:eastAsia="en-GB"/>
              </w:rPr>
            </w:pPr>
            <w:r>
              <w:rPr>
                <w:sz w:val="18"/>
                <w:szCs w:val="18"/>
                <w:lang w:eastAsia="en-GB"/>
              </w:rPr>
              <w:t xml:space="preserve">         </w:t>
            </w:r>
            <w:r w:rsidRPr="00E15AD0">
              <w:rPr>
                <w:sz w:val="18"/>
                <w:szCs w:val="18"/>
                <w:lang w:eastAsia="en-GB"/>
              </w:rPr>
              <w:t>II b</w:t>
            </w:r>
            <w:r w:rsidRPr="00E15AD0">
              <w:rPr>
                <w:color w:val="000000"/>
                <w:sz w:val="18"/>
                <w:szCs w:val="18"/>
                <w:vertAlign w:val="superscript"/>
                <w:lang w:eastAsia="en-GB"/>
              </w:rPr>
              <w:t>1</w:t>
            </w:r>
          </w:p>
          <w:p w14:paraId="728B20B9" w14:textId="2E32AA96" w:rsidR="00C4191C" w:rsidRPr="004D18E3" w:rsidRDefault="00C4191C" w:rsidP="00847D02">
            <w:pPr>
              <w:suppressAutoHyphens/>
              <w:ind w:left="284"/>
              <w:textAlignment w:val="baseline"/>
              <w:rPr>
                <w:sz w:val="20"/>
                <w:lang w:eastAsia="lt-LT"/>
              </w:rPr>
            </w:pPr>
          </w:p>
        </w:tc>
        <w:tc>
          <w:tcPr>
            <w:tcW w:w="1847" w:type="dxa"/>
            <w:tcBorders>
              <w:top w:val="single" w:sz="4" w:space="0" w:color="auto"/>
              <w:left w:val="single" w:sz="4" w:space="0" w:color="auto"/>
              <w:right w:val="single" w:sz="4" w:space="0" w:color="auto"/>
            </w:tcBorders>
          </w:tcPr>
          <w:p w14:paraId="034EF132" w14:textId="77777777" w:rsidR="004D18E3" w:rsidRPr="004D18E3" w:rsidRDefault="004D18E3" w:rsidP="00847D02">
            <w:pPr>
              <w:suppressAutoHyphens/>
              <w:ind w:left="284"/>
              <w:textAlignment w:val="baseline"/>
              <w:rPr>
                <w:sz w:val="20"/>
              </w:rPr>
            </w:pPr>
          </w:p>
          <w:p w14:paraId="2789B5FE" w14:textId="77777777" w:rsidR="004D18E3" w:rsidRPr="004D18E3" w:rsidRDefault="004D18E3" w:rsidP="00847D02">
            <w:pPr>
              <w:suppressAutoHyphens/>
              <w:ind w:left="284"/>
              <w:textAlignment w:val="baseline"/>
              <w:rPr>
                <w:sz w:val="20"/>
              </w:rPr>
            </w:pPr>
          </w:p>
          <w:p w14:paraId="55EEBFC3" w14:textId="77777777" w:rsidR="00847D02" w:rsidRPr="00E15AD0" w:rsidRDefault="00847D02" w:rsidP="00847D02">
            <w:pPr>
              <w:jc w:val="center"/>
              <w:rPr>
                <w:sz w:val="18"/>
                <w:szCs w:val="18"/>
                <w:lang w:eastAsia="en-GB"/>
              </w:rPr>
            </w:pPr>
            <w:r w:rsidRPr="00E15AD0">
              <w:rPr>
                <w:sz w:val="18"/>
                <w:szCs w:val="18"/>
                <w:lang w:eastAsia="en-GB"/>
              </w:rPr>
              <w:t>177</w:t>
            </w:r>
          </w:p>
          <w:p w14:paraId="5E733F8F" w14:textId="615A07EB" w:rsidR="00C4191C" w:rsidRPr="004D18E3" w:rsidRDefault="00C4191C" w:rsidP="00847D02">
            <w:pPr>
              <w:suppressAutoHyphens/>
              <w:ind w:left="284"/>
              <w:textAlignment w:val="baseline"/>
              <w:rPr>
                <w:sz w:val="20"/>
                <w:lang w:eastAsia="lt-LT"/>
              </w:rPr>
            </w:pPr>
          </w:p>
        </w:tc>
        <w:tc>
          <w:tcPr>
            <w:tcW w:w="2017" w:type="dxa"/>
            <w:tcBorders>
              <w:top w:val="single" w:sz="4" w:space="0" w:color="auto"/>
              <w:left w:val="single" w:sz="4" w:space="0" w:color="auto"/>
              <w:bottom w:val="single" w:sz="4" w:space="0" w:color="auto"/>
              <w:right w:val="single" w:sz="4" w:space="0" w:color="auto"/>
            </w:tcBorders>
          </w:tcPr>
          <w:p w14:paraId="2C234E4E" w14:textId="77777777" w:rsidR="00436FC4" w:rsidRDefault="00436FC4" w:rsidP="00847D02">
            <w:pPr>
              <w:suppressAutoHyphens/>
              <w:ind w:left="284"/>
              <w:textAlignment w:val="baseline"/>
              <w:rPr>
                <w:sz w:val="20"/>
                <w:lang w:eastAsia="lt-LT"/>
              </w:rPr>
            </w:pPr>
          </w:p>
          <w:p w14:paraId="326B35D4" w14:textId="77777777" w:rsidR="00847D02" w:rsidRDefault="00847D02" w:rsidP="00847D02">
            <w:pPr>
              <w:suppressAutoHyphens/>
              <w:ind w:left="284"/>
              <w:textAlignment w:val="baseline"/>
              <w:rPr>
                <w:sz w:val="18"/>
                <w:szCs w:val="18"/>
                <w:lang w:eastAsia="en-GB"/>
              </w:rPr>
            </w:pPr>
          </w:p>
          <w:p w14:paraId="065A2F96" w14:textId="497F4447" w:rsidR="00C4191C" w:rsidRPr="004D18E3" w:rsidRDefault="00847D02" w:rsidP="00847D02">
            <w:pPr>
              <w:suppressAutoHyphens/>
              <w:ind w:left="284"/>
              <w:jc w:val="center"/>
              <w:textAlignment w:val="baseline"/>
              <w:rPr>
                <w:sz w:val="20"/>
                <w:lang w:eastAsia="lt-LT"/>
              </w:rPr>
            </w:pPr>
            <w:r w:rsidRPr="00E15AD0">
              <w:rPr>
                <w:sz w:val="18"/>
                <w:szCs w:val="18"/>
                <w:lang w:eastAsia="en-GB"/>
              </w:rPr>
              <w:t>6607</w:t>
            </w:r>
          </w:p>
        </w:tc>
        <w:tc>
          <w:tcPr>
            <w:tcW w:w="1960" w:type="dxa"/>
            <w:tcBorders>
              <w:top w:val="single" w:sz="4" w:space="0" w:color="auto"/>
              <w:left w:val="single" w:sz="4" w:space="0" w:color="auto"/>
              <w:bottom w:val="single" w:sz="4" w:space="0" w:color="auto"/>
              <w:right w:val="single" w:sz="4" w:space="0" w:color="auto"/>
            </w:tcBorders>
          </w:tcPr>
          <w:p w14:paraId="4D933D23" w14:textId="77777777" w:rsidR="00436FC4" w:rsidRDefault="00436FC4" w:rsidP="00847D02">
            <w:pPr>
              <w:suppressAutoHyphens/>
              <w:ind w:left="284"/>
              <w:textAlignment w:val="baseline"/>
              <w:rPr>
                <w:sz w:val="20"/>
                <w:lang w:eastAsia="lt-LT"/>
              </w:rPr>
            </w:pPr>
          </w:p>
          <w:p w14:paraId="778682BD" w14:textId="77777777" w:rsidR="00847D02" w:rsidRDefault="00847D02" w:rsidP="00847D02">
            <w:pPr>
              <w:ind w:left="284"/>
              <w:textAlignment w:val="baseline"/>
              <w:rPr>
                <w:sz w:val="18"/>
                <w:szCs w:val="18"/>
                <w:lang w:eastAsia="en-GB"/>
              </w:rPr>
            </w:pPr>
          </w:p>
          <w:p w14:paraId="042FB32A" w14:textId="133F1E9F" w:rsidR="00847D02" w:rsidRPr="00E15AD0" w:rsidRDefault="00847D02" w:rsidP="00847D02">
            <w:pPr>
              <w:ind w:left="284"/>
              <w:jc w:val="center"/>
              <w:textAlignment w:val="baseline"/>
              <w:rPr>
                <w:sz w:val="18"/>
                <w:szCs w:val="18"/>
                <w:lang w:eastAsia="en-GB"/>
              </w:rPr>
            </w:pPr>
            <w:r w:rsidRPr="00E15AD0">
              <w:rPr>
                <w:sz w:val="18"/>
                <w:szCs w:val="18"/>
                <w:lang w:eastAsia="en-GB"/>
              </w:rPr>
              <w:t>9,0</w:t>
            </w:r>
          </w:p>
          <w:p w14:paraId="4CE050C7" w14:textId="3896971B" w:rsidR="00C4191C" w:rsidRPr="004D18E3" w:rsidRDefault="00C4191C" w:rsidP="00847D02">
            <w:pPr>
              <w:suppressAutoHyphens/>
              <w:ind w:left="284"/>
              <w:textAlignment w:val="baseline"/>
              <w:rPr>
                <w:sz w:val="20"/>
                <w:lang w:eastAsia="lt-LT"/>
              </w:rPr>
            </w:pPr>
          </w:p>
        </w:tc>
      </w:tr>
    </w:tbl>
    <w:p w14:paraId="6C32ECDC" w14:textId="77777777" w:rsidR="00024CCB" w:rsidRPr="004D18E3" w:rsidRDefault="00024CCB">
      <w:pPr>
        <w:ind w:firstLine="567"/>
        <w:rPr>
          <w:b/>
          <w:bCs/>
          <w:sz w:val="20"/>
          <w:lang w:eastAsia="lt-LT"/>
        </w:rPr>
      </w:pPr>
    </w:p>
    <w:p w14:paraId="407CD15A" w14:textId="0C5068A2" w:rsidR="00DC4BB5" w:rsidRDefault="00683B0C">
      <w:pPr>
        <w:ind w:firstLine="567"/>
        <w:rPr>
          <w:b/>
          <w:bCs/>
          <w:szCs w:val="24"/>
          <w:lang w:eastAsia="lt-LT"/>
        </w:rPr>
      </w:pPr>
      <w:r w:rsidRPr="00A45043">
        <w:rPr>
          <w:b/>
          <w:bCs/>
          <w:szCs w:val="24"/>
          <w:lang w:eastAsia="lt-LT"/>
        </w:rPr>
        <w:t>8. Tarša į aplinkos orą.</w:t>
      </w:r>
    </w:p>
    <w:p w14:paraId="5F92144E" w14:textId="77777777" w:rsidR="00E62CD5" w:rsidRDefault="00E62CD5">
      <w:pPr>
        <w:ind w:firstLine="567"/>
        <w:rPr>
          <w:b/>
          <w:bCs/>
          <w:szCs w:val="24"/>
          <w:lang w:eastAsia="lt-LT"/>
        </w:rPr>
      </w:pPr>
    </w:p>
    <w:p w14:paraId="12A66602" w14:textId="77777777" w:rsidR="00E62CD5" w:rsidRPr="00E62CD5" w:rsidRDefault="00E62CD5" w:rsidP="00E62CD5">
      <w:pPr>
        <w:spacing w:after="60"/>
        <w:ind w:firstLine="567"/>
        <w:jc w:val="both"/>
        <w:rPr>
          <w:bCs/>
          <w:color w:val="000000"/>
          <w:szCs w:val="24"/>
        </w:rPr>
      </w:pPr>
      <w:r w:rsidRPr="00E62CD5">
        <w:rPr>
          <w:szCs w:val="24"/>
        </w:rPr>
        <w:t>Zujų GP paukštidžių šildymas nenumatomas, kadangi paukščių generuojama šiluma yra pakankama reikiamai temperatūrai vištidėse palaikyti. Pateikiami 4 paukštidžių oro taršos šaltinių duomenys atitinka esamo TIPK leidimo šaltinių parametrus</w:t>
      </w:r>
    </w:p>
    <w:p w14:paraId="21CCF8D7" w14:textId="77777777" w:rsidR="003F20CE" w:rsidRDefault="003F20CE">
      <w:pPr>
        <w:ind w:firstLine="567"/>
        <w:rPr>
          <w:b/>
          <w:bCs/>
          <w:szCs w:val="24"/>
          <w:lang w:eastAsia="lt-LT"/>
        </w:rPr>
      </w:pPr>
    </w:p>
    <w:p w14:paraId="10F7F0A6" w14:textId="5642ECD1" w:rsidR="00DC4BB5" w:rsidRDefault="00683B0C">
      <w:pPr>
        <w:ind w:firstLine="567"/>
        <w:jc w:val="both"/>
        <w:rPr>
          <w:szCs w:val="24"/>
          <w:lang w:eastAsia="lt-LT"/>
        </w:rPr>
      </w:pPr>
      <w:r w:rsidRPr="00B226A8">
        <w:rPr>
          <w:szCs w:val="24"/>
          <w:lang w:eastAsia="lt-LT"/>
        </w:rPr>
        <w:t>6 lentelė. Leidžiami išmesti į aplinkos orą teršalai ir jų kiekis</w:t>
      </w: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E62CD5" w:rsidRPr="00DB3263" w14:paraId="12979E2A" w14:textId="77777777" w:rsidTr="00FE3ACE">
        <w:trPr>
          <w:trHeight w:val="404"/>
        </w:trPr>
        <w:tc>
          <w:tcPr>
            <w:tcW w:w="5506" w:type="dxa"/>
            <w:tcBorders>
              <w:top w:val="single" w:sz="4" w:space="0" w:color="auto"/>
              <w:left w:val="single" w:sz="4" w:space="0" w:color="auto"/>
              <w:bottom w:val="single" w:sz="4" w:space="0" w:color="auto"/>
              <w:right w:val="single" w:sz="4" w:space="0" w:color="auto"/>
            </w:tcBorders>
            <w:shd w:val="clear" w:color="auto" w:fill="D9D9D9"/>
            <w:vAlign w:val="center"/>
          </w:tcPr>
          <w:p w14:paraId="61EAD869" w14:textId="77777777" w:rsidR="00E62CD5" w:rsidRPr="00DB3263" w:rsidRDefault="00E62CD5" w:rsidP="00FE3ACE">
            <w:pPr>
              <w:jc w:val="center"/>
              <w:rPr>
                <w:sz w:val="22"/>
                <w:szCs w:val="22"/>
                <w:lang w:eastAsia="lt-LT"/>
              </w:rPr>
            </w:pPr>
            <w:r w:rsidRPr="00DB3263">
              <w:rPr>
                <w:sz w:val="22"/>
                <w:szCs w:val="22"/>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shd w:val="clear" w:color="auto" w:fill="D9D9D9"/>
            <w:vAlign w:val="center"/>
          </w:tcPr>
          <w:p w14:paraId="097D1B66" w14:textId="77777777" w:rsidR="00E62CD5" w:rsidRPr="00DB3263" w:rsidRDefault="00E62CD5" w:rsidP="00FE3ACE">
            <w:pPr>
              <w:jc w:val="center"/>
              <w:rPr>
                <w:sz w:val="22"/>
                <w:szCs w:val="22"/>
                <w:vertAlign w:val="superscript"/>
                <w:lang w:eastAsia="lt-LT"/>
              </w:rPr>
            </w:pPr>
            <w:r w:rsidRPr="00DB3263">
              <w:rPr>
                <w:sz w:val="22"/>
                <w:szCs w:val="22"/>
                <w:lang w:eastAsia="lt-LT"/>
              </w:rPr>
              <w:t>Teršalo kodas</w:t>
            </w:r>
          </w:p>
        </w:tc>
        <w:tc>
          <w:tcPr>
            <w:tcW w:w="4983" w:type="dxa"/>
            <w:tcBorders>
              <w:top w:val="single" w:sz="4" w:space="0" w:color="auto"/>
              <w:left w:val="single" w:sz="4" w:space="0" w:color="auto"/>
              <w:bottom w:val="single" w:sz="4" w:space="0" w:color="auto"/>
              <w:right w:val="single" w:sz="4" w:space="0" w:color="auto"/>
            </w:tcBorders>
            <w:shd w:val="clear" w:color="auto" w:fill="D9D9D9"/>
            <w:vAlign w:val="center"/>
          </w:tcPr>
          <w:p w14:paraId="1F90D712" w14:textId="27C27140" w:rsidR="00E62CD5" w:rsidRPr="00DB3263" w:rsidRDefault="00E62CD5" w:rsidP="00FE3ACE">
            <w:pPr>
              <w:jc w:val="center"/>
              <w:rPr>
                <w:sz w:val="22"/>
                <w:szCs w:val="22"/>
                <w:lang w:eastAsia="lt-LT"/>
              </w:rPr>
            </w:pPr>
            <w:r>
              <w:rPr>
                <w:color w:val="000000"/>
                <w:szCs w:val="24"/>
              </w:rPr>
              <w:t>Leidžiama</w:t>
            </w:r>
            <w:r w:rsidRPr="00B226A8">
              <w:rPr>
                <w:color w:val="000000"/>
                <w:szCs w:val="24"/>
              </w:rPr>
              <w:t xml:space="preserve"> išmesti, t/m.</w:t>
            </w:r>
          </w:p>
        </w:tc>
      </w:tr>
      <w:tr w:rsidR="00E62CD5" w:rsidRPr="00DB3263" w14:paraId="57D48180" w14:textId="77777777" w:rsidTr="00FE3ACE">
        <w:tc>
          <w:tcPr>
            <w:tcW w:w="5506" w:type="dxa"/>
            <w:tcBorders>
              <w:top w:val="single" w:sz="4" w:space="0" w:color="auto"/>
              <w:left w:val="single" w:sz="4" w:space="0" w:color="auto"/>
              <w:bottom w:val="single" w:sz="4" w:space="0" w:color="auto"/>
              <w:right w:val="single" w:sz="4" w:space="0" w:color="auto"/>
            </w:tcBorders>
            <w:shd w:val="clear" w:color="auto" w:fill="D9D9D9"/>
          </w:tcPr>
          <w:p w14:paraId="5D9B75D1" w14:textId="77777777" w:rsidR="00E62CD5" w:rsidRPr="00DB3263" w:rsidRDefault="00E62CD5" w:rsidP="00FE3ACE">
            <w:pPr>
              <w:jc w:val="center"/>
              <w:rPr>
                <w:sz w:val="22"/>
                <w:szCs w:val="22"/>
                <w:lang w:eastAsia="lt-LT"/>
              </w:rPr>
            </w:pPr>
            <w:r w:rsidRPr="00DB3263">
              <w:rPr>
                <w:sz w:val="22"/>
                <w:szCs w:val="22"/>
                <w:lang w:eastAsia="lt-LT"/>
              </w:rPr>
              <w:t>1</w:t>
            </w:r>
          </w:p>
        </w:tc>
        <w:tc>
          <w:tcPr>
            <w:tcW w:w="2699" w:type="dxa"/>
            <w:tcBorders>
              <w:top w:val="single" w:sz="4" w:space="0" w:color="auto"/>
              <w:left w:val="single" w:sz="4" w:space="0" w:color="auto"/>
              <w:bottom w:val="single" w:sz="4" w:space="0" w:color="auto"/>
              <w:right w:val="single" w:sz="4" w:space="0" w:color="auto"/>
            </w:tcBorders>
            <w:shd w:val="clear" w:color="auto" w:fill="D9D9D9"/>
          </w:tcPr>
          <w:p w14:paraId="3003B47C" w14:textId="77777777" w:rsidR="00E62CD5" w:rsidRPr="00DB3263" w:rsidRDefault="00E62CD5" w:rsidP="00FE3ACE">
            <w:pPr>
              <w:jc w:val="center"/>
              <w:rPr>
                <w:sz w:val="22"/>
                <w:szCs w:val="22"/>
                <w:lang w:eastAsia="lt-LT"/>
              </w:rPr>
            </w:pPr>
            <w:r w:rsidRPr="00DB3263">
              <w:rPr>
                <w:sz w:val="22"/>
                <w:szCs w:val="22"/>
                <w:lang w:eastAsia="lt-LT"/>
              </w:rPr>
              <w:t>2</w:t>
            </w:r>
          </w:p>
        </w:tc>
        <w:tc>
          <w:tcPr>
            <w:tcW w:w="4983" w:type="dxa"/>
            <w:tcBorders>
              <w:top w:val="single" w:sz="4" w:space="0" w:color="auto"/>
              <w:left w:val="single" w:sz="4" w:space="0" w:color="auto"/>
              <w:bottom w:val="single" w:sz="4" w:space="0" w:color="auto"/>
              <w:right w:val="single" w:sz="4" w:space="0" w:color="auto"/>
            </w:tcBorders>
            <w:shd w:val="clear" w:color="auto" w:fill="D9D9D9"/>
          </w:tcPr>
          <w:p w14:paraId="192FBF8F" w14:textId="77777777" w:rsidR="00E62CD5" w:rsidRPr="00DB3263" w:rsidRDefault="00E62CD5" w:rsidP="00FE3ACE">
            <w:pPr>
              <w:jc w:val="center"/>
              <w:rPr>
                <w:sz w:val="22"/>
                <w:szCs w:val="22"/>
                <w:lang w:eastAsia="lt-LT"/>
              </w:rPr>
            </w:pPr>
            <w:r w:rsidRPr="00DB3263">
              <w:rPr>
                <w:sz w:val="22"/>
                <w:szCs w:val="22"/>
                <w:lang w:eastAsia="lt-LT"/>
              </w:rPr>
              <w:t>3</w:t>
            </w:r>
          </w:p>
        </w:tc>
      </w:tr>
      <w:tr w:rsidR="00E62CD5" w:rsidRPr="00DB3263" w14:paraId="4FBB774B" w14:textId="77777777" w:rsidTr="00FE3ACE">
        <w:tc>
          <w:tcPr>
            <w:tcW w:w="5506" w:type="dxa"/>
            <w:tcBorders>
              <w:top w:val="single" w:sz="4" w:space="0" w:color="auto"/>
              <w:left w:val="single" w:sz="4" w:space="0" w:color="auto"/>
              <w:bottom w:val="single" w:sz="4" w:space="0" w:color="auto"/>
              <w:right w:val="single" w:sz="4" w:space="0" w:color="auto"/>
            </w:tcBorders>
          </w:tcPr>
          <w:p w14:paraId="0E790051" w14:textId="77777777" w:rsidR="00E62CD5" w:rsidRPr="00DB3263" w:rsidRDefault="00E62CD5" w:rsidP="00FE3ACE">
            <w:pPr>
              <w:rPr>
                <w:sz w:val="22"/>
                <w:szCs w:val="22"/>
                <w:lang w:eastAsia="lt-LT"/>
              </w:rPr>
            </w:pPr>
            <w:r>
              <w:rPr>
                <w:color w:val="000000"/>
              </w:rPr>
              <w:t>amoniakas (NH</w:t>
            </w:r>
            <w:r>
              <w:rPr>
                <w:color w:val="000000"/>
                <w:vertAlign w:val="subscript"/>
              </w:rPr>
              <w:t>3</w:t>
            </w:r>
            <w:r>
              <w:rPr>
                <w:color w:val="000000"/>
              </w:rPr>
              <w:t>)</w:t>
            </w:r>
          </w:p>
        </w:tc>
        <w:tc>
          <w:tcPr>
            <w:tcW w:w="2699" w:type="dxa"/>
            <w:tcBorders>
              <w:top w:val="single" w:sz="4" w:space="0" w:color="auto"/>
              <w:left w:val="single" w:sz="4" w:space="0" w:color="auto"/>
              <w:bottom w:val="single" w:sz="4" w:space="0" w:color="auto"/>
              <w:right w:val="single" w:sz="4" w:space="0" w:color="auto"/>
            </w:tcBorders>
          </w:tcPr>
          <w:p w14:paraId="530DDDB8" w14:textId="77777777" w:rsidR="00E62CD5" w:rsidRPr="00DB3263" w:rsidRDefault="00E62CD5" w:rsidP="00FE3ACE">
            <w:pPr>
              <w:jc w:val="center"/>
              <w:rPr>
                <w:sz w:val="22"/>
                <w:szCs w:val="22"/>
                <w:lang w:eastAsia="lt-LT"/>
              </w:rPr>
            </w:pPr>
            <w:r>
              <w:rPr>
                <w:sz w:val="22"/>
                <w:szCs w:val="22"/>
                <w:lang w:eastAsia="lt-LT"/>
              </w:rPr>
              <w:t>134</w:t>
            </w:r>
          </w:p>
        </w:tc>
        <w:tc>
          <w:tcPr>
            <w:tcW w:w="4983" w:type="dxa"/>
            <w:tcBorders>
              <w:top w:val="single" w:sz="4" w:space="0" w:color="auto"/>
              <w:left w:val="single" w:sz="4" w:space="0" w:color="auto"/>
              <w:bottom w:val="single" w:sz="4" w:space="0" w:color="auto"/>
              <w:right w:val="single" w:sz="4" w:space="0" w:color="auto"/>
            </w:tcBorders>
          </w:tcPr>
          <w:p w14:paraId="55FFC1D2" w14:textId="77777777" w:rsidR="00E62CD5" w:rsidRPr="00DB3263" w:rsidRDefault="00E62CD5" w:rsidP="00FE3ACE">
            <w:pPr>
              <w:jc w:val="center"/>
              <w:rPr>
                <w:sz w:val="22"/>
                <w:szCs w:val="22"/>
                <w:lang w:eastAsia="lt-LT"/>
              </w:rPr>
            </w:pPr>
            <w:r w:rsidRPr="00DB3263">
              <w:rPr>
                <w:sz w:val="22"/>
                <w:szCs w:val="22"/>
              </w:rPr>
              <w:t>4,</w:t>
            </w:r>
            <w:r>
              <w:rPr>
                <w:sz w:val="22"/>
                <w:szCs w:val="22"/>
              </w:rPr>
              <w:t>809</w:t>
            </w:r>
          </w:p>
        </w:tc>
      </w:tr>
      <w:tr w:rsidR="00E62CD5" w:rsidRPr="00DB3263" w14:paraId="012C02DD" w14:textId="77777777" w:rsidTr="00FE3ACE">
        <w:tc>
          <w:tcPr>
            <w:tcW w:w="5506" w:type="dxa"/>
            <w:tcBorders>
              <w:top w:val="single" w:sz="4" w:space="0" w:color="auto"/>
              <w:left w:val="single" w:sz="4" w:space="0" w:color="auto"/>
              <w:bottom w:val="single" w:sz="4" w:space="0" w:color="auto"/>
              <w:right w:val="single" w:sz="4" w:space="0" w:color="auto"/>
            </w:tcBorders>
          </w:tcPr>
          <w:p w14:paraId="65DC6890" w14:textId="77777777" w:rsidR="00E62CD5" w:rsidRPr="00DB3263" w:rsidRDefault="00E62CD5" w:rsidP="00FE3ACE">
            <w:pPr>
              <w:rPr>
                <w:sz w:val="22"/>
                <w:szCs w:val="22"/>
                <w:lang w:eastAsia="lt-LT"/>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2699" w:type="dxa"/>
            <w:tcBorders>
              <w:top w:val="single" w:sz="4" w:space="0" w:color="auto"/>
              <w:left w:val="single" w:sz="4" w:space="0" w:color="auto"/>
              <w:bottom w:val="single" w:sz="4" w:space="0" w:color="auto"/>
              <w:right w:val="single" w:sz="4" w:space="0" w:color="auto"/>
            </w:tcBorders>
          </w:tcPr>
          <w:p w14:paraId="53A440DE" w14:textId="77777777" w:rsidR="00E62CD5" w:rsidRPr="00DB3263" w:rsidRDefault="00E62CD5" w:rsidP="00FE3ACE">
            <w:pPr>
              <w:jc w:val="center"/>
              <w:rPr>
                <w:sz w:val="22"/>
                <w:szCs w:val="22"/>
                <w:lang w:eastAsia="lt-LT"/>
              </w:rPr>
            </w:pPr>
            <w:r w:rsidRPr="00DB3263">
              <w:rPr>
                <w:sz w:val="22"/>
                <w:szCs w:val="22"/>
              </w:rPr>
              <w:t>4281</w:t>
            </w:r>
          </w:p>
        </w:tc>
        <w:tc>
          <w:tcPr>
            <w:tcW w:w="4983" w:type="dxa"/>
            <w:tcBorders>
              <w:top w:val="single" w:sz="4" w:space="0" w:color="auto"/>
              <w:left w:val="single" w:sz="4" w:space="0" w:color="auto"/>
              <w:bottom w:val="single" w:sz="4" w:space="0" w:color="auto"/>
              <w:right w:val="single" w:sz="4" w:space="0" w:color="auto"/>
            </w:tcBorders>
          </w:tcPr>
          <w:p w14:paraId="5F595558" w14:textId="77777777" w:rsidR="00E62CD5" w:rsidRPr="00DB3263" w:rsidRDefault="00E62CD5" w:rsidP="00FE3ACE">
            <w:pPr>
              <w:jc w:val="center"/>
              <w:rPr>
                <w:sz w:val="22"/>
                <w:szCs w:val="22"/>
                <w:lang w:eastAsia="lt-LT"/>
              </w:rPr>
            </w:pPr>
            <w:r w:rsidRPr="00DB3263">
              <w:rPr>
                <w:sz w:val="22"/>
                <w:szCs w:val="22"/>
              </w:rPr>
              <w:t>4,</w:t>
            </w:r>
            <w:r>
              <w:rPr>
                <w:sz w:val="22"/>
                <w:szCs w:val="22"/>
              </w:rPr>
              <w:t>935</w:t>
            </w:r>
          </w:p>
        </w:tc>
      </w:tr>
      <w:tr w:rsidR="00E62CD5" w:rsidRPr="00DB3263" w14:paraId="3B6F944A" w14:textId="77777777" w:rsidTr="00FE3ACE">
        <w:tc>
          <w:tcPr>
            <w:tcW w:w="5506" w:type="dxa"/>
            <w:tcBorders>
              <w:top w:val="single" w:sz="4" w:space="0" w:color="auto"/>
              <w:left w:val="single" w:sz="4" w:space="0" w:color="auto"/>
              <w:bottom w:val="single" w:sz="4" w:space="0" w:color="auto"/>
              <w:right w:val="single" w:sz="4" w:space="0" w:color="auto"/>
            </w:tcBorders>
          </w:tcPr>
          <w:p w14:paraId="10768F5C" w14:textId="77777777" w:rsidR="00E62CD5" w:rsidRPr="00DB3263" w:rsidRDefault="00E62CD5" w:rsidP="00FE3ACE">
            <w:pPr>
              <w:rPr>
                <w:sz w:val="22"/>
                <w:szCs w:val="22"/>
                <w:lang w:eastAsia="lt-LT"/>
              </w:rPr>
            </w:pPr>
            <w:r w:rsidRPr="00DB3263">
              <w:rPr>
                <w:sz w:val="22"/>
                <w:szCs w:val="22"/>
              </w:rPr>
              <w:t xml:space="preserve">Lakieji organiniai junginiai </w:t>
            </w:r>
            <w:r w:rsidRPr="00DB3263">
              <w:rPr>
                <w:sz w:val="22"/>
                <w:szCs w:val="22"/>
                <w:lang w:eastAsia="lt-LT"/>
              </w:rPr>
              <w:t>(abėcėlės tvarka)</w:t>
            </w:r>
            <w:r w:rsidRPr="00DB3263">
              <w:rPr>
                <w:sz w:val="22"/>
                <w:szCs w:val="22"/>
              </w:rPr>
              <w:t>:</w:t>
            </w:r>
          </w:p>
        </w:tc>
        <w:tc>
          <w:tcPr>
            <w:tcW w:w="2699" w:type="dxa"/>
            <w:tcBorders>
              <w:top w:val="single" w:sz="4" w:space="0" w:color="auto"/>
              <w:left w:val="single" w:sz="4" w:space="0" w:color="auto"/>
              <w:bottom w:val="single" w:sz="4" w:space="0" w:color="auto"/>
              <w:right w:val="single" w:sz="4" w:space="0" w:color="auto"/>
            </w:tcBorders>
          </w:tcPr>
          <w:p w14:paraId="2F66834E" w14:textId="77777777" w:rsidR="00E62CD5" w:rsidRPr="00DB3263" w:rsidRDefault="00E62CD5" w:rsidP="00FE3ACE">
            <w:pPr>
              <w:jc w:val="center"/>
              <w:rPr>
                <w:sz w:val="22"/>
                <w:szCs w:val="22"/>
                <w:lang w:eastAsia="lt-LT"/>
              </w:rPr>
            </w:pPr>
            <w:r w:rsidRPr="00DB3263">
              <w:rPr>
                <w:sz w:val="22"/>
                <w:szCs w:val="22"/>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0AC8263C" w14:textId="77777777" w:rsidR="00E62CD5" w:rsidRPr="00DB3263" w:rsidRDefault="00E62CD5" w:rsidP="00FE3ACE">
            <w:pPr>
              <w:jc w:val="center"/>
              <w:rPr>
                <w:sz w:val="22"/>
                <w:szCs w:val="22"/>
                <w:lang w:eastAsia="lt-LT"/>
              </w:rPr>
            </w:pPr>
          </w:p>
        </w:tc>
      </w:tr>
      <w:tr w:rsidR="00E62CD5" w:rsidRPr="00DB3263" w14:paraId="18AF90DF" w14:textId="77777777" w:rsidTr="00FE3ACE">
        <w:tc>
          <w:tcPr>
            <w:tcW w:w="5506" w:type="dxa"/>
            <w:tcBorders>
              <w:top w:val="single" w:sz="4" w:space="0" w:color="auto"/>
              <w:left w:val="single" w:sz="4" w:space="0" w:color="auto"/>
              <w:bottom w:val="single" w:sz="4" w:space="0" w:color="auto"/>
              <w:right w:val="single" w:sz="4" w:space="0" w:color="auto"/>
            </w:tcBorders>
          </w:tcPr>
          <w:p w14:paraId="4298BDD3" w14:textId="77777777" w:rsidR="00E62CD5" w:rsidRPr="00DB3263" w:rsidRDefault="00E62CD5" w:rsidP="00FE3ACE">
            <w:pPr>
              <w:rPr>
                <w:sz w:val="22"/>
                <w:szCs w:val="22"/>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2699" w:type="dxa"/>
            <w:tcBorders>
              <w:top w:val="single" w:sz="4" w:space="0" w:color="auto"/>
              <w:left w:val="single" w:sz="4" w:space="0" w:color="auto"/>
              <w:bottom w:val="single" w:sz="4" w:space="0" w:color="auto"/>
              <w:right w:val="single" w:sz="4" w:space="0" w:color="auto"/>
            </w:tcBorders>
          </w:tcPr>
          <w:p w14:paraId="78B72F33" w14:textId="77777777" w:rsidR="00E62CD5" w:rsidRPr="00DB3263" w:rsidRDefault="00E62CD5" w:rsidP="00FE3ACE">
            <w:pPr>
              <w:jc w:val="center"/>
              <w:rPr>
                <w:sz w:val="22"/>
                <w:szCs w:val="22"/>
                <w:lang w:eastAsia="lt-LT"/>
              </w:rPr>
            </w:pPr>
            <w:r w:rsidRPr="00DB3263">
              <w:rPr>
                <w:sz w:val="22"/>
                <w:szCs w:val="22"/>
                <w:lang w:eastAsia="lt-LT"/>
              </w:rPr>
              <w:t>308</w:t>
            </w:r>
          </w:p>
        </w:tc>
        <w:tc>
          <w:tcPr>
            <w:tcW w:w="4983" w:type="dxa"/>
            <w:tcBorders>
              <w:top w:val="single" w:sz="4" w:space="0" w:color="auto"/>
              <w:left w:val="single" w:sz="4" w:space="0" w:color="auto"/>
              <w:bottom w:val="single" w:sz="4" w:space="0" w:color="auto"/>
              <w:right w:val="single" w:sz="4" w:space="0" w:color="auto"/>
            </w:tcBorders>
          </w:tcPr>
          <w:p w14:paraId="269AB8C8" w14:textId="77777777" w:rsidR="00E62CD5" w:rsidRPr="00DB3263" w:rsidRDefault="00E62CD5" w:rsidP="00FE3ACE">
            <w:pPr>
              <w:jc w:val="center"/>
              <w:rPr>
                <w:sz w:val="22"/>
                <w:szCs w:val="22"/>
                <w:lang w:eastAsia="lt-LT"/>
              </w:rPr>
            </w:pPr>
            <w:r>
              <w:rPr>
                <w:sz w:val="22"/>
                <w:szCs w:val="22"/>
                <w:lang w:eastAsia="lt-LT"/>
              </w:rPr>
              <w:t>18,937</w:t>
            </w:r>
          </w:p>
        </w:tc>
      </w:tr>
      <w:tr w:rsidR="00E62CD5" w:rsidRPr="00DB3263" w14:paraId="11D7E130" w14:textId="77777777" w:rsidTr="00FE3ACE">
        <w:tc>
          <w:tcPr>
            <w:tcW w:w="5506" w:type="dxa"/>
            <w:tcBorders>
              <w:top w:val="single" w:sz="4" w:space="0" w:color="auto"/>
              <w:left w:val="single" w:sz="4" w:space="0" w:color="auto"/>
              <w:bottom w:val="single" w:sz="4" w:space="0" w:color="auto"/>
              <w:right w:val="single" w:sz="4" w:space="0" w:color="auto"/>
            </w:tcBorders>
          </w:tcPr>
          <w:p w14:paraId="2255880A" w14:textId="77777777" w:rsidR="00E62CD5" w:rsidRPr="00DB3263" w:rsidRDefault="00E62CD5" w:rsidP="00FE3ACE">
            <w:pPr>
              <w:rPr>
                <w:sz w:val="22"/>
                <w:szCs w:val="22"/>
                <w:lang w:eastAsia="lt-LT"/>
              </w:rPr>
            </w:pPr>
            <w:r w:rsidRPr="00DB3263">
              <w:rPr>
                <w:sz w:val="22"/>
                <w:szCs w:val="22"/>
                <w:lang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14:paraId="4650B6FB" w14:textId="77777777" w:rsidR="00E62CD5" w:rsidRPr="00DB3263" w:rsidRDefault="00E62CD5" w:rsidP="00FE3ACE">
            <w:pPr>
              <w:jc w:val="center"/>
              <w:rPr>
                <w:sz w:val="22"/>
                <w:szCs w:val="22"/>
                <w:lang w:eastAsia="lt-LT"/>
              </w:rPr>
            </w:pPr>
            <w:r w:rsidRPr="00DB3263">
              <w:rPr>
                <w:sz w:val="22"/>
                <w:szCs w:val="22"/>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2188A2BD" w14:textId="77777777" w:rsidR="00E62CD5" w:rsidRPr="00DB3263" w:rsidRDefault="00E62CD5" w:rsidP="00FE3ACE">
            <w:pPr>
              <w:jc w:val="center"/>
              <w:rPr>
                <w:sz w:val="22"/>
                <w:szCs w:val="22"/>
                <w:lang w:eastAsia="lt-LT"/>
              </w:rPr>
            </w:pPr>
            <w:r w:rsidRPr="00DB3263">
              <w:rPr>
                <w:sz w:val="22"/>
                <w:szCs w:val="22"/>
                <w:lang w:eastAsia="lt-LT"/>
              </w:rPr>
              <w:t>XXXXXXXXX</w:t>
            </w:r>
          </w:p>
        </w:tc>
      </w:tr>
      <w:tr w:rsidR="00E62CD5" w:rsidRPr="00DB3263" w14:paraId="476C2770" w14:textId="77777777" w:rsidTr="00FE3ACE">
        <w:tc>
          <w:tcPr>
            <w:tcW w:w="5506" w:type="dxa"/>
            <w:tcBorders>
              <w:top w:val="single" w:sz="4" w:space="0" w:color="auto"/>
              <w:left w:val="single" w:sz="4" w:space="0" w:color="auto"/>
              <w:bottom w:val="single" w:sz="4" w:space="0" w:color="auto"/>
              <w:right w:val="single" w:sz="4" w:space="0" w:color="auto"/>
            </w:tcBorders>
          </w:tcPr>
          <w:p w14:paraId="21E6AE94" w14:textId="77777777" w:rsidR="00E62CD5" w:rsidRPr="00DB3263" w:rsidRDefault="00E62CD5" w:rsidP="00FE3ACE">
            <w:pPr>
              <w:rPr>
                <w:sz w:val="22"/>
                <w:szCs w:val="22"/>
                <w:lang w:eastAsia="lt-LT"/>
              </w:rPr>
            </w:pPr>
          </w:p>
        </w:tc>
        <w:tc>
          <w:tcPr>
            <w:tcW w:w="2699" w:type="dxa"/>
            <w:tcBorders>
              <w:top w:val="single" w:sz="4" w:space="0" w:color="auto"/>
              <w:left w:val="single" w:sz="4" w:space="0" w:color="auto"/>
              <w:bottom w:val="single" w:sz="4" w:space="0" w:color="auto"/>
              <w:right w:val="single" w:sz="4" w:space="0" w:color="auto"/>
            </w:tcBorders>
          </w:tcPr>
          <w:p w14:paraId="29C429D3" w14:textId="77777777" w:rsidR="00E62CD5" w:rsidRPr="00DB3263" w:rsidRDefault="00E62CD5" w:rsidP="00FE3ACE">
            <w:pPr>
              <w:jc w:val="center"/>
              <w:rPr>
                <w:sz w:val="22"/>
                <w:szCs w:val="22"/>
                <w:lang w:eastAsia="lt-LT"/>
              </w:rPr>
            </w:pPr>
          </w:p>
        </w:tc>
        <w:tc>
          <w:tcPr>
            <w:tcW w:w="4983" w:type="dxa"/>
            <w:tcBorders>
              <w:top w:val="single" w:sz="4" w:space="0" w:color="auto"/>
              <w:left w:val="single" w:sz="4" w:space="0" w:color="auto"/>
              <w:bottom w:val="single" w:sz="4" w:space="0" w:color="auto"/>
              <w:right w:val="single" w:sz="4" w:space="0" w:color="auto"/>
            </w:tcBorders>
          </w:tcPr>
          <w:p w14:paraId="6585571F" w14:textId="77777777" w:rsidR="00E62CD5" w:rsidRPr="00DB3263" w:rsidRDefault="00E62CD5" w:rsidP="00FE3ACE">
            <w:pPr>
              <w:jc w:val="center"/>
              <w:rPr>
                <w:sz w:val="22"/>
                <w:szCs w:val="22"/>
                <w:lang w:eastAsia="lt-LT"/>
              </w:rPr>
            </w:pPr>
          </w:p>
        </w:tc>
      </w:tr>
      <w:tr w:rsidR="00E62CD5" w:rsidRPr="00DB3263" w14:paraId="4A2BD39B" w14:textId="77777777" w:rsidTr="00FE3ACE">
        <w:tc>
          <w:tcPr>
            <w:tcW w:w="5506" w:type="dxa"/>
            <w:tcBorders>
              <w:top w:val="single" w:sz="4" w:space="0" w:color="auto"/>
              <w:left w:val="nil"/>
              <w:bottom w:val="nil"/>
              <w:right w:val="single" w:sz="4" w:space="0" w:color="auto"/>
            </w:tcBorders>
          </w:tcPr>
          <w:p w14:paraId="1B31D21A" w14:textId="77777777" w:rsidR="00E62CD5" w:rsidRPr="00DB3263" w:rsidRDefault="00E62CD5" w:rsidP="00FE3ACE">
            <w:pPr>
              <w:rPr>
                <w:sz w:val="22"/>
                <w:szCs w:val="22"/>
                <w:lang w:eastAsia="lt-LT"/>
              </w:rPr>
            </w:pPr>
          </w:p>
        </w:tc>
        <w:tc>
          <w:tcPr>
            <w:tcW w:w="2699" w:type="dxa"/>
            <w:tcBorders>
              <w:top w:val="single" w:sz="4" w:space="0" w:color="auto"/>
              <w:left w:val="single" w:sz="4" w:space="0" w:color="auto"/>
              <w:bottom w:val="single" w:sz="4" w:space="0" w:color="auto"/>
              <w:right w:val="single" w:sz="4" w:space="0" w:color="auto"/>
            </w:tcBorders>
          </w:tcPr>
          <w:p w14:paraId="6155DDD3" w14:textId="77777777" w:rsidR="00E62CD5" w:rsidRPr="00DB3263" w:rsidRDefault="00E62CD5" w:rsidP="00FE3ACE">
            <w:pPr>
              <w:jc w:val="right"/>
              <w:rPr>
                <w:b/>
                <w:sz w:val="22"/>
                <w:szCs w:val="22"/>
                <w:lang w:eastAsia="lt-LT"/>
              </w:rPr>
            </w:pPr>
            <w:r w:rsidRPr="00DB3263">
              <w:rPr>
                <w:b/>
                <w:sz w:val="22"/>
                <w:szCs w:val="22"/>
                <w:lang w:eastAsia="lt-LT"/>
              </w:rPr>
              <w:t>Iš viso:</w:t>
            </w:r>
          </w:p>
        </w:tc>
        <w:tc>
          <w:tcPr>
            <w:tcW w:w="4983" w:type="dxa"/>
            <w:tcBorders>
              <w:top w:val="single" w:sz="4" w:space="0" w:color="auto"/>
              <w:left w:val="single" w:sz="4" w:space="0" w:color="auto"/>
              <w:bottom w:val="single" w:sz="4" w:space="0" w:color="auto"/>
              <w:right w:val="single" w:sz="4" w:space="0" w:color="auto"/>
            </w:tcBorders>
          </w:tcPr>
          <w:p w14:paraId="362BD234" w14:textId="77777777" w:rsidR="00E62CD5" w:rsidRPr="00DB3263" w:rsidRDefault="00E62CD5" w:rsidP="00FE3ACE">
            <w:pPr>
              <w:jc w:val="center"/>
              <w:rPr>
                <w:b/>
                <w:sz w:val="22"/>
                <w:szCs w:val="22"/>
                <w:lang w:eastAsia="lt-LT"/>
              </w:rPr>
            </w:pPr>
            <w:r>
              <w:rPr>
                <w:b/>
                <w:sz w:val="22"/>
                <w:szCs w:val="22"/>
              </w:rPr>
              <w:t>28,681</w:t>
            </w:r>
          </w:p>
        </w:tc>
      </w:tr>
    </w:tbl>
    <w:p w14:paraId="0E61BC6D" w14:textId="77777777" w:rsidR="00E62CD5" w:rsidRPr="00DB3263" w:rsidRDefault="00E62CD5" w:rsidP="00E62CD5">
      <w:pPr>
        <w:jc w:val="both"/>
        <w:rPr>
          <w:sz w:val="22"/>
          <w:szCs w:val="22"/>
          <w:lang w:eastAsia="lt-LT"/>
        </w:rPr>
      </w:pPr>
    </w:p>
    <w:p w14:paraId="56865047" w14:textId="77777777" w:rsidR="00E62CD5" w:rsidRPr="00DB3263" w:rsidRDefault="00E62CD5" w:rsidP="00E62CD5">
      <w:pPr>
        <w:ind w:firstLine="567"/>
        <w:jc w:val="both"/>
        <w:rPr>
          <w:sz w:val="22"/>
          <w:szCs w:val="22"/>
          <w:lang w:eastAsia="lt-LT"/>
        </w:rPr>
      </w:pPr>
    </w:p>
    <w:p w14:paraId="78BB5F83" w14:textId="77777777" w:rsidR="00E62CD5" w:rsidRDefault="00E62CD5">
      <w:pPr>
        <w:ind w:firstLine="567"/>
        <w:jc w:val="both"/>
        <w:rPr>
          <w:szCs w:val="24"/>
          <w:lang w:eastAsia="lt-LT"/>
        </w:rPr>
      </w:pPr>
    </w:p>
    <w:p w14:paraId="471EA66A" w14:textId="10829933" w:rsidR="00DC4BB5" w:rsidRDefault="00683B0C" w:rsidP="003C47A5">
      <w:pPr>
        <w:ind w:firstLine="567"/>
        <w:jc w:val="both"/>
        <w:rPr>
          <w:szCs w:val="24"/>
          <w:lang w:eastAsia="lt-LT"/>
        </w:rPr>
      </w:pPr>
      <w:r w:rsidRPr="00B226A8">
        <w:rPr>
          <w:szCs w:val="24"/>
          <w:lang w:eastAsia="lt-LT"/>
        </w:rPr>
        <w:t>7 lentelė. Leidžiama tarša į aplinkos orą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1"/>
        <w:gridCol w:w="1318"/>
        <w:gridCol w:w="949"/>
        <w:gridCol w:w="3146"/>
        <w:gridCol w:w="1397"/>
        <w:gridCol w:w="1486"/>
        <w:gridCol w:w="1172"/>
        <w:gridCol w:w="2493"/>
      </w:tblGrid>
      <w:tr w:rsidR="00E62CD5" w:rsidRPr="00DB3263" w14:paraId="716ABE95" w14:textId="77777777" w:rsidTr="00FE3ACE">
        <w:trPr>
          <w:trHeight w:val="144"/>
          <w:tblHeader/>
        </w:trPr>
        <w:tc>
          <w:tcPr>
            <w:tcW w:w="590" w:type="pct"/>
            <w:vMerge w:val="restart"/>
          </w:tcPr>
          <w:p w14:paraId="5634E304" w14:textId="77777777" w:rsidR="00E62CD5" w:rsidRPr="00DB3263" w:rsidRDefault="00E62CD5" w:rsidP="00FE3ACE">
            <w:pPr>
              <w:jc w:val="center"/>
              <w:rPr>
                <w:b/>
                <w:sz w:val="20"/>
              </w:rPr>
            </w:pPr>
            <w:r w:rsidRPr="00DB3263">
              <w:rPr>
                <w:b/>
                <w:sz w:val="20"/>
              </w:rPr>
              <w:t>Cecho ar kt. pavadinimas arba Nr.</w:t>
            </w:r>
          </w:p>
        </w:tc>
        <w:tc>
          <w:tcPr>
            <w:tcW w:w="836" w:type="pct"/>
            <w:gridSpan w:val="2"/>
            <w:shd w:val="clear" w:color="auto" w:fill="auto"/>
            <w:noWrap/>
            <w:vAlign w:val="center"/>
          </w:tcPr>
          <w:p w14:paraId="45F5F2FC" w14:textId="77777777" w:rsidR="00E62CD5" w:rsidRPr="00DB3263" w:rsidRDefault="00E62CD5" w:rsidP="00FE3ACE">
            <w:pPr>
              <w:jc w:val="center"/>
              <w:rPr>
                <w:b/>
                <w:sz w:val="20"/>
              </w:rPr>
            </w:pPr>
            <w:r w:rsidRPr="00DB3263">
              <w:rPr>
                <w:b/>
                <w:sz w:val="20"/>
              </w:rPr>
              <w:t>Taršos šaltiniai</w:t>
            </w:r>
          </w:p>
        </w:tc>
        <w:tc>
          <w:tcPr>
            <w:tcW w:w="1675" w:type="pct"/>
            <w:gridSpan w:val="2"/>
            <w:shd w:val="clear" w:color="auto" w:fill="auto"/>
            <w:noWrap/>
            <w:vAlign w:val="center"/>
          </w:tcPr>
          <w:p w14:paraId="077781EB" w14:textId="77777777" w:rsidR="00E62CD5" w:rsidRPr="00DB3263" w:rsidRDefault="00E62CD5" w:rsidP="00FE3ACE">
            <w:pPr>
              <w:jc w:val="center"/>
              <w:rPr>
                <w:b/>
                <w:sz w:val="20"/>
              </w:rPr>
            </w:pPr>
            <w:r w:rsidRPr="00DB3263">
              <w:rPr>
                <w:b/>
                <w:sz w:val="20"/>
              </w:rPr>
              <w:t>Teršalai</w:t>
            </w:r>
          </w:p>
        </w:tc>
        <w:tc>
          <w:tcPr>
            <w:tcW w:w="1899" w:type="pct"/>
            <w:gridSpan w:val="3"/>
            <w:shd w:val="clear" w:color="auto" w:fill="auto"/>
            <w:noWrap/>
            <w:vAlign w:val="bottom"/>
          </w:tcPr>
          <w:p w14:paraId="0EBFDC15" w14:textId="3C5EFE16" w:rsidR="00E62CD5" w:rsidRPr="00DB3263" w:rsidRDefault="00E62CD5" w:rsidP="00FE3ACE">
            <w:pPr>
              <w:jc w:val="center"/>
              <w:rPr>
                <w:b/>
                <w:sz w:val="20"/>
                <w:lang w:eastAsia="lt-LT"/>
              </w:rPr>
            </w:pPr>
            <w:r w:rsidRPr="00437B9D">
              <w:rPr>
                <w:b/>
                <w:bCs/>
                <w:color w:val="000000"/>
                <w:sz w:val="20"/>
              </w:rPr>
              <w:t>Leidžiama  tarša</w:t>
            </w:r>
          </w:p>
        </w:tc>
      </w:tr>
      <w:tr w:rsidR="00E62CD5" w:rsidRPr="00DB3263" w14:paraId="57654126" w14:textId="77777777" w:rsidTr="00FE3ACE">
        <w:trPr>
          <w:trHeight w:val="144"/>
          <w:tblHeader/>
        </w:trPr>
        <w:tc>
          <w:tcPr>
            <w:tcW w:w="590" w:type="pct"/>
            <w:vMerge/>
          </w:tcPr>
          <w:p w14:paraId="271E59BC" w14:textId="77777777" w:rsidR="00E62CD5" w:rsidRPr="00DB3263" w:rsidRDefault="00E62CD5" w:rsidP="00FE3ACE">
            <w:pPr>
              <w:jc w:val="center"/>
              <w:rPr>
                <w:b/>
                <w:sz w:val="20"/>
              </w:rPr>
            </w:pPr>
          </w:p>
        </w:tc>
        <w:tc>
          <w:tcPr>
            <w:tcW w:w="486" w:type="pct"/>
            <w:vMerge w:val="restart"/>
            <w:shd w:val="clear" w:color="auto" w:fill="auto"/>
            <w:noWrap/>
            <w:vAlign w:val="center"/>
          </w:tcPr>
          <w:p w14:paraId="526541A9" w14:textId="77777777" w:rsidR="00E62CD5" w:rsidRPr="00DB3263" w:rsidRDefault="00E62CD5" w:rsidP="00FE3ACE">
            <w:pPr>
              <w:jc w:val="center"/>
              <w:rPr>
                <w:b/>
                <w:sz w:val="20"/>
              </w:rPr>
            </w:pPr>
            <w:r w:rsidRPr="00DB3263">
              <w:rPr>
                <w:b/>
                <w:sz w:val="20"/>
              </w:rPr>
              <w:t>Pavadinimas</w:t>
            </w:r>
          </w:p>
        </w:tc>
        <w:tc>
          <w:tcPr>
            <w:tcW w:w="350" w:type="pct"/>
            <w:vMerge w:val="restart"/>
            <w:shd w:val="clear" w:color="auto" w:fill="auto"/>
            <w:noWrap/>
            <w:vAlign w:val="center"/>
          </w:tcPr>
          <w:p w14:paraId="1194CB5C" w14:textId="77777777" w:rsidR="00E62CD5" w:rsidRPr="00DB3263" w:rsidRDefault="00E62CD5" w:rsidP="00FE3ACE">
            <w:pPr>
              <w:jc w:val="center"/>
              <w:rPr>
                <w:b/>
                <w:sz w:val="20"/>
              </w:rPr>
            </w:pPr>
            <w:r w:rsidRPr="00DB3263">
              <w:rPr>
                <w:b/>
                <w:sz w:val="20"/>
              </w:rPr>
              <w:t>Nr.</w:t>
            </w:r>
          </w:p>
        </w:tc>
        <w:tc>
          <w:tcPr>
            <w:tcW w:w="1160" w:type="pct"/>
            <w:vMerge w:val="restart"/>
            <w:shd w:val="clear" w:color="auto" w:fill="auto"/>
            <w:noWrap/>
            <w:vAlign w:val="center"/>
          </w:tcPr>
          <w:p w14:paraId="144A4F88" w14:textId="77777777" w:rsidR="00E62CD5" w:rsidRPr="00DB3263" w:rsidRDefault="00E62CD5" w:rsidP="00FE3ACE">
            <w:pPr>
              <w:jc w:val="center"/>
              <w:rPr>
                <w:b/>
                <w:sz w:val="20"/>
              </w:rPr>
            </w:pPr>
            <w:r w:rsidRPr="00DB3263">
              <w:rPr>
                <w:b/>
                <w:sz w:val="20"/>
              </w:rPr>
              <w:t>Pavadinimas</w:t>
            </w:r>
          </w:p>
        </w:tc>
        <w:tc>
          <w:tcPr>
            <w:tcW w:w="515" w:type="pct"/>
            <w:vMerge w:val="restart"/>
            <w:shd w:val="clear" w:color="auto" w:fill="auto"/>
            <w:noWrap/>
            <w:vAlign w:val="center"/>
          </w:tcPr>
          <w:p w14:paraId="01D9D659" w14:textId="77777777" w:rsidR="00E62CD5" w:rsidRPr="00DB3263" w:rsidRDefault="00E62CD5" w:rsidP="00FE3ACE">
            <w:pPr>
              <w:jc w:val="center"/>
              <w:rPr>
                <w:b/>
                <w:sz w:val="20"/>
              </w:rPr>
            </w:pPr>
            <w:r w:rsidRPr="00DB3263">
              <w:rPr>
                <w:b/>
                <w:sz w:val="20"/>
              </w:rPr>
              <w:t>Kodas</w:t>
            </w:r>
          </w:p>
        </w:tc>
        <w:tc>
          <w:tcPr>
            <w:tcW w:w="980" w:type="pct"/>
            <w:gridSpan w:val="2"/>
            <w:shd w:val="clear" w:color="auto" w:fill="auto"/>
            <w:noWrap/>
            <w:vAlign w:val="center"/>
          </w:tcPr>
          <w:p w14:paraId="1D00C1D1" w14:textId="77777777" w:rsidR="00E62CD5" w:rsidRPr="00DB3263" w:rsidRDefault="00E62CD5" w:rsidP="00FE3ACE">
            <w:pPr>
              <w:jc w:val="center"/>
              <w:rPr>
                <w:b/>
                <w:sz w:val="20"/>
              </w:rPr>
            </w:pPr>
            <w:r w:rsidRPr="00DB3263">
              <w:rPr>
                <w:b/>
                <w:sz w:val="20"/>
              </w:rPr>
              <w:t>Vienkartinis dydis</w:t>
            </w:r>
          </w:p>
        </w:tc>
        <w:tc>
          <w:tcPr>
            <w:tcW w:w="919" w:type="pct"/>
            <w:vMerge w:val="restart"/>
            <w:shd w:val="clear" w:color="auto" w:fill="auto"/>
            <w:vAlign w:val="center"/>
          </w:tcPr>
          <w:p w14:paraId="41182C38" w14:textId="77777777" w:rsidR="00E62CD5" w:rsidRPr="00DB3263" w:rsidRDefault="00E62CD5" w:rsidP="00FE3ACE">
            <w:pPr>
              <w:jc w:val="center"/>
              <w:rPr>
                <w:b/>
                <w:sz w:val="20"/>
              </w:rPr>
            </w:pPr>
            <w:r w:rsidRPr="00DB3263">
              <w:rPr>
                <w:b/>
                <w:sz w:val="20"/>
              </w:rPr>
              <w:t>Metinė, t/metus</w:t>
            </w:r>
          </w:p>
        </w:tc>
      </w:tr>
      <w:tr w:rsidR="00E62CD5" w:rsidRPr="00DB3263" w14:paraId="1635EDD7" w14:textId="77777777" w:rsidTr="00FE3ACE">
        <w:trPr>
          <w:trHeight w:val="386"/>
          <w:tblHeader/>
        </w:trPr>
        <w:tc>
          <w:tcPr>
            <w:tcW w:w="590" w:type="pct"/>
            <w:vMerge/>
          </w:tcPr>
          <w:p w14:paraId="628142B8" w14:textId="77777777" w:rsidR="00E62CD5" w:rsidRPr="00DB3263" w:rsidRDefault="00E62CD5" w:rsidP="00FE3ACE">
            <w:pPr>
              <w:rPr>
                <w:b/>
                <w:sz w:val="20"/>
              </w:rPr>
            </w:pPr>
          </w:p>
        </w:tc>
        <w:tc>
          <w:tcPr>
            <w:tcW w:w="486" w:type="pct"/>
            <w:vMerge/>
            <w:vAlign w:val="center"/>
          </w:tcPr>
          <w:p w14:paraId="13E9669C" w14:textId="77777777" w:rsidR="00E62CD5" w:rsidRPr="00DB3263" w:rsidRDefault="00E62CD5" w:rsidP="00FE3ACE">
            <w:pPr>
              <w:rPr>
                <w:b/>
                <w:sz w:val="20"/>
              </w:rPr>
            </w:pPr>
          </w:p>
        </w:tc>
        <w:tc>
          <w:tcPr>
            <w:tcW w:w="350" w:type="pct"/>
            <w:vMerge/>
            <w:vAlign w:val="center"/>
          </w:tcPr>
          <w:p w14:paraId="7C12395F" w14:textId="77777777" w:rsidR="00E62CD5" w:rsidRPr="00DB3263" w:rsidRDefault="00E62CD5" w:rsidP="00FE3ACE">
            <w:pPr>
              <w:rPr>
                <w:b/>
                <w:sz w:val="20"/>
              </w:rPr>
            </w:pPr>
          </w:p>
        </w:tc>
        <w:tc>
          <w:tcPr>
            <w:tcW w:w="1160" w:type="pct"/>
            <w:vMerge/>
            <w:vAlign w:val="center"/>
          </w:tcPr>
          <w:p w14:paraId="622FF562" w14:textId="77777777" w:rsidR="00E62CD5" w:rsidRPr="00DB3263" w:rsidRDefault="00E62CD5" w:rsidP="00FE3ACE">
            <w:pPr>
              <w:rPr>
                <w:b/>
                <w:sz w:val="20"/>
              </w:rPr>
            </w:pPr>
          </w:p>
        </w:tc>
        <w:tc>
          <w:tcPr>
            <w:tcW w:w="515" w:type="pct"/>
            <w:vMerge/>
            <w:vAlign w:val="center"/>
          </w:tcPr>
          <w:p w14:paraId="64E5A4D0" w14:textId="77777777" w:rsidR="00E62CD5" w:rsidRPr="00DB3263" w:rsidRDefault="00E62CD5" w:rsidP="00FE3ACE">
            <w:pPr>
              <w:rPr>
                <w:b/>
                <w:sz w:val="20"/>
              </w:rPr>
            </w:pPr>
          </w:p>
        </w:tc>
        <w:tc>
          <w:tcPr>
            <w:tcW w:w="548" w:type="pct"/>
            <w:shd w:val="clear" w:color="auto" w:fill="auto"/>
            <w:noWrap/>
            <w:vAlign w:val="center"/>
          </w:tcPr>
          <w:p w14:paraId="58F0B533" w14:textId="77777777" w:rsidR="00E62CD5" w:rsidRPr="00DB3263" w:rsidRDefault="00E62CD5" w:rsidP="00FE3ACE">
            <w:pPr>
              <w:jc w:val="center"/>
              <w:rPr>
                <w:b/>
                <w:sz w:val="20"/>
              </w:rPr>
            </w:pPr>
            <w:r w:rsidRPr="00DB3263">
              <w:rPr>
                <w:b/>
                <w:sz w:val="20"/>
              </w:rPr>
              <w:t>vnt.</w:t>
            </w:r>
          </w:p>
        </w:tc>
        <w:tc>
          <w:tcPr>
            <w:tcW w:w="432" w:type="pct"/>
            <w:shd w:val="clear" w:color="auto" w:fill="auto"/>
            <w:noWrap/>
            <w:vAlign w:val="center"/>
          </w:tcPr>
          <w:p w14:paraId="2564461D" w14:textId="77777777" w:rsidR="00E62CD5" w:rsidRPr="00DB3263" w:rsidRDefault="00E62CD5" w:rsidP="00FE3ACE">
            <w:pPr>
              <w:jc w:val="center"/>
              <w:rPr>
                <w:b/>
                <w:sz w:val="20"/>
              </w:rPr>
            </w:pPr>
            <w:r w:rsidRPr="00DB3263">
              <w:rPr>
                <w:b/>
                <w:sz w:val="20"/>
              </w:rPr>
              <w:t>maks.</w:t>
            </w:r>
          </w:p>
        </w:tc>
        <w:tc>
          <w:tcPr>
            <w:tcW w:w="919" w:type="pct"/>
            <w:vMerge/>
            <w:vAlign w:val="center"/>
          </w:tcPr>
          <w:p w14:paraId="12E27F2F" w14:textId="77777777" w:rsidR="00E62CD5" w:rsidRPr="00DB3263" w:rsidRDefault="00E62CD5" w:rsidP="00FE3ACE">
            <w:pPr>
              <w:rPr>
                <w:b/>
                <w:sz w:val="20"/>
              </w:rPr>
            </w:pPr>
          </w:p>
        </w:tc>
      </w:tr>
      <w:tr w:rsidR="00E62CD5" w:rsidRPr="00DB3263" w14:paraId="2024EEA5" w14:textId="77777777" w:rsidTr="00FE3ACE">
        <w:trPr>
          <w:trHeight w:val="136"/>
          <w:tblHeader/>
        </w:trPr>
        <w:tc>
          <w:tcPr>
            <w:tcW w:w="590" w:type="pct"/>
          </w:tcPr>
          <w:p w14:paraId="2DF21AB0" w14:textId="77777777" w:rsidR="00E62CD5" w:rsidRPr="00DB3263" w:rsidRDefault="00E62CD5" w:rsidP="00FE3ACE">
            <w:pPr>
              <w:jc w:val="center"/>
              <w:rPr>
                <w:b/>
                <w:sz w:val="20"/>
              </w:rPr>
            </w:pPr>
            <w:r w:rsidRPr="00DB3263">
              <w:rPr>
                <w:b/>
                <w:sz w:val="20"/>
              </w:rPr>
              <w:t>1</w:t>
            </w:r>
          </w:p>
        </w:tc>
        <w:tc>
          <w:tcPr>
            <w:tcW w:w="486" w:type="pct"/>
            <w:shd w:val="clear" w:color="auto" w:fill="auto"/>
            <w:noWrap/>
            <w:vAlign w:val="bottom"/>
          </w:tcPr>
          <w:p w14:paraId="3BF693A6" w14:textId="77777777" w:rsidR="00E62CD5" w:rsidRPr="00DB3263" w:rsidRDefault="00E62CD5" w:rsidP="00FE3ACE">
            <w:pPr>
              <w:jc w:val="center"/>
              <w:rPr>
                <w:b/>
                <w:sz w:val="20"/>
              </w:rPr>
            </w:pPr>
            <w:r w:rsidRPr="00DB3263">
              <w:rPr>
                <w:b/>
                <w:sz w:val="20"/>
              </w:rPr>
              <w:t>2</w:t>
            </w:r>
          </w:p>
        </w:tc>
        <w:tc>
          <w:tcPr>
            <w:tcW w:w="350" w:type="pct"/>
            <w:shd w:val="clear" w:color="auto" w:fill="auto"/>
            <w:noWrap/>
            <w:vAlign w:val="bottom"/>
          </w:tcPr>
          <w:p w14:paraId="7D8B2C9B" w14:textId="77777777" w:rsidR="00E62CD5" w:rsidRPr="00DB3263" w:rsidRDefault="00E62CD5" w:rsidP="00FE3ACE">
            <w:pPr>
              <w:jc w:val="center"/>
              <w:rPr>
                <w:b/>
                <w:sz w:val="20"/>
              </w:rPr>
            </w:pPr>
            <w:r w:rsidRPr="00DB3263">
              <w:rPr>
                <w:b/>
                <w:sz w:val="20"/>
              </w:rPr>
              <w:t>3</w:t>
            </w:r>
          </w:p>
        </w:tc>
        <w:tc>
          <w:tcPr>
            <w:tcW w:w="1160" w:type="pct"/>
            <w:shd w:val="clear" w:color="auto" w:fill="auto"/>
            <w:noWrap/>
            <w:vAlign w:val="bottom"/>
          </w:tcPr>
          <w:p w14:paraId="5F3B2653" w14:textId="77777777" w:rsidR="00E62CD5" w:rsidRPr="00DB3263" w:rsidRDefault="00E62CD5" w:rsidP="00FE3ACE">
            <w:pPr>
              <w:jc w:val="center"/>
              <w:rPr>
                <w:b/>
                <w:sz w:val="20"/>
              </w:rPr>
            </w:pPr>
            <w:r w:rsidRPr="00DB3263">
              <w:rPr>
                <w:b/>
                <w:sz w:val="20"/>
              </w:rPr>
              <w:t>4</w:t>
            </w:r>
          </w:p>
        </w:tc>
        <w:tc>
          <w:tcPr>
            <w:tcW w:w="515" w:type="pct"/>
            <w:shd w:val="clear" w:color="auto" w:fill="auto"/>
            <w:noWrap/>
            <w:vAlign w:val="bottom"/>
          </w:tcPr>
          <w:p w14:paraId="7B3A2D45" w14:textId="77777777" w:rsidR="00E62CD5" w:rsidRPr="00DB3263" w:rsidRDefault="00E62CD5" w:rsidP="00FE3ACE">
            <w:pPr>
              <w:jc w:val="center"/>
              <w:rPr>
                <w:b/>
                <w:sz w:val="20"/>
              </w:rPr>
            </w:pPr>
            <w:r w:rsidRPr="00DB3263">
              <w:rPr>
                <w:b/>
                <w:sz w:val="20"/>
              </w:rPr>
              <w:t>5</w:t>
            </w:r>
          </w:p>
        </w:tc>
        <w:tc>
          <w:tcPr>
            <w:tcW w:w="548" w:type="pct"/>
            <w:shd w:val="clear" w:color="auto" w:fill="auto"/>
            <w:noWrap/>
            <w:vAlign w:val="bottom"/>
          </w:tcPr>
          <w:p w14:paraId="01E79839" w14:textId="77777777" w:rsidR="00E62CD5" w:rsidRPr="00DB3263" w:rsidRDefault="00E62CD5" w:rsidP="00FE3ACE">
            <w:pPr>
              <w:jc w:val="center"/>
              <w:rPr>
                <w:b/>
                <w:sz w:val="20"/>
              </w:rPr>
            </w:pPr>
            <w:r w:rsidRPr="00DB3263">
              <w:rPr>
                <w:b/>
                <w:sz w:val="20"/>
              </w:rPr>
              <w:t>6</w:t>
            </w:r>
          </w:p>
        </w:tc>
        <w:tc>
          <w:tcPr>
            <w:tcW w:w="432" w:type="pct"/>
            <w:shd w:val="clear" w:color="auto" w:fill="auto"/>
            <w:noWrap/>
            <w:vAlign w:val="bottom"/>
          </w:tcPr>
          <w:p w14:paraId="2CC76267" w14:textId="77777777" w:rsidR="00E62CD5" w:rsidRPr="00DB3263" w:rsidRDefault="00E62CD5" w:rsidP="00FE3ACE">
            <w:pPr>
              <w:jc w:val="center"/>
              <w:rPr>
                <w:b/>
                <w:sz w:val="20"/>
              </w:rPr>
            </w:pPr>
            <w:r w:rsidRPr="00DB3263">
              <w:rPr>
                <w:b/>
                <w:sz w:val="20"/>
              </w:rPr>
              <w:t>7</w:t>
            </w:r>
          </w:p>
        </w:tc>
        <w:tc>
          <w:tcPr>
            <w:tcW w:w="919" w:type="pct"/>
            <w:shd w:val="clear" w:color="auto" w:fill="auto"/>
            <w:noWrap/>
            <w:vAlign w:val="bottom"/>
          </w:tcPr>
          <w:p w14:paraId="7816DCE3" w14:textId="77777777" w:rsidR="00E62CD5" w:rsidRPr="00DB3263" w:rsidRDefault="00E62CD5" w:rsidP="00FE3ACE">
            <w:pPr>
              <w:jc w:val="center"/>
              <w:rPr>
                <w:b/>
                <w:sz w:val="20"/>
              </w:rPr>
            </w:pPr>
            <w:r w:rsidRPr="00DB3263">
              <w:rPr>
                <w:b/>
                <w:sz w:val="20"/>
              </w:rPr>
              <w:t>8</w:t>
            </w:r>
          </w:p>
        </w:tc>
      </w:tr>
      <w:tr w:rsidR="00E62CD5" w:rsidRPr="00DB3263" w14:paraId="1DAB9717" w14:textId="77777777" w:rsidTr="00FE3ACE">
        <w:trPr>
          <w:trHeight w:val="150"/>
        </w:trPr>
        <w:tc>
          <w:tcPr>
            <w:tcW w:w="5000" w:type="pct"/>
            <w:gridSpan w:val="8"/>
            <w:tcBorders>
              <w:top w:val="single" w:sz="4" w:space="0" w:color="auto"/>
              <w:left w:val="single" w:sz="1" w:space="0" w:color="000000"/>
            </w:tcBorders>
            <w:vAlign w:val="center"/>
          </w:tcPr>
          <w:p w14:paraId="43E40549" w14:textId="77777777" w:rsidR="00E62CD5" w:rsidRPr="00DB3263" w:rsidRDefault="00E62CD5" w:rsidP="00FE3ACE">
            <w:pPr>
              <w:jc w:val="center"/>
              <w:rPr>
                <w:b/>
                <w:bCs/>
                <w:sz w:val="20"/>
              </w:rPr>
            </w:pPr>
            <w:r w:rsidRPr="00DB3263">
              <w:rPr>
                <w:b/>
                <w:bCs/>
                <w:sz w:val="20"/>
              </w:rPr>
              <w:t>ZUJŲ GAMYBINIS PADALINYS</w:t>
            </w:r>
          </w:p>
        </w:tc>
      </w:tr>
      <w:tr w:rsidR="00E62CD5" w:rsidRPr="00DB3263" w14:paraId="09918C7C" w14:textId="77777777" w:rsidTr="00FE3ACE">
        <w:trPr>
          <w:trHeight w:val="125"/>
        </w:trPr>
        <w:tc>
          <w:tcPr>
            <w:tcW w:w="590" w:type="pct"/>
            <w:vMerge w:val="restart"/>
            <w:tcBorders>
              <w:top w:val="single" w:sz="4" w:space="0" w:color="auto"/>
              <w:left w:val="single" w:sz="1" w:space="0" w:color="000000"/>
            </w:tcBorders>
            <w:vAlign w:val="center"/>
          </w:tcPr>
          <w:p w14:paraId="5AD01177" w14:textId="77777777" w:rsidR="00E62CD5" w:rsidRPr="00DB3263" w:rsidRDefault="00E62CD5" w:rsidP="00FE3ACE">
            <w:pPr>
              <w:jc w:val="center"/>
              <w:rPr>
                <w:sz w:val="20"/>
              </w:rPr>
            </w:pPr>
            <w:r w:rsidRPr="00DB3263">
              <w:rPr>
                <w:sz w:val="20"/>
              </w:rPr>
              <w:t>Paukštidė Nr. 1</w:t>
            </w:r>
          </w:p>
        </w:tc>
        <w:tc>
          <w:tcPr>
            <w:tcW w:w="486" w:type="pct"/>
            <w:vMerge w:val="restart"/>
            <w:tcBorders>
              <w:top w:val="single" w:sz="4" w:space="0" w:color="auto"/>
              <w:left w:val="single" w:sz="1" w:space="0" w:color="000000"/>
            </w:tcBorders>
            <w:vAlign w:val="center"/>
          </w:tcPr>
          <w:p w14:paraId="7B3AE056" w14:textId="77777777" w:rsidR="00E62CD5" w:rsidRPr="00DB3263" w:rsidRDefault="00E62CD5" w:rsidP="00FE3ACE">
            <w:pPr>
              <w:jc w:val="center"/>
              <w:rPr>
                <w:sz w:val="20"/>
              </w:rPr>
            </w:pPr>
            <w:r w:rsidRPr="00DB3263">
              <w:rPr>
                <w:sz w:val="20"/>
              </w:rPr>
              <w:t>Ištraukimo ventiliatoriai</w:t>
            </w:r>
          </w:p>
        </w:tc>
        <w:tc>
          <w:tcPr>
            <w:tcW w:w="350" w:type="pct"/>
            <w:vMerge w:val="restart"/>
            <w:tcBorders>
              <w:top w:val="single" w:sz="4" w:space="0" w:color="auto"/>
              <w:left w:val="single" w:sz="1" w:space="0" w:color="000000"/>
            </w:tcBorders>
            <w:vAlign w:val="center"/>
          </w:tcPr>
          <w:p w14:paraId="1CBD48D8" w14:textId="77777777" w:rsidR="00E62CD5" w:rsidRPr="00DB3263" w:rsidRDefault="00E62CD5" w:rsidP="00FE3ACE">
            <w:pPr>
              <w:jc w:val="center"/>
              <w:rPr>
                <w:b/>
                <w:i/>
                <w:sz w:val="20"/>
              </w:rPr>
            </w:pPr>
            <w:r w:rsidRPr="00DB3263">
              <w:rPr>
                <w:b/>
                <w:i/>
                <w:sz w:val="20"/>
              </w:rPr>
              <w:t>001-008</w:t>
            </w:r>
          </w:p>
        </w:tc>
        <w:tc>
          <w:tcPr>
            <w:tcW w:w="1160" w:type="pct"/>
            <w:tcBorders>
              <w:top w:val="single" w:sz="4" w:space="0" w:color="auto"/>
              <w:left w:val="single" w:sz="4" w:space="0" w:color="auto"/>
              <w:bottom w:val="single" w:sz="4" w:space="0" w:color="auto"/>
              <w:right w:val="single" w:sz="4" w:space="0" w:color="auto"/>
            </w:tcBorders>
            <w:noWrap/>
            <w:vAlign w:val="center"/>
          </w:tcPr>
          <w:p w14:paraId="24A034DA" w14:textId="77777777" w:rsidR="00E62CD5" w:rsidRPr="00DB3263" w:rsidRDefault="00E62CD5" w:rsidP="00FE3ACE">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right w:val="single" w:sz="4" w:space="0" w:color="auto"/>
            </w:tcBorders>
            <w:noWrap/>
            <w:vAlign w:val="center"/>
          </w:tcPr>
          <w:p w14:paraId="31185362" w14:textId="77777777" w:rsidR="00E62CD5" w:rsidRPr="00DB3263" w:rsidRDefault="00E62CD5" w:rsidP="00FE3ACE">
            <w:pPr>
              <w:autoSpaceDE w:val="0"/>
              <w:adjustRightInd w:val="0"/>
              <w:jc w:val="center"/>
              <w:rPr>
                <w:bCs/>
                <w:sz w:val="20"/>
              </w:rPr>
            </w:pPr>
            <w:r w:rsidRPr="00DB3263">
              <w:rPr>
                <w:bCs/>
                <w:sz w:val="20"/>
              </w:rPr>
              <w:t>134</w:t>
            </w:r>
          </w:p>
        </w:tc>
        <w:tc>
          <w:tcPr>
            <w:tcW w:w="548" w:type="pct"/>
            <w:tcBorders>
              <w:top w:val="single" w:sz="4" w:space="0" w:color="auto"/>
              <w:left w:val="single" w:sz="4" w:space="0" w:color="auto"/>
              <w:right w:val="single" w:sz="4" w:space="0" w:color="auto"/>
            </w:tcBorders>
            <w:noWrap/>
            <w:vAlign w:val="center"/>
          </w:tcPr>
          <w:p w14:paraId="0D439552" w14:textId="77777777" w:rsidR="00E62CD5" w:rsidRPr="00DB3263" w:rsidRDefault="00E62CD5" w:rsidP="00FE3ACE">
            <w:pPr>
              <w:autoSpaceDE w:val="0"/>
              <w:adjustRightInd w:val="0"/>
              <w:jc w:val="center"/>
              <w:rPr>
                <w:sz w:val="20"/>
              </w:rPr>
            </w:pPr>
            <w:r w:rsidRPr="00DB3263">
              <w:rPr>
                <w:sz w:val="20"/>
              </w:rPr>
              <w:t>g/s</w:t>
            </w:r>
          </w:p>
        </w:tc>
        <w:tc>
          <w:tcPr>
            <w:tcW w:w="432" w:type="pct"/>
            <w:noWrap/>
            <w:vAlign w:val="center"/>
          </w:tcPr>
          <w:p w14:paraId="74C41F89" w14:textId="77777777" w:rsidR="00E62CD5" w:rsidRPr="00DB3263" w:rsidRDefault="00E62CD5" w:rsidP="00FE3ACE">
            <w:pPr>
              <w:jc w:val="center"/>
              <w:rPr>
                <w:sz w:val="20"/>
              </w:rPr>
            </w:pPr>
            <w:r w:rsidRPr="00DB3263">
              <w:rPr>
                <w:sz w:val="20"/>
              </w:rPr>
              <w:t>0,00550</w:t>
            </w:r>
          </w:p>
        </w:tc>
        <w:tc>
          <w:tcPr>
            <w:tcW w:w="919" w:type="pct"/>
            <w:noWrap/>
            <w:vAlign w:val="center"/>
          </w:tcPr>
          <w:p w14:paraId="22FAC62E" w14:textId="77777777" w:rsidR="00E62CD5" w:rsidRPr="00DB3263" w:rsidRDefault="00E62CD5" w:rsidP="00FE3ACE">
            <w:pPr>
              <w:jc w:val="center"/>
              <w:rPr>
                <w:sz w:val="20"/>
              </w:rPr>
            </w:pPr>
            <w:r>
              <w:rPr>
                <w:sz w:val="20"/>
              </w:rPr>
              <w:t>1</w:t>
            </w:r>
            <w:r w:rsidRPr="00DB3263">
              <w:rPr>
                <w:sz w:val="20"/>
              </w:rPr>
              <w:t>,</w:t>
            </w:r>
            <w:r>
              <w:rPr>
                <w:sz w:val="20"/>
              </w:rPr>
              <w:t>388</w:t>
            </w:r>
          </w:p>
        </w:tc>
      </w:tr>
      <w:tr w:rsidR="00E62CD5" w:rsidRPr="00DB3263" w14:paraId="1E087220" w14:textId="77777777" w:rsidTr="00FE3ACE">
        <w:trPr>
          <w:trHeight w:val="359"/>
        </w:trPr>
        <w:tc>
          <w:tcPr>
            <w:tcW w:w="590" w:type="pct"/>
            <w:vMerge/>
            <w:tcBorders>
              <w:left w:val="single" w:sz="1" w:space="0" w:color="000000"/>
            </w:tcBorders>
            <w:vAlign w:val="center"/>
          </w:tcPr>
          <w:p w14:paraId="2FC7263F" w14:textId="77777777" w:rsidR="00E62CD5" w:rsidRPr="00DB3263" w:rsidRDefault="00E62CD5" w:rsidP="00FE3ACE">
            <w:pPr>
              <w:jc w:val="center"/>
              <w:rPr>
                <w:sz w:val="20"/>
              </w:rPr>
            </w:pPr>
          </w:p>
        </w:tc>
        <w:tc>
          <w:tcPr>
            <w:tcW w:w="486" w:type="pct"/>
            <w:vMerge/>
            <w:tcBorders>
              <w:left w:val="single" w:sz="1" w:space="0" w:color="000000"/>
            </w:tcBorders>
            <w:vAlign w:val="center"/>
          </w:tcPr>
          <w:p w14:paraId="06131762" w14:textId="77777777" w:rsidR="00E62CD5" w:rsidRPr="00DB3263" w:rsidRDefault="00E62CD5" w:rsidP="00FE3ACE">
            <w:pPr>
              <w:jc w:val="center"/>
              <w:rPr>
                <w:sz w:val="20"/>
              </w:rPr>
            </w:pPr>
          </w:p>
        </w:tc>
        <w:tc>
          <w:tcPr>
            <w:tcW w:w="350" w:type="pct"/>
            <w:vMerge/>
            <w:tcBorders>
              <w:left w:val="single" w:sz="1" w:space="0" w:color="000000"/>
            </w:tcBorders>
            <w:vAlign w:val="center"/>
          </w:tcPr>
          <w:p w14:paraId="2574AB92" w14:textId="77777777" w:rsidR="00E62CD5" w:rsidRPr="00DB3263" w:rsidRDefault="00E62CD5" w:rsidP="00FE3ACE">
            <w:pPr>
              <w:jc w:val="center"/>
              <w:rPr>
                <w:b/>
                <w:i/>
                <w:iCs/>
                <w:sz w:val="20"/>
              </w:rPr>
            </w:pPr>
          </w:p>
        </w:tc>
        <w:tc>
          <w:tcPr>
            <w:tcW w:w="1160" w:type="pct"/>
            <w:tcBorders>
              <w:top w:val="single" w:sz="4" w:space="0" w:color="auto"/>
              <w:left w:val="single" w:sz="4" w:space="0" w:color="auto"/>
              <w:right w:val="single" w:sz="4" w:space="0" w:color="auto"/>
            </w:tcBorders>
            <w:noWrap/>
            <w:vAlign w:val="center"/>
          </w:tcPr>
          <w:p w14:paraId="07E6D6E2" w14:textId="77777777" w:rsidR="00E62CD5" w:rsidRPr="00DB3263" w:rsidRDefault="00E62CD5" w:rsidP="00FE3ACE">
            <w:pPr>
              <w:autoSpaceDE w:val="0"/>
              <w:adjustRightInd w:val="0"/>
              <w:jc w:val="center"/>
              <w:rPr>
                <w:color w:val="000000"/>
                <w:sz w:val="20"/>
              </w:rPr>
            </w:pPr>
            <w:r>
              <w:rPr>
                <w:color w:val="000000"/>
              </w:rPr>
              <w:t xml:space="preserve">kietosios dalelės (organinės ir neorganinės), išskyrus kietąsias daleles, deginant kietąjį, skystąjį arba dujinį kurą ar atliekas, ir asbesto turinčias kietąsias daleles) </w:t>
            </w:r>
            <w:r>
              <w:rPr>
                <w:color w:val="000000"/>
              </w:rPr>
              <w:lastRenderedPageBreak/>
              <w:t>(dulkės) [</w:t>
            </w:r>
            <w:r>
              <w:rPr>
                <w:i/>
                <w:iCs/>
                <w:color w:val="000000"/>
              </w:rPr>
              <w:t>kietosios dalelės (C)</w:t>
            </w:r>
            <w:r>
              <w:rPr>
                <w:color w:val="000000"/>
              </w:rPr>
              <w:t>]</w:t>
            </w:r>
          </w:p>
        </w:tc>
        <w:tc>
          <w:tcPr>
            <w:tcW w:w="515" w:type="pct"/>
            <w:tcBorders>
              <w:left w:val="single" w:sz="4" w:space="0" w:color="auto"/>
              <w:right w:val="single" w:sz="4" w:space="0" w:color="auto"/>
            </w:tcBorders>
            <w:noWrap/>
            <w:vAlign w:val="center"/>
          </w:tcPr>
          <w:p w14:paraId="3DCE6395" w14:textId="77777777" w:rsidR="00E62CD5" w:rsidRPr="00DB3263" w:rsidRDefault="00E62CD5" w:rsidP="00FE3ACE">
            <w:pPr>
              <w:autoSpaceDE w:val="0"/>
              <w:adjustRightInd w:val="0"/>
              <w:jc w:val="center"/>
              <w:rPr>
                <w:bCs/>
                <w:sz w:val="20"/>
              </w:rPr>
            </w:pPr>
            <w:r w:rsidRPr="00DB3263">
              <w:rPr>
                <w:bCs/>
                <w:sz w:val="20"/>
              </w:rPr>
              <w:lastRenderedPageBreak/>
              <w:t>4281</w:t>
            </w:r>
          </w:p>
        </w:tc>
        <w:tc>
          <w:tcPr>
            <w:tcW w:w="548" w:type="pct"/>
            <w:tcBorders>
              <w:left w:val="single" w:sz="4" w:space="0" w:color="auto"/>
              <w:right w:val="single" w:sz="4" w:space="0" w:color="auto"/>
            </w:tcBorders>
            <w:noWrap/>
            <w:vAlign w:val="center"/>
          </w:tcPr>
          <w:p w14:paraId="31CF2FE9" w14:textId="77777777" w:rsidR="00E62CD5" w:rsidRPr="00DB3263" w:rsidRDefault="00E62CD5" w:rsidP="00FE3ACE">
            <w:pPr>
              <w:autoSpaceDE w:val="0"/>
              <w:adjustRightInd w:val="0"/>
              <w:jc w:val="center"/>
              <w:rPr>
                <w:sz w:val="20"/>
              </w:rPr>
            </w:pPr>
            <w:r w:rsidRPr="00DB3263">
              <w:rPr>
                <w:sz w:val="20"/>
              </w:rPr>
              <w:t>g/s</w:t>
            </w:r>
          </w:p>
        </w:tc>
        <w:tc>
          <w:tcPr>
            <w:tcW w:w="432" w:type="pct"/>
            <w:noWrap/>
            <w:vAlign w:val="center"/>
          </w:tcPr>
          <w:p w14:paraId="746DBCE2" w14:textId="77777777" w:rsidR="00E62CD5" w:rsidRPr="00DB3263" w:rsidRDefault="00E62CD5" w:rsidP="00FE3ACE">
            <w:pPr>
              <w:jc w:val="center"/>
              <w:rPr>
                <w:sz w:val="20"/>
              </w:rPr>
            </w:pPr>
            <w:r w:rsidRPr="00DB3263">
              <w:rPr>
                <w:sz w:val="20"/>
              </w:rPr>
              <w:t>0,005</w:t>
            </w:r>
            <w:r>
              <w:rPr>
                <w:sz w:val="20"/>
              </w:rPr>
              <w:t>64</w:t>
            </w:r>
          </w:p>
        </w:tc>
        <w:tc>
          <w:tcPr>
            <w:tcW w:w="919" w:type="pct"/>
            <w:noWrap/>
            <w:vAlign w:val="center"/>
          </w:tcPr>
          <w:p w14:paraId="30F40FA1" w14:textId="77777777" w:rsidR="00E62CD5" w:rsidRPr="00DB3263" w:rsidRDefault="00E62CD5" w:rsidP="00FE3ACE">
            <w:pPr>
              <w:jc w:val="center"/>
              <w:rPr>
                <w:sz w:val="20"/>
              </w:rPr>
            </w:pPr>
            <w:r>
              <w:rPr>
                <w:sz w:val="20"/>
              </w:rPr>
              <w:t>1</w:t>
            </w:r>
            <w:r w:rsidRPr="00DB3263">
              <w:rPr>
                <w:sz w:val="20"/>
              </w:rPr>
              <w:t>,</w:t>
            </w:r>
            <w:r>
              <w:rPr>
                <w:sz w:val="20"/>
              </w:rPr>
              <w:t>424</w:t>
            </w:r>
          </w:p>
        </w:tc>
      </w:tr>
      <w:tr w:rsidR="00E62CD5" w:rsidRPr="00DB3263" w14:paraId="35B4B51E" w14:textId="77777777" w:rsidTr="00FE3ACE">
        <w:trPr>
          <w:trHeight w:val="359"/>
        </w:trPr>
        <w:tc>
          <w:tcPr>
            <w:tcW w:w="590" w:type="pct"/>
            <w:vMerge/>
            <w:tcBorders>
              <w:left w:val="single" w:sz="1" w:space="0" w:color="000000"/>
            </w:tcBorders>
            <w:vAlign w:val="center"/>
          </w:tcPr>
          <w:p w14:paraId="450EF8E9" w14:textId="77777777" w:rsidR="00E62CD5" w:rsidRPr="00DB3263" w:rsidRDefault="00E62CD5" w:rsidP="00FE3ACE">
            <w:pPr>
              <w:jc w:val="center"/>
              <w:rPr>
                <w:sz w:val="20"/>
              </w:rPr>
            </w:pPr>
          </w:p>
        </w:tc>
        <w:tc>
          <w:tcPr>
            <w:tcW w:w="486" w:type="pct"/>
            <w:vMerge/>
            <w:tcBorders>
              <w:left w:val="single" w:sz="1" w:space="0" w:color="000000"/>
            </w:tcBorders>
            <w:vAlign w:val="center"/>
          </w:tcPr>
          <w:p w14:paraId="6A6FE0D4" w14:textId="77777777" w:rsidR="00E62CD5" w:rsidRPr="00DB3263" w:rsidRDefault="00E62CD5" w:rsidP="00FE3ACE">
            <w:pPr>
              <w:jc w:val="center"/>
              <w:rPr>
                <w:sz w:val="20"/>
              </w:rPr>
            </w:pPr>
          </w:p>
        </w:tc>
        <w:tc>
          <w:tcPr>
            <w:tcW w:w="350" w:type="pct"/>
            <w:vMerge/>
            <w:tcBorders>
              <w:left w:val="single" w:sz="1" w:space="0" w:color="000000"/>
            </w:tcBorders>
            <w:vAlign w:val="center"/>
          </w:tcPr>
          <w:p w14:paraId="61110B37" w14:textId="77777777" w:rsidR="00E62CD5" w:rsidRPr="00DB3263" w:rsidRDefault="00E62CD5" w:rsidP="00FE3ACE">
            <w:pPr>
              <w:jc w:val="center"/>
              <w:rPr>
                <w:b/>
                <w:i/>
                <w:iCs/>
                <w:sz w:val="20"/>
              </w:rPr>
            </w:pPr>
          </w:p>
        </w:tc>
        <w:tc>
          <w:tcPr>
            <w:tcW w:w="1160" w:type="pct"/>
            <w:tcBorders>
              <w:top w:val="single" w:sz="4" w:space="0" w:color="auto"/>
              <w:left w:val="single" w:sz="4" w:space="0" w:color="auto"/>
              <w:right w:val="single" w:sz="4" w:space="0" w:color="auto"/>
            </w:tcBorders>
            <w:noWrap/>
            <w:vAlign w:val="center"/>
          </w:tcPr>
          <w:p w14:paraId="65E833E4" w14:textId="77777777" w:rsidR="00E62CD5" w:rsidRPr="00DB3263" w:rsidRDefault="00E62CD5" w:rsidP="00FE3ACE">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left w:val="single" w:sz="4" w:space="0" w:color="auto"/>
              <w:right w:val="single" w:sz="4" w:space="0" w:color="auto"/>
            </w:tcBorders>
            <w:noWrap/>
            <w:vAlign w:val="center"/>
          </w:tcPr>
          <w:p w14:paraId="181B95C9" w14:textId="77777777" w:rsidR="00E62CD5" w:rsidRPr="00DB3263" w:rsidRDefault="00E62CD5" w:rsidP="00FE3ACE">
            <w:pPr>
              <w:autoSpaceDE w:val="0"/>
              <w:adjustRightInd w:val="0"/>
              <w:jc w:val="center"/>
              <w:rPr>
                <w:bCs/>
                <w:sz w:val="20"/>
              </w:rPr>
            </w:pPr>
            <w:r>
              <w:rPr>
                <w:bCs/>
                <w:sz w:val="20"/>
              </w:rPr>
              <w:t>308</w:t>
            </w:r>
          </w:p>
        </w:tc>
        <w:tc>
          <w:tcPr>
            <w:tcW w:w="548" w:type="pct"/>
            <w:tcBorders>
              <w:left w:val="single" w:sz="4" w:space="0" w:color="auto"/>
              <w:right w:val="single" w:sz="4" w:space="0" w:color="auto"/>
            </w:tcBorders>
            <w:noWrap/>
            <w:vAlign w:val="center"/>
          </w:tcPr>
          <w:p w14:paraId="754DFF55" w14:textId="77777777" w:rsidR="00E62CD5" w:rsidRPr="00DB3263" w:rsidRDefault="00E62CD5" w:rsidP="00FE3ACE">
            <w:pPr>
              <w:autoSpaceDE w:val="0"/>
              <w:adjustRightInd w:val="0"/>
              <w:jc w:val="center"/>
              <w:rPr>
                <w:sz w:val="20"/>
              </w:rPr>
            </w:pPr>
            <w:r>
              <w:rPr>
                <w:sz w:val="20"/>
              </w:rPr>
              <w:t>g/s</w:t>
            </w:r>
          </w:p>
        </w:tc>
        <w:tc>
          <w:tcPr>
            <w:tcW w:w="432" w:type="pct"/>
            <w:noWrap/>
            <w:vAlign w:val="center"/>
          </w:tcPr>
          <w:p w14:paraId="4C494C60" w14:textId="77777777" w:rsidR="00E62CD5" w:rsidRPr="00DB3263" w:rsidRDefault="00E62CD5" w:rsidP="00FE3ACE">
            <w:pPr>
              <w:jc w:val="center"/>
              <w:rPr>
                <w:sz w:val="20"/>
              </w:rPr>
            </w:pPr>
            <w:r>
              <w:rPr>
                <w:sz w:val="20"/>
              </w:rPr>
              <w:t>0,0217</w:t>
            </w:r>
          </w:p>
        </w:tc>
        <w:tc>
          <w:tcPr>
            <w:tcW w:w="919" w:type="pct"/>
            <w:noWrap/>
            <w:vAlign w:val="center"/>
          </w:tcPr>
          <w:p w14:paraId="3303D951" w14:textId="77777777" w:rsidR="00E62CD5" w:rsidRDefault="00E62CD5" w:rsidP="00FE3ACE">
            <w:pPr>
              <w:jc w:val="center"/>
              <w:rPr>
                <w:sz w:val="20"/>
              </w:rPr>
            </w:pPr>
            <w:r>
              <w:rPr>
                <w:sz w:val="20"/>
              </w:rPr>
              <w:t>5,465</w:t>
            </w:r>
          </w:p>
        </w:tc>
      </w:tr>
      <w:tr w:rsidR="00E62CD5" w:rsidRPr="00DB3263" w14:paraId="2A7BFB26" w14:textId="77777777" w:rsidTr="00FE3ACE">
        <w:trPr>
          <w:trHeight w:val="233"/>
        </w:trPr>
        <w:tc>
          <w:tcPr>
            <w:tcW w:w="590" w:type="pct"/>
            <w:vMerge w:val="restart"/>
            <w:tcBorders>
              <w:top w:val="single" w:sz="4" w:space="0" w:color="auto"/>
              <w:left w:val="single" w:sz="1" w:space="0" w:color="000000"/>
            </w:tcBorders>
            <w:vAlign w:val="center"/>
          </w:tcPr>
          <w:p w14:paraId="70951EAE" w14:textId="77777777" w:rsidR="00E62CD5" w:rsidRPr="00DB3263" w:rsidRDefault="00E62CD5" w:rsidP="00FE3ACE">
            <w:pPr>
              <w:jc w:val="center"/>
              <w:rPr>
                <w:sz w:val="20"/>
              </w:rPr>
            </w:pPr>
            <w:r w:rsidRPr="00DB3263">
              <w:rPr>
                <w:sz w:val="20"/>
              </w:rPr>
              <w:t>Paukštidė Nr. 2</w:t>
            </w:r>
          </w:p>
        </w:tc>
        <w:tc>
          <w:tcPr>
            <w:tcW w:w="486" w:type="pct"/>
            <w:vMerge w:val="restart"/>
            <w:tcBorders>
              <w:top w:val="single" w:sz="4" w:space="0" w:color="auto"/>
              <w:left w:val="single" w:sz="1" w:space="0" w:color="000000"/>
            </w:tcBorders>
            <w:vAlign w:val="center"/>
          </w:tcPr>
          <w:p w14:paraId="23C6F0CC" w14:textId="77777777" w:rsidR="00E62CD5" w:rsidRPr="00DB3263" w:rsidRDefault="00E62CD5" w:rsidP="00FE3ACE">
            <w:pPr>
              <w:jc w:val="center"/>
              <w:rPr>
                <w:sz w:val="20"/>
              </w:rPr>
            </w:pPr>
            <w:r w:rsidRPr="00DB3263">
              <w:rPr>
                <w:sz w:val="20"/>
              </w:rPr>
              <w:t>Ištraukimo ventiliatoriai</w:t>
            </w:r>
          </w:p>
        </w:tc>
        <w:tc>
          <w:tcPr>
            <w:tcW w:w="350" w:type="pct"/>
            <w:vMerge w:val="restart"/>
            <w:tcBorders>
              <w:top w:val="single" w:sz="4" w:space="0" w:color="auto"/>
              <w:left w:val="single" w:sz="1" w:space="0" w:color="000000"/>
            </w:tcBorders>
            <w:vAlign w:val="center"/>
          </w:tcPr>
          <w:p w14:paraId="2210980E" w14:textId="77777777" w:rsidR="00E62CD5" w:rsidRPr="00DB3263" w:rsidRDefault="00E62CD5" w:rsidP="00FE3ACE">
            <w:pPr>
              <w:jc w:val="center"/>
              <w:rPr>
                <w:b/>
                <w:i/>
                <w:sz w:val="20"/>
              </w:rPr>
            </w:pPr>
            <w:r w:rsidRPr="00DB3263">
              <w:rPr>
                <w:b/>
                <w:i/>
                <w:sz w:val="20"/>
              </w:rPr>
              <w:t>009-016</w:t>
            </w:r>
          </w:p>
        </w:tc>
        <w:tc>
          <w:tcPr>
            <w:tcW w:w="1160" w:type="pct"/>
            <w:tcBorders>
              <w:top w:val="single" w:sz="4" w:space="0" w:color="auto"/>
              <w:left w:val="single" w:sz="4" w:space="0" w:color="auto"/>
              <w:bottom w:val="single" w:sz="4" w:space="0" w:color="auto"/>
              <w:right w:val="single" w:sz="4" w:space="0" w:color="auto"/>
            </w:tcBorders>
            <w:noWrap/>
            <w:vAlign w:val="center"/>
          </w:tcPr>
          <w:p w14:paraId="71A611AC" w14:textId="77777777" w:rsidR="00E62CD5" w:rsidRPr="00DB3263" w:rsidRDefault="00E62CD5" w:rsidP="00FE3ACE">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right w:val="single" w:sz="4" w:space="0" w:color="auto"/>
            </w:tcBorders>
            <w:noWrap/>
            <w:vAlign w:val="center"/>
          </w:tcPr>
          <w:p w14:paraId="0B00E35B" w14:textId="77777777" w:rsidR="00E62CD5" w:rsidRPr="00DB3263" w:rsidRDefault="00E62CD5" w:rsidP="00FE3ACE">
            <w:pPr>
              <w:autoSpaceDE w:val="0"/>
              <w:adjustRightInd w:val="0"/>
              <w:jc w:val="center"/>
              <w:rPr>
                <w:bCs/>
                <w:sz w:val="20"/>
              </w:rPr>
            </w:pPr>
            <w:r w:rsidRPr="00DB3263">
              <w:rPr>
                <w:bCs/>
                <w:sz w:val="20"/>
              </w:rPr>
              <w:t>134</w:t>
            </w:r>
          </w:p>
        </w:tc>
        <w:tc>
          <w:tcPr>
            <w:tcW w:w="548" w:type="pct"/>
            <w:tcBorders>
              <w:top w:val="single" w:sz="4" w:space="0" w:color="auto"/>
              <w:left w:val="single" w:sz="4" w:space="0" w:color="auto"/>
              <w:right w:val="single" w:sz="4" w:space="0" w:color="auto"/>
            </w:tcBorders>
            <w:noWrap/>
            <w:vAlign w:val="center"/>
          </w:tcPr>
          <w:p w14:paraId="3C1ED4E1" w14:textId="77777777" w:rsidR="00E62CD5" w:rsidRPr="00DB3263" w:rsidRDefault="00E62CD5" w:rsidP="00FE3ACE">
            <w:pPr>
              <w:autoSpaceDE w:val="0"/>
              <w:adjustRightInd w:val="0"/>
              <w:jc w:val="center"/>
              <w:rPr>
                <w:sz w:val="20"/>
              </w:rPr>
            </w:pPr>
            <w:r w:rsidRPr="00DB3263">
              <w:rPr>
                <w:sz w:val="20"/>
              </w:rPr>
              <w:t>g/s</w:t>
            </w:r>
          </w:p>
        </w:tc>
        <w:tc>
          <w:tcPr>
            <w:tcW w:w="432" w:type="pct"/>
            <w:noWrap/>
            <w:vAlign w:val="center"/>
          </w:tcPr>
          <w:p w14:paraId="05D985C5" w14:textId="77777777" w:rsidR="00E62CD5" w:rsidRPr="00DB3263" w:rsidRDefault="00E62CD5" w:rsidP="00FE3ACE">
            <w:pPr>
              <w:jc w:val="center"/>
              <w:rPr>
                <w:sz w:val="20"/>
              </w:rPr>
            </w:pPr>
            <w:r w:rsidRPr="00DB3263">
              <w:rPr>
                <w:sz w:val="20"/>
              </w:rPr>
              <w:t>0,00495</w:t>
            </w:r>
          </w:p>
        </w:tc>
        <w:tc>
          <w:tcPr>
            <w:tcW w:w="919" w:type="pct"/>
            <w:noWrap/>
            <w:vAlign w:val="center"/>
          </w:tcPr>
          <w:p w14:paraId="04ED9BBB" w14:textId="77777777" w:rsidR="00E62CD5" w:rsidRPr="00DB3263" w:rsidRDefault="00E62CD5" w:rsidP="00FE3ACE">
            <w:pPr>
              <w:jc w:val="center"/>
              <w:rPr>
                <w:sz w:val="20"/>
              </w:rPr>
            </w:pPr>
            <w:r>
              <w:rPr>
                <w:sz w:val="20"/>
              </w:rPr>
              <w:t>1</w:t>
            </w:r>
            <w:r w:rsidRPr="00DB3263">
              <w:rPr>
                <w:sz w:val="20"/>
              </w:rPr>
              <w:t>,</w:t>
            </w:r>
            <w:r>
              <w:rPr>
                <w:sz w:val="20"/>
              </w:rPr>
              <w:t>249</w:t>
            </w:r>
          </w:p>
        </w:tc>
      </w:tr>
      <w:tr w:rsidR="00E62CD5" w:rsidRPr="00DB3263" w14:paraId="52F767CC" w14:textId="77777777" w:rsidTr="00FE3ACE">
        <w:trPr>
          <w:trHeight w:val="314"/>
        </w:trPr>
        <w:tc>
          <w:tcPr>
            <w:tcW w:w="590" w:type="pct"/>
            <w:vMerge/>
            <w:tcBorders>
              <w:left w:val="single" w:sz="1" w:space="0" w:color="000000"/>
            </w:tcBorders>
            <w:vAlign w:val="center"/>
          </w:tcPr>
          <w:p w14:paraId="715EACB4" w14:textId="77777777" w:rsidR="00E62CD5" w:rsidRPr="00DB3263" w:rsidRDefault="00E62CD5" w:rsidP="00FE3ACE">
            <w:pPr>
              <w:jc w:val="center"/>
              <w:rPr>
                <w:sz w:val="20"/>
              </w:rPr>
            </w:pPr>
          </w:p>
        </w:tc>
        <w:tc>
          <w:tcPr>
            <w:tcW w:w="486" w:type="pct"/>
            <w:vMerge/>
            <w:tcBorders>
              <w:left w:val="single" w:sz="1" w:space="0" w:color="000000"/>
            </w:tcBorders>
            <w:vAlign w:val="center"/>
          </w:tcPr>
          <w:p w14:paraId="581475AB" w14:textId="77777777" w:rsidR="00E62CD5" w:rsidRPr="00DB3263" w:rsidRDefault="00E62CD5" w:rsidP="00FE3ACE">
            <w:pPr>
              <w:jc w:val="center"/>
              <w:rPr>
                <w:sz w:val="20"/>
              </w:rPr>
            </w:pPr>
          </w:p>
        </w:tc>
        <w:tc>
          <w:tcPr>
            <w:tcW w:w="350" w:type="pct"/>
            <w:vMerge/>
            <w:tcBorders>
              <w:left w:val="single" w:sz="1" w:space="0" w:color="000000"/>
            </w:tcBorders>
            <w:vAlign w:val="center"/>
          </w:tcPr>
          <w:p w14:paraId="23F2F9C3" w14:textId="77777777" w:rsidR="00E62CD5" w:rsidRPr="00DB3263" w:rsidRDefault="00E62CD5" w:rsidP="00FE3ACE">
            <w:pPr>
              <w:jc w:val="center"/>
              <w:rPr>
                <w:b/>
                <w:i/>
                <w:iCs/>
                <w:sz w:val="20"/>
              </w:rPr>
            </w:pPr>
          </w:p>
        </w:tc>
        <w:tc>
          <w:tcPr>
            <w:tcW w:w="1160" w:type="pct"/>
            <w:tcBorders>
              <w:top w:val="single" w:sz="4" w:space="0" w:color="auto"/>
              <w:left w:val="single" w:sz="4" w:space="0" w:color="auto"/>
              <w:right w:val="single" w:sz="4" w:space="0" w:color="auto"/>
            </w:tcBorders>
            <w:noWrap/>
            <w:vAlign w:val="center"/>
          </w:tcPr>
          <w:p w14:paraId="3B64831C" w14:textId="77777777" w:rsidR="00E62CD5" w:rsidRPr="00DB3263" w:rsidRDefault="00E62CD5" w:rsidP="00FE3ACE">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left w:val="single" w:sz="4" w:space="0" w:color="auto"/>
              <w:right w:val="single" w:sz="4" w:space="0" w:color="auto"/>
            </w:tcBorders>
            <w:noWrap/>
            <w:vAlign w:val="center"/>
          </w:tcPr>
          <w:p w14:paraId="1A0697C6" w14:textId="77777777" w:rsidR="00E62CD5" w:rsidRPr="00DB3263" w:rsidRDefault="00E62CD5" w:rsidP="00FE3ACE">
            <w:pPr>
              <w:autoSpaceDE w:val="0"/>
              <w:adjustRightInd w:val="0"/>
              <w:jc w:val="center"/>
              <w:rPr>
                <w:bCs/>
                <w:sz w:val="20"/>
              </w:rPr>
            </w:pPr>
            <w:r w:rsidRPr="00DB3263">
              <w:rPr>
                <w:bCs/>
                <w:sz w:val="20"/>
              </w:rPr>
              <w:t>4281</w:t>
            </w:r>
          </w:p>
        </w:tc>
        <w:tc>
          <w:tcPr>
            <w:tcW w:w="548" w:type="pct"/>
            <w:tcBorders>
              <w:left w:val="single" w:sz="4" w:space="0" w:color="auto"/>
              <w:right w:val="single" w:sz="4" w:space="0" w:color="auto"/>
            </w:tcBorders>
            <w:noWrap/>
            <w:vAlign w:val="center"/>
          </w:tcPr>
          <w:p w14:paraId="09F94F2A" w14:textId="77777777" w:rsidR="00E62CD5" w:rsidRPr="00DB3263" w:rsidRDefault="00E62CD5" w:rsidP="00FE3ACE">
            <w:pPr>
              <w:autoSpaceDE w:val="0"/>
              <w:adjustRightInd w:val="0"/>
              <w:jc w:val="center"/>
              <w:rPr>
                <w:sz w:val="20"/>
              </w:rPr>
            </w:pPr>
            <w:r w:rsidRPr="00DB3263">
              <w:rPr>
                <w:sz w:val="20"/>
              </w:rPr>
              <w:t>g/s</w:t>
            </w:r>
          </w:p>
        </w:tc>
        <w:tc>
          <w:tcPr>
            <w:tcW w:w="432" w:type="pct"/>
            <w:noWrap/>
            <w:vAlign w:val="center"/>
          </w:tcPr>
          <w:p w14:paraId="3C5EB5A1" w14:textId="77777777" w:rsidR="00E62CD5" w:rsidRPr="00DB3263" w:rsidRDefault="00E62CD5" w:rsidP="00FE3ACE">
            <w:pPr>
              <w:jc w:val="center"/>
              <w:rPr>
                <w:sz w:val="20"/>
              </w:rPr>
            </w:pPr>
            <w:r>
              <w:rPr>
                <w:sz w:val="20"/>
              </w:rPr>
              <w:t>0,00508</w:t>
            </w:r>
          </w:p>
        </w:tc>
        <w:tc>
          <w:tcPr>
            <w:tcW w:w="919" w:type="pct"/>
            <w:noWrap/>
            <w:vAlign w:val="center"/>
          </w:tcPr>
          <w:p w14:paraId="186AC43F" w14:textId="77777777" w:rsidR="00E62CD5" w:rsidRPr="00DB3263" w:rsidRDefault="00E62CD5" w:rsidP="00FE3ACE">
            <w:pPr>
              <w:jc w:val="center"/>
              <w:rPr>
                <w:sz w:val="20"/>
              </w:rPr>
            </w:pPr>
            <w:r>
              <w:rPr>
                <w:sz w:val="20"/>
              </w:rPr>
              <w:t>1,281</w:t>
            </w:r>
          </w:p>
        </w:tc>
      </w:tr>
      <w:tr w:rsidR="00E62CD5" w:rsidRPr="00DB3263" w14:paraId="2A0DFC54" w14:textId="77777777" w:rsidTr="00FE3ACE">
        <w:trPr>
          <w:trHeight w:val="314"/>
        </w:trPr>
        <w:tc>
          <w:tcPr>
            <w:tcW w:w="590" w:type="pct"/>
            <w:vMerge/>
            <w:tcBorders>
              <w:left w:val="single" w:sz="1" w:space="0" w:color="000000"/>
            </w:tcBorders>
            <w:vAlign w:val="center"/>
          </w:tcPr>
          <w:p w14:paraId="7855DED0" w14:textId="77777777" w:rsidR="00E62CD5" w:rsidRPr="00DB3263" w:rsidRDefault="00E62CD5" w:rsidP="00FE3ACE">
            <w:pPr>
              <w:jc w:val="center"/>
              <w:rPr>
                <w:sz w:val="20"/>
              </w:rPr>
            </w:pPr>
          </w:p>
        </w:tc>
        <w:tc>
          <w:tcPr>
            <w:tcW w:w="486" w:type="pct"/>
            <w:vMerge/>
            <w:tcBorders>
              <w:left w:val="single" w:sz="1" w:space="0" w:color="000000"/>
            </w:tcBorders>
            <w:vAlign w:val="center"/>
          </w:tcPr>
          <w:p w14:paraId="1151CC60" w14:textId="77777777" w:rsidR="00E62CD5" w:rsidRPr="00DB3263" w:rsidRDefault="00E62CD5" w:rsidP="00FE3ACE">
            <w:pPr>
              <w:jc w:val="center"/>
              <w:rPr>
                <w:sz w:val="20"/>
              </w:rPr>
            </w:pPr>
          </w:p>
        </w:tc>
        <w:tc>
          <w:tcPr>
            <w:tcW w:w="350" w:type="pct"/>
            <w:vMerge/>
            <w:tcBorders>
              <w:left w:val="single" w:sz="1" w:space="0" w:color="000000"/>
            </w:tcBorders>
            <w:vAlign w:val="center"/>
          </w:tcPr>
          <w:p w14:paraId="0A1A2744" w14:textId="77777777" w:rsidR="00E62CD5" w:rsidRPr="00DB3263" w:rsidRDefault="00E62CD5" w:rsidP="00FE3ACE">
            <w:pPr>
              <w:jc w:val="center"/>
              <w:rPr>
                <w:b/>
                <w:i/>
                <w:iCs/>
                <w:sz w:val="20"/>
              </w:rPr>
            </w:pPr>
          </w:p>
        </w:tc>
        <w:tc>
          <w:tcPr>
            <w:tcW w:w="1160" w:type="pct"/>
            <w:tcBorders>
              <w:top w:val="single" w:sz="4" w:space="0" w:color="auto"/>
              <w:left w:val="single" w:sz="4" w:space="0" w:color="auto"/>
              <w:right w:val="single" w:sz="4" w:space="0" w:color="auto"/>
            </w:tcBorders>
            <w:noWrap/>
          </w:tcPr>
          <w:p w14:paraId="28610B82" w14:textId="77777777" w:rsidR="00E62CD5" w:rsidRPr="00DB3263" w:rsidRDefault="00E62CD5" w:rsidP="00FE3ACE">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left w:val="single" w:sz="4" w:space="0" w:color="auto"/>
              <w:right w:val="single" w:sz="4" w:space="0" w:color="auto"/>
            </w:tcBorders>
            <w:noWrap/>
            <w:vAlign w:val="center"/>
          </w:tcPr>
          <w:p w14:paraId="2E034FB9" w14:textId="77777777" w:rsidR="00E62CD5" w:rsidRPr="00DB3263" w:rsidRDefault="00E62CD5" w:rsidP="00FE3ACE">
            <w:pPr>
              <w:autoSpaceDE w:val="0"/>
              <w:adjustRightInd w:val="0"/>
              <w:jc w:val="center"/>
              <w:rPr>
                <w:bCs/>
                <w:sz w:val="20"/>
              </w:rPr>
            </w:pPr>
            <w:r>
              <w:rPr>
                <w:bCs/>
                <w:sz w:val="20"/>
              </w:rPr>
              <w:t>308</w:t>
            </w:r>
          </w:p>
        </w:tc>
        <w:tc>
          <w:tcPr>
            <w:tcW w:w="548" w:type="pct"/>
            <w:tcBorders>
              <w:left w:val="single" w:sz="4" w:space="0" w:color="auto"/>
              <w:right w:val="single" w:sz="4" w:space="0" w:color="auto"/>
            </w:tcBorders>
            <w:noWrap/>
            <w:vAlign w:val="center"/>
          </w:tcPr>
          <w:p w14:paraId="50162959" w14:textId="77777777" w:rsidR="00E62CD5" w:rsidRPr="00DB3263" w:rsidRDefault="00E62CD5" w:rsidP="00FE3ACE">
            <w:pPr>
              <w:autoSpaceDE w:val="0"/>
              <w:adjustRightInd w:val="0"/>
              <w:jc w:val="center"/>
              <w:rPr>
                <w:sz w:val="20"/>
              </w:rPr>
            </w:pPr>
            <w:r>
              <w:rPr>
                <w:sz w:val="20"/>
              </w:rPr>
              <w:t>g/s</w:t>
            </w:r>
          </w:p>
        </w:tc>
        <w:tc>
          <w:tcPr>
            <w:tcW w:w="432" w:type="pct"/>
            <w:noWrap/>
            <w:vAlign w:val="center"/>
          </w:tcPr>
          <w:p w14:paraId="7D3D1D8F" w14:textId="77777777" w:rsidR="00E62CD5" w:rsidRPr="00DB3263" w:rsidRDefault="00E62CD5" w:rsidP="00FE3ACE">
            <w:pPr>
              <w:jc w:val="center"/>
              <w:rPr>
                <w:sz w:val="20"/>
              </w:rPr>
            </w:pPr>
            <w:r>
              <w:rPr>
                <w:sz w:val="20"/>
              </w:rPr>
              <w:t>0,0195</w:t>
            </w:r>
          </w:p>
        </w:tc>
        <w:tc>
          <w:tcPr>
            <w:tcW w:w="919" w:type="pct"/>
            <w:noWrap/>
            <w:vAlign w:val="center"/>
          </w:tcPr>
          <w:p w14:paraId="2CA3FC2C" w14:textId="77777777" w:rsidR="00E62CD5" w:rsidRDefault="00E62CD5" w:rsidP="00FE3ACE">
            <w:pPr>
              <w:jc w:val="center"/>
              <w:rPr>
                <w:sz w:val="20"/>
              </w:rPr>
            </w:pPr>
            <w:r>
              <w:rPr>
                <w:sz w:val="20"/>
              </w:rPr>
              <w:t>4,918</w:t>
            </w:r>
          </w:p>
        </w:tc>
      </w:tr>
      <w:tr w:rsidR="00E62CD5" w:rsidRPr="00DB3263" w14:paraId="66750D97" w14:textId="77777777" w:rsidTr="00FE3ACE">
        <w:trPr>
          <w:trHeight w:val="144"/>
        </w:trPr>
        <w:tc>
          <w:tcPr>
            <w:tcW w:w="590" w:type="pct"/>
            <w:vMerge w:val="restart"/>
            <w:vAlign w:val="center"/>
          </w:tcPr>
          <w:p w14:paraId="7595DBE8" w14:textId="77777777" w:rsidR="00E62CD5" w:rsidRPr="00DB3263" w:rsidRDefault="00E62CD5" w:rsidP="00FE3ACE">
            <w:pPr>
              <w:jc w:val="center"/>
              <w:rPr>
                <w:sz w:val="20"/>
              </w:rPr>
            </w:pPr>
            <w:r w:rsidRPr="00DB3263">
              <w:rPr>
                <w:sz w:val="20"/>
              </w:rPr>
              <w:t>Paukštidė Nr.3</w:t>
            </w:r>
          </w:p>
        </w:tc>
        <w:tc>
          <w:tcPr>
            <w:tcW w:w="486" w:type="pct"/>
            <w:vMerge w:val="restart"/>
            <w:shd w:val="clear" w:color="auto" w:fill="auto"/>
            <w:vAlign w:val="center"/>
          </w:tcPr>
          <w:p w14:paraId="112258BB" w14:textId="77777777" w:rsidR="00E62CD5" w:rsidRPr="00DB3263" w:rsidRDefault="00E62CD5" w:rsidP="00FE3ACE">
            <w:pPr>
              <w:jc w:val="center"/>
              <w:rPr>
                <w:sz w:val="20"/>
              </w:rPr>
            </w:pPr>
            <w:r w:rsidRPr="00DB3263">
              <w:rPr>
                <w:sz w:val="20"/>
              </w:rPr>
              <w:t>Ištraukimo ventiliatoriai</w:t>
            </w:r>
          </w:p>
        </w:tc>
        <w:tc>
          <w:tcPr>
            <w:tcW w:w="350" w:type="pct"/>
            <w:vMerge w:val="restart"/>
            <w:tcBorders>
              <w:top w:val="single" w:sz="4" w:space="0" w:color="auto"/>
              <w:left w:val="nil"/>
              <w:right w:val="single" w:sz="4" w:space="0" w:color="auto"/>
            </w:tcBorders>
            <w:shd w:val="clear" w:color="auto" w:fill="auto"/>
            <w:vAlign w:val="center"/>
          </w:tcPr>
          <w:p w14:paraId="6DB2C4BD" w14:textId="77777777" w:rsidR="00E62CD5" w:rsidRPr="00DB3263" w:rsidRDefault="00E62CD5" w:rsidP="00FE3ACE">
            <w:pPr>
              <w:jc w:val="center"/>
              <w:rPr>
                <w:b/>
                <w:i/>
                <w:sz w:val="20"/>
              </w:rPr>
            </w:pPr>
            <w:r w:rsidRPr="00DB3263">
              <w:rPr>
                <w:b/>
                <w:i/>
                <w:sz w:val="20"/>
              </w:rPr>
              <w:t>017-024</w:t>
            </w:r>
          </w:p>
        </w:tc>
        <w:tc>
          <w:tcPr>
            <w:tcW w:w="1160" w:type="pct"/>
            <w:tcBorders>
              <w:top w:val="single" w:sz="4" w:space="0" w:color="auto"/>
              <w:left w:val="single" w:sz="4" w:space="0" w:color="auto"/>
              <w:bottom w:val="single" w:sz="4" w:space="0" w:color="auto"/>
              <w:right w:val="single" w:sz="4" w:space="0" w:color="auto"/>
            </w:tcBorders>
            <w:noWrap/>
          </w:tcPr>
          <w:p w14:paraId="7E327972" w14:textId="77777777" w:rsidR="00E62CD5" w:rsidRPr="00DB3263" w:rsidRDefault="00E62CD5" w:rsidP="00FE3ACE">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16A151B" w14:textId="77777777" w:rsidR="00E62CD5" w:rsidRPr="00DB3263" w:rsidRDefault="00E62CD5" w:rsidP="00FE3ACE">
            <w:pPr>
              <w:autoSpaceDE w:val="0"/>
              <w:adjustRightInd w:val="0"/>
              <w:jc w:val="center"/>
              <w:rPr>
                <w:bCs/>
                <w:sz w:val="20"/>
              </w:rPr>
            </w:pPr>
            <w:r w:rsidRPr="00DB3263">
              <w:rPr>
                <w:bCs/>
                <w:sz w:val="20"/>
              </w:rPr>
              <w:t>134</w:t>
            </w:r>
          </w:p>
        </w:tc>
        <w:tc>
          <w:tcPr>
            <w:tcW w:w="548" w:type="pct"/>
            <w:tcBorders>
              <w:top w:val="single" w:sz="4" w:space="0" w:color="auto"/>
              <w:left w:val="single" w:sz="4" w:space="0" w:color="auto"/>
              <w:bottom w:val="single" w:sz="4" w:space="0" w:color="auto"/>
              <w:right w:val="single" w:sz="4" w:space="0" w:color="auto"/>
            </w:tcBorders>
            <w:noWrap/>
            <w:vAlign w:val="center"/>
          </w:tcPr>
          <w:p w14:paraId="0DB88F0B" w14:textId="77777777" w:rsidR="00E62CD5" w:rsidRPr="00DB3263" w:rsidRDefault="00E62CD5" w:rsidP="00FE3ACE">
            <w:pPr>
              <w:autoSpaceDE w:val="0"/>
              <w:adjustRightInd w:val="0"/>
              <w:jc w:val="center"/>
              <w:rPr>
                <w:sz w:val="20"/>
              </w:rPr>
            </w:pPr>
            <w:r w:rsidRPr="00DB3263">
              <w:rPr>
                <w:sz w:val="20"/>
              </w:rPr>
              <w:t>g/s</w:t>
            </w:r>
          </w:p>
        </w:tc>
        <w:tc>
          <w:tcPr>
            <w:tcW w:w="432" w:type="pct"/>
            <w:noWrap/>
            <w:vAlign w:val="center"/>
          </w:tcPr>
          <w:p w14:paraId="7C545190" w14:textId="77777777" w:rsidR="00E62CD5" w:rsidRPr="00DB3263" w:rsidRDefault="00E62CD5" w:rsidP="00FE3ACE">
            <w:pPr>
              <w:jc w:val="center"/>
              <w:rPr>
                <w:sz w:val="20"/>
              </w:rPr>
            </w:pPr>
            <w:r w:rsidRPr="00DB3263">
              <w:rPr>
                <w:sz w:val="20"/>
              </w:rPr>
              <w:t>0,00431</w:t>
            </w:r>
          </w:p>
        </w:tc>
        <w:tc>
          <w:tcPr>
            <w:tcW w:w="919" w:type="pct"/>
            <w:noWrap/>
            <w:vAlign w:val="center"/>
          </w:tcPr>
          <w:p w14:paraId="49CA06D6" w14:textId="77777777" w:rsidR="00E62CD5" w:rsidRPr="00DB3263" w:rsidRDefault="00E62CD5" w:rsidP="00FE3ACE">
            <w:pPr>
              <w:jc w:val="center"/>
              <w:rPr>
                <w:sz w:val="20"/>
              </w:rPr>
            </w:pPr>
            <w:r>
              <w:rPr>
                <w:sz w:val="20"/>
              </w:rPr>
              <w:t>1</w:t>
            </w:r>
            <w:r w:rsidRPr="00DB3263">
              <w:rPr>
                <w:sz w:val="20"/>
              </w:rPr>
              <w:t>,</w:t>
            </w:r>
            <w:r>
              <w:rPr>
                <w:sz w:val="20"/>
              </w:rPr>
              <w:t>086</w:t>
            </w:r>
          </w:p>
        </w:tc>
      </w:tr>
      <w:tr w:rsidR="00E62CD5" w:rsidRPr="00DB3263" w14:paraId="49437E5D" w14:textId="77777777" w:rsidTr="00FE3ACE">
        <w:trPr>
          <w:trHeight w:val="314"/>
        </w:trPr>
        <w:tc>
          <w:tcPr>
            <w:tcW w:w="590" w:type="pct"/>
            <w:vMerge/>
          </w:tcPr>
          <w:p w14:paraId="33974F7E" w14:textId="77777777" w:rsidR="00E62CD5" w:rsidRPr="00DB3263" w:rsidRDefault="00E62CD5" w:rsidP="00FE3ACE">
            <w:pPr>
              <w:rPr>
                <w:sz w:val="20"/>
              </w:rPr>
            </w:pPr>
          </w:p>
        </w:tc>
        <w:tc>
          <w:tcPr>
            <w:tcW w:w="486" w:type="pct"/>
            <w:vMerge/>
            <w:vAlign w:val="center"/>
          </w:tcPr>
          <w:p w14:paraId="4ED1755B" w14:textId="77777777" w:rsidR="00E62CD5" w:rsidRPr="00DB3263" w:rsidRDefault="00E62CD5" w:rsidP="00FE3ACE">
            <w:pPr>
              <w:rPr>
                <w:sz w:val="20"/>
              </w:rPr>
            </w:pPr>
          </w:p>
        </w:tc>
        <w:tc>
          <w:tcPr>
            <w:tcW w:w="350" w:type="pct"/>
            <w:vMerge/>
            <w:tcBorders>
              <w:left w:val="nil"/>
              <w:right w:val="single" w:sz="4" w:space="0" w:color="auto"/>
            </w:tcBorders>
            <w:shd w:val="clear" w:color="auto" w:fill="auto"/>
            <w:vAlign w:val="center"/>
          </w:tcPr>
          <w:p w14:paraId="54900311" w14:textId="77777777" w:rsidR="00E62CD5" w:rsidRPr="00DB3263" w:rsidRDefault="00E62CD5" w:rsidP="00FE3ACE">
            <w:pPr>
              <w:jc w:val="center"/>
              <w:rPr>
                <w:b/>
                <w:i/>
                <w:sz w:val="20"/>
              </w:rPr>
            </w:pPr>
          </w:p>
        </w:tc>
        <w:tc>
          <w:tcPr>
            <w:tcW w:w="1160" w:type="pct"/>
            <w:tcBorders>
              <w:top w:val="single" w:sz="4" w:space="0" w:color="auto"/>
              <w:left w:val="single" w:sz="4" w:space="0" w:color="auto"/>
              <w:right w:val="single" w:sz="4" w:space="0" w:color="auto"/>
            </w:tcBorders>
            <w:noWrap/>
          </w:tcPr>
          <w:p w14:paraId="33D2894E" w14:textId="77777777" w:rsidR="00E62CD5" w:rsidRPr="00DB3263" w:rsidRDefault="00E62CD5" w:rsidP="00FE3ACE">
            <w:pPr>
              <w:autoSpaceDE w:val="0"/>
              <w:adjustRightInd w:val="0"/>
              <w:jc w:val="center"/>
              <w:rPr>
                <w:color w:val="000000"/>
                <w:sz w:val="20"/>
              </w:rPr>
            </w:pPr>
            <w:r>
              <w:rPr>
                <w:color w:val="000000"/>
              </w:rPr>
              <w:t xml:space="preserve">kietosios dalelės (organinės ir neorganinės), išskyrus kietąsias daleles, deginant kietąjį, skystąjį arba dujinį kurą ar atliekas, ir asbesto </w:t>
            </w:r>
            <w:r>
              <w:rPr>
                <w:color w:val="000000"/>
              </w:rPr>
              <w:lastRenderedPageBreak/>
              <w:t>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right w:val="single" w:sz="4" w:space="0" w:color="auto"/>
            </w:tcBorders>
            <w:noWrap/>
            <w:vAlign w:val="center"/>
          </w:tcPr>
          <w:p w14:paraId="2EEA3EEB" w14:textId="77777777" w:rsidR="00E62CD5" w:rsidRPr="00DB3263" w:rsidRDefault="00E62CD5" w:rsidP="00FE3ACE">
            <w:pPr>
              <w:autoSpaceDE w:val="0"/>
              <w:adjustRightInd w:val="0"/>
              <w:jc w:val="center"/>
              <w:rPr>
                <w:bCs/>
                <w:sz w:val="20"/>
              </w:rPr>
            </w:pPr>
            <w:r w:rsidRPr="00DB3263">
              <w:rPr>
                <w:bCs/>
                <w:sz w:val="20"/>
              </w:rPr>
              <w:lastRenderedPageBreak/>
              <w:t>4281</w:t>
            </w:r>
          </w:p>
        </w:tc>
        <w:tc>
          <w:tcPr>
            <w:tcW w:w="548" w:type="pct"/>
            <w:tcBorders>
              <w:top w:val="single" w:sz="4" w:space="0" w:color="auto"/>
              <w:left w:val="single" w:sz="4" w:space="0" w:color="auto"/>
              <w:right w:val="single" w:sz="4" w:space="0" w:color="auto"/>
            </w:tcBorders>
            <w:noWrap/>
            <w:vAlign w:val="center"/>
          </w:tcPr>
          <w:p w14:paraId="6B7C7F15" w14:textId="77777777" w:rsidR="00E62CD5" w:rsidRPr="00DB3263" w:rsidRDefault="00E62CD5" w:rsidP="00FE3ACE">
            <w:pPr>
              <w:jc w:val="center"/>
              <w:rPr>
                <w:sz w:val="20"/>
              </w:rPr>
            </w:pPr>
            <w:r w:rsidRPr="00DB3263">
              <w:rPr>
                <w:sz w:val="20"/>
              </w:rPr>
              <w:t>g/s</w:t>
            </w:r>
          </w:p>
        </w:tc>
        <w:tc>
          <w:tcPr>
            <w:tcW w:w="432" w:type="pct"/>
            <w:tcBorders>
              <w:top w:val="single" w:sz="4" w:space="0" w:color="auto"/>
              <w:left w:val="single" w:sz="4" w:space="0" w:color="auto"/>
              <w:right w:val="single" w:sz="4" w:space="0" w:color="auto"/>
            </w:tcBorders>
            <w:shd w:val="clear" w:color="auto" w:fill="auto"/>
            <w:noWrap/>
            <w:vAlign w:val="center"/>
          </w:tcPr>
          <w:p w14:paraId="22242DEF" w14:textId="77777777" w:rsidR="00E62CD5" w:rsidRPr="00DB3263" w:rsidRDefault="00E62CD5" w:rsidP="00FE3ACE">
            <w:pPr>
              <w:jc w:val="center"/>
              <w:rPr>
                <w:sz w:val="20"/>
                <w:lang w:eastAsia="lt-LT"/>
              </w:rPr>
            </w:pPr>
            <w:r w:rsidRPr="00DB3263">
              <w:rPr>
                <w:sz w:val="20"/>
                <w:lang w:eastAsia="lt-LT"/>
              </w:rPr>
              <w:t>0,004</w:t>
            </w:r>
            <w:r>
              <w:rPr>
                <w:sz w:val="20"/>
                <w:lang w:eastAsia="lt-LT"/>
              </w:rPr>
              <w:t>42</w:t>
            </w:r>
          </w:p>
        </w:tc>
        <w:tc>
          <w:tcPr>
            <w:tcW w:w="919" w:type="pct"/>
            <w:noWrap/>
            <w:vAlign w:val="center"/>
          </w:tcPr>
          <w:p w14:paraId="6102F37A" w14:textId="77777777" w:rsidR="00E62CD5" w:rsidRPr="00DB3263" w:rsidRDefault="00E62CD5" w:rsidP="00FE3ACE">
            <w:pPr>
              <w:jc w:val="center"/>
              <w:rPr>
                <w:sz w:val="20"/>
              </w:rPr>
            </w:pPr>
            <w:r>
              <w:rPr>
                <w:sz w:val="20"/>
              </w:rPr>
              <w:t>1</w:t>
            </w:r>
            <w:r w:rsidRPr="00DB3263">
              <w:rPr>
                <w:sz w:val="20"/>
              </w:rPr>
              <w:t>,1</w:t>
            </w:r>
            <w:r>
              <w:rPr>
                <w:sz w:val="20"/>
              </w:rPr>
              <w:t>15</w:t>
            </w:r>
          </w:p>
        </w:tc>
      </w:tr>
      <w:tr w:rsidR="00E62CD5" w:rsidRPr="00DB3263" w14:paraId="26436071" w14:textId="77777777" w:rsidTr="00FE3ACE">
        <w:trPr>
          <w:trHeight w:val="314"/>
        </w:trPr>
        <w:tc>
          <w:tcPr>
            <w:tcW w:w="590" w:type="pct"/>
            <w:vMerge/>
          </w:tcPr>
          <w:p w14:paraId="3D5396F8" w14:textId="77777777" w:rsidR="00E62CD5" w:rsidRPr="00DB3263" w:rsidRDefault="00E62CD5" w:rsidP="00FE3ACE">
            <w:pPr>
              <w:rPr>
                <w:sz w:val="20"/>
              </w:rPr>
            </w:pPr>
          </w:p>
        </w:tc>
        <w:tc>
          <w:tcPr>
            <w:tcW w:w="486" w:type="pct"/>
            <w:vMerge/>
            <w:vAlign w:val="center"/>
          </w:tcPr>
          <w:p w14:paraId="4AD3721F" w14:textId="77777777" w:rsidR="00E62CD5" w:rsidRPr="00DB3263" w:rsidRDefault="00E62CD5" w:rsidP="00FE3ACE">
            <w:pPr>
              <w:rPr>
                <w:sz w:val="20"/>
              </w:rPr>
            </w:pPr>
          </w:p>
        </w:tc>
        <w:tc>
          <w:tcPr>
            <w:tcW w:w="350" w:type="pct"/>
            <w:vMerge/>
            <w:tcBorders>
              <w:left w:val="nil"/>
              <w:right w:val="single" w:sz="4" w:space="0" w:color="auto"/>
            </w:tcBorders>
            <w:shd w:val="clear" w:color="auto" w:fill="auto"/>
            <w:vAlign w:val="center"/>
          </w:tcPr>
          <w:p w14:paraId="2CCDFAC9" w14:textId="77777777" w:rsidR="00E62CD5" w:rsidRPr="00DB3263" w:rsidRDefault="00E62CD5" w:rsidP="00FE3ACE">
            <w:pPr>
              <w:jc w:val="center"/>
              <w:rPr>
                <w:b/>
                <w:i/>
                <w:sz w:val="20"/>
              </w:rPr>
            </w:pPr>
          </w:p>
        </w:tc>
        <w:tc>
          <w:tcPr>
            <w:tcW w:w="1160" w:type="pct"/>
            <w:tcBorders>
              <w:top w:val="single" w:sz="4" w:space="0" w:color="auto"/>
              <w:left w:val="single" w:sz="4" w:space="0" w:color="auto"/>
              <w:right w:val="single" w:sz="4" w:space="0" w:color="auto"/>
            </w:tcBorders>
            <w:noWrap/>
          </w:tcPr>
          <w:p w14:paraId="751ABD98" w14:textId="77777777" w:rsidR="00E62CD5" w:rsidRPr="00DB3263" w:rsidRDefault="00E62CD5" w:rsidP="00FE3ACE">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right w:val="single" w:sz="4" w:space="0" w:color="auto"/>
            </w:tcBorders>
            <w:noWrap/>
            <w:vAlign w:val="center"/>
          </w:tcPr>
          <w:p w14:paraId="1DE8627D" w14:textId="77777777" w:rsidR="00E62CD5" w:rsidRPr="00DB3263" w:rsidRDefault="00E62CD5" w:rsidP="00FE3ACE">
            <w:pPr>
              <w:autoSpaceDE w:val="0"/>
              <w:adjustRightInd w:val="0"/>
              <w:jc w:val="center"/>
              <w:rPr>
                <w:bCs/>
                <w:sz w:val="20"/>
              </w:rPr>
            </w:pPr>
            <w:r>
              <w:rPr>
                <w:bCs/>
                <w:sz w:val="20"/>
              </w:rPr>
              <w:t>308</w:t>
            </w:r>
          </w:p>
        </w:tc>
        <w:tc>
          <w:tcPr>
            <w:tcW w:w="548" w:type="pct"/>
            <w:tcBorders>
              <w:top w:val="single" w:sz="4" w:space="0" w:color="auto"/>
              <w:left w:val="single" w:sz="4" w:space="0" w:color="auto"/>
              <w:right w:val="single" w:sz="4" w:space="0" w:color="auto"/>
            </w:tcBorders>
            <w:noWrap/>
            <w:vAlign w:val="center"/>
          </w:tcPr>
          <w:p w14:paraId="77170908" w14:textId="77777777" w:rsidR="00E62CD5" w:rsidRPr="00DB3263" w:rsidRDefault="00E62CD5" w:rsidP="00FE3ACE">
            <w:pPr>
              <w:jc w:val="center"/>
              <w:rPr>
                <w:sz w:val="20"/>
              </w:rPr>
            </w:pPr>
            <w:r>
              <w:rPr>
                <w:sz w:val="20"/>
              </w:rPr>
              <w:t>g/s</w:t>
            </w:r>
          </w:p>
        </w:tc>
        <w:tc>
          <w:tcPr>
            <w:tcW w:w="432" w:type="pct"/>
            <w:tcBorders>
              <w:top w:val="single" w:sz="4" w:space="0" w:color="auto"/>
              <w:left w:val="single" w:sz="4" w:space="0" w:color="auto"/>
              <w:right w:val="single" w:sz="4" w:space="0" w:color="auto"/>
            </w:tcBorders>
            <w:shd w:val="clear" w:color="auto" w:fill="auto"/>
            <w:noWrap/>
            <w:vAlign w:val="center"/>
          </w:tcPr>
          <w:p w14:paraId="49C27DE1" w14:textId="77777777" w:rsidR="00E62CD5" w:rsidRPr="00DB3263" w:rsidRDefault="00E62CD5" w:rsidP="00FE3ACE">
            <w:pPr>
              <w:jc w:val="center"/>
              <w:rPr>
                <w:sz w:val="20"/>
                <w:lang w:eastAsia="lt-LT"/>
              </w:rPr>
            </w:pPr>
            <w:r>
              <w:rPr>
                <w:sz w:val="20"/>
                <w:lang w:eastAsia="lt-LT"/>
              </w:rPr>
              <w:t>0,0169</w:t>
            </w:r>
          </w:p>
        </w:tc>
        <w:tc>
          <w:tcPr>
            <w:tcW w:w="919" w:type="pct"/>
            <w:noWrap/>
            <w:vAlign w:val="center"/>
          </w:tcPr>
          <w:p w14:paraId="4563F1E3" w14:textId="77777777" w:rsidR="00E62CD5" w:rsidRDefault="00E62CD5" w:rsidP="00FE3ACE">
            <w:pPr>
              <w:jc w:val="center"/>
              <w:rPr>
                <w:sz w:val="20"/>
              </w:rPr>
            </w:pPr>
            <w:r>
              <w:rPr>
                <w:sz w:val="20"/>
              </w:rPr>
              <w:t>4,277</w:t>
            </w:r>
          </w:p>
        </w:tc>
      </w:tr>
      <w:tr w:rsidR="00E62CD5" w:rsidRPr="00DB3263" w14:paraId="635E4C79" w14:textId="77777777" w:rsidTr="00FE3ACE">
        <w:trPr>
          <w:trHeight w:val="233"/>
        </w:trPr>
        <w:tc>
          <w:tcPr>
            <w:tcW w:w="590" w:type="pct"/>
            <w:vMerge w:val="restart"/>
          </w:tcPr>
          <w:p w14:paraId="01D793C4" w14:textId="77777777" w:rsidR="00E62CD5" w:rsidRPr="00DB3263" w:rsidRDefault="00E62CD5" w:rsidP="00FE3ACE">
            <w:pPr>
              <w:jc w:val="center"/>
              <w:rPr>
                <w:sz w:val="20"/>
              </w:rPr>
            </w:pPr>
            <w:r w:rsidRPr="00DB3263">
              <w:rPr>
                <w:sz w:val="20"/>
              </w:rPr>
              <w:t>Paukštidė Nr.4</w:t>
            </w:r>
          </w:p>
        </w:tc>
        <w:tc>
          <w:tcPr>
            <w:tcW w:w="486" w:type="pct"/>
            <w:vMerge w:val="restart"/>
            <w:vAlign w:val="center"/>
          </w:tcPr>
          <w:p w14:paraId="464C68F8" w14:textId="77777777" w:rsidR="00E62CD5" w:rsidRPr="00DB3263" w:rsidRDefault="00E62CD5" w:rsidP="00FE3ACE">
            <w:pPr>
              <w:jc w:val="center"/>
              <w:rPr>
                <w:sz w:val="20"/>
              </w:rPr>
            </w:pPr>
            <w:r w:rsidRPr="00DB3263">
              <w:rPr>
                <w:sz w:val="20"/>
              </w:rPr>
              <w:t>Ištraukimo ventiliatoriai</w:t>
            </w:r>
          </w:p>
        </w:tc>
        <w:tc>
          <w:tcPr>
            <w:tcW w:w="350" w:type="pct"/>
            <w:vMerge w:val="restart"/>
            <w:tcBorders>
              <w:left w:val="nil"/>
              <w:right w:val="single" w:sz="4" w:space="0" w:color="auto"/>
            </w:tcBorders>
            <w:shd w:val="clear" w:color="auto" w:fill="auto"/>
            <w:vAlign w:val="center"/>
          </w:tcPr>
          <w:p w14:paraId="7C63D6B9" w14:textId="77777777" w:rsidR="00E62CD5" w:rsidRPr="00DB3263" w:rsidRDefault="00E62CD5" w:rsidP="00FE3ACE">
            <w:pPr>
              <w:jc w:val="center"/>
              <w:rPr>
                <w:b/>
                <w:i/>
                <w:sz w:val="20"/>
              </w:rPr>
            </w:pPr>
            <w:r w:rsidRPr="00DB3263">
              <w:rPr>
                <w:b/>
                <w:i/>
                <w:sz w:val="20"/>
              </w:rPr>
              <w:t>025-032</w:t>
            </w:r>
          </w:p>
        </w:tc>
        <w:tc>
          <w:tcPr>
            <w:tcW w:w="1160" w:type="pct"/>
            <w:tcBorders>
              <w:top w:val="single" w:sz="4" w:space="0" w:color="auto"/>
              <w:left w:val="single" w:sz="4" w:space="0" w:color="auto"/>
              <w:bottom w:val="single" w:sz="4" w:space="0" w:color="auto"/>
              <w:right w:val="single" w:sz="4" w:space="0" w:color="auto"/>
            </w:tcBorders>
            <w:noWrap/>
          </w:tcPr>
          <w:p w14:paraId="1D3165E1" w14:textId="77777777" w:rsidR="00E62CD5" w:rsidRPr="00DB3263" w:rsidRDefault="00E62CD5" w:rsidP="00FE3ACE">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B1E2728" w14:textId="77777777" w:rsidR="00E62CD5" w:rsidRPr="00DB3263" w:rsidRDefault="00E62CD5" w:rsidP="00FE3ACE">
            <w:pPr>
              <w:autoSpaceDE w:val="0"/>
              <w:adjustRightInd w:val="0"/>
              <w:jc w:val="center"/>
              <w:rPr>
                <w:bCs/>
                <w:sz w:val="20"/>
              </w:rPr>
            </w:pPr>
            <w:r w:rsidRPr="00DB3263">
              <w:rPr>
                <w:bCs/>
                <w:sz w:val="20"/>
              </w:rPr>
              <w:t>134</w:t>
            </w:r>
          </w:p>
        </w:tc>
        <w:tc>
          <w:tcPr>
            <w:tcW w:w="548" w:type="pct"/>
            <w:tcBorders>
              <w:top w:val="single" w:sz="4" w:space="0" w:color="auto"/>
              <w:left w:val="single" w:sz="4" w:space="0" w:color="auto"/>
              <w:bottom w:val="single" w:sz="4" w:space="0" w:color="auto"/>
              <w:right w:val="single" w:sz="4" w:space="0" w:color="auto"/>
            </w:tcBorders>
            <w:noWrap/>
            <w:vAlign w:val="center"/>
          </w:tcPr>
          <w:p w14:paraId="1ED0E8C6" w14:textId="77777777" w:rsidR="00E62CD5" w:rsidRPr="00DB3263" w:rsidRDefault="00E62CD5" w:rsidP="00FE3ACE">
            <w:pPr>
              <w:jc w:val="center"/>
              <w:rPr>
                <w:sz w:val="20"/>
              </w:rPr>
            </w:pPr>
            <w:r w:rsidRPr="00DB3263">
              <w:rPr>
                <w:sz w:val="20"/>
              </w:rPr>
              <w:t>g/s</w:t>
            </w:r>
          </w:p>
        </w:tc>
        <w:tc>
          <w:tcPr>
            <w:tcW w:w="432" w:type="pct"/>
            <w:noWrap/>
            <w:vAlign w:val="center"/>
          </w:tcPr>
          <w:p w14:paraId="4F7EB318" w14:textId="77777777" w:rsidR="00E62CD5" w:rsidRPr="00DB3263" w:rsidRDefault="00E62CD5" w:rsidP="00FE3ACE">
            <w:pPr>
              <w:jc w:val="center"/>
              <w:rPr>
                <w:sz w:val="20"/>
              </w:rPr>
            </w:pPr>
            <w:r w:rsidRPr="00DB3263">
              <w:rPr>
                <w:sz w:val="20"/>
              </w:rPr>
              <w:t>0,00431</w:t>
            </w:r>
          </w:p>
        </w:tc>
        <w:tc>
          <w:tcPr>
            <w:tcW w:w="919" w:type="pct"/>
            <w:noWrap/>
            <w:vAlign w:val="center"/>
          </w:tcPr>
          <w:p w14:paraId="4AA97E47" w14:textId="77777777" w:rsidR="00E62CD5" w:rsidRPr="00DB3263" w:rsidRDefault="00E62CD5" w:rsidP="00FE3ACE">
            <w:pPr>
              <w:jc w:val="center"/>
              <w:rPr>
                <w:sz w:val="20"/>
              </w:rPr>
            </w:pPr>
            <w:r>
              <w:rPr>
                <w:sz w:val="20"/>
              </w:rPr>
              <w:t>1</w:t>
            </w:r>
            <w:r w:rsidRPr="00DB3263">
              <w:rPr>
                <w:sz w:val="20"/>
              </w:rPr>
              <w:t>,</w:t>
            </w:r>
            <w:r>
              <w:rPr>
                <w:sz w:val="20"/>
              </w:rPr>
              <w:t>086</w:t>
            </w:r>
          </w:p>
        </w:tc>
      </w:tr>
      <w:tr w:rsidR="00E62CD5" w:rsidRPr="00DB3263" w14:paraId="66198AB1" w14:textId="77777777" w:rsidTr="00FE3ACE">
        <w:trPr>
          <w:trHeight w:val="233"/>
        </w:trPr>
        <w:tc>
          <w:tcPr>
            <w:tcW w:w="590" w:type="pct"/>
            <w:vMerge/>
          </w:tcPr>
          <w:p w14:paraId="33A8A044" w14:textId="77777777" w:rsidR="00E62CD5" w:rsidRPr="00DB3263" w:rsidRDefault="00E62CD5" w:rsidP="00FE3ACE">
            <w:pPr>
              <w:rPr>
                <w:sz w:val="20"/>
              </w:rPr>
            </w:pPr>
          </w:p>
        </w:tc>
        <w:tc>
          <w:tcPr>
            <w:tcW w:w="486" w:type="pct"/>
            <w:vMerge/>
            <w:vAlign w:val="center"/>
          </w:tcPr>
          <w:p w14:paraId="6719102A" w14:textId="77777777" w:rsidR="00E62CD5" w:rsidRPr="00DB3263" w:rsidRDefault="00E62CD5" w:rsidP="00FE3ACE">
            <w:pPr>
              <w:rPr>
                <w:sz w:val="20"/>
              </w:rPr>
            </w:pPr>
          </w:p>
        </w:tc>
        <w:tc>
          <w:tcPr>
            <w:tcW w:w="350" w:type="pct"/>
            <w:vMerge/>
            <w:tcBorders>
              <w:left w:val="nil"/>
              <w:right w:val="single" w:sz="4" w:space="0" w:color="auto"/>
            </w:tcBorders>
            <w:shd w:val="clear" w:color="auto" w:fill="auto"/>
            <w:vAlign w:val="center"/>
          </w:tcPr>
          <w:p w14:paraId="478E15B1" w14:textId="77777777" w:rsidR="00E62CD5" w:rsidRPr="00DB3263" w:rsidRDefault="00E62CD5" w:rsidP="00FE3ACE">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0E2F980" w14:textId="77777777" w:rsidR="00E62CD5" w:rsidRPr="00DB3263" w:rsidRDefault="00E62CD5" w:rsidP="00FE3ACE">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E8A60F2" w14:textId="77777777" w:rsidR="00E62CD5" w:rsidRPr="00DB3263" w:rsidRDefault="00E62CD5" w:rsidP="00FE3ACE">
            <w:pPr>
              <w:autoSpaceDE w:val="0"/>
              <w:adjustRightInd w:val="0"/>
              <w:jc w:val="center"/>
              <w:rPr>
                <w:bCs/>
                <w:sz w:val="20"/>
              </w:rPr>
            </w:pPr>
            <w:r w:rsidRPr="00DB3263">
              <w:rPr>
                <w:bCs/>
                <w:sz w:val="20"/>
              </w:rPr>
              <w:t>4281</w:t>
            </w:r>
          </w:p>
        </w:tc>
        <w:tc>
          <w:tcPr>
            <w:tcW w:w="548" w:type="pct"/>
            <w:tcBorders>
              <w:top w:val="single" w:sz="4" w:space="0" w:color="auto"/>
              <w:left w:val="single" w:sz="4" w:space="0" w:color="auto"/>
              <w:bottom w:val="single" w:sz="4" w:space="0" w:color="auto"/>
              <w:right w:val="single" w:sz="4" w:space="0" w:color="auto"/>
            </w:tcBorders>
            <w:noWrap/>
            <w:vAlign w:val="center"/>
          </w:tcPr>
          <w:p w14:paraId="6DB5D54A" w14:textId="77777777" w:rsidR="00E62CD5" w:rsidRPr="00DB3263" w:rsidRDefault="00E62CD5" w:rsidP="00FE3ACE">
            <w:pPr>
              <w:jc w:val="center"/>
              <w:rPr>
                <w:sz w:val="20"/>
              </w:rPr>
            </w:pPr>
            <w:r w:rsidRPr="00DB3263">
              <w:rPr>
                <w:sz w:val="20"/>
              </w:rPr>
              <w:t>g/s</w:t>
            </w:r>
          </w:p>
        </w:tc>
        <w:tc>
          <w:tcPr>
            <w:tcW w:w="432" w:type="pct"/>
            <w:noWrap/>
            <w:vAlign w:val="center"/>
          </w:tcPr>
          <w:p w14:paraId="73C46C9E" w14:textId="77777777" w:rsidR="00E62CD5" w:rsidRPr="00DB3263" w:rsidRDefault="00E62CD5" w:rsidP="00FE3ACE">
            <w:pPr>
              <w:jc w:val="center"/>
              <w:rPr>
                <w:sz w:val="20"/>
              </w:rPr>
            </w:pPr>
            <w:r w:rsidRPr="00DB3263">
              <w:rPr>
                <w:sz w:val="20"/>
                <w:lang w:eastAsia="lt-LT"/>
              </w:rPr>
              <w:t>0,004</w:t>
            </w:r>
            <w:r>
              <w:rPr>
                <w:sz w:val="20"/>
                <w:lang w:eastAsia="lt-LT"/>
              </w:rPr>
              <w:t>42</w:t>
            </w:r>
          </w:p>
        </w:tc>
        <w:tc>
          <w:tcPr>
            <w:tcW w:w="919" w:type="pct"/>
            <w:noWrap/>
            <w:vAlign w:val="center"/>
          </w:tcPr>
          <w:p w14:paraId="5187E99A" w14:textId="77777777" w:rsidR="00E62CD5" w:rsidRPr="00DB3263" w:rsidRDefault="00E62CD5" w:rsidP="00FE3ACE">
            <w:pPr>
              <w:jc w:val="center"/>
              <w:rPr>
                <w:sz w:val="20"/>
              </w:rPr>
            </w:pPr>
            <w:r>
              <w:rPr>
                <w:sz w:val="20"/>
              </w:rPr>
              <w:t>1</w:t>
            </w:r>
            <w:r w:rsidRPr="00DB3263">
              <w:rPr>
                <w:sz w:val="20"/>
              </w:rPr>
              <w:t>,1</w:t>
            </w:r>
            <w:r>
              <w:rPr>
                <w:sz w:val="20"/>
              </w:rPr>
              <w:t>15</w:t>
            </w:r>
          </w:p>
        </w:tc>
      </w:tr>
      <w:tr w:rsidR="00E62CD5" w:rsidRPr="00DB3263" w14:paraId="3882B580" w14:textId="77777777" w:rsidTr="00FE3ACE">
        <w:trPr>
          <w:trHeight w:val="233"/>
        </w:trPr>
        <w:tc>
          <w:tcPr>
            <w:tcW w:w="590" w:type="pct"/>
            <w:vMerge/>
          </w:tcPr>
          <w:p w14:paraId="7CEA88A8" w14:textId="77777777" w:rsidR="00E62CD5" w:rsidRPr="00DB3263" w:rsidRDefault="00E62CD5" w:rsidP="00FE3ACE">
            <w:pPr>
              <w:rPr>
                <w:sz w:val="20"/>
              </w:rPr>
            </w:pPr>
          </w:p>
        </w:tc>
        <w:tc>
          <w:tcPr>
            <w:tcW w:w="486" w:type="pct"/>
            <w:vMerge/>
            <w:vAlign w:val="center"/>
          </w:tcPr>
          <w:p w14:paraId="4C898580" w14:textId="77777777" w:rsidR="00E62CD5" w:rsidRPr="00DB3263" w:rsidRDefault="00E62CD5" w:rsidP="00FE3ACE">
            <w:pPr>
              <w:rPr>
                <w:sz w:val="20"/>
              </w:rPr>
            </w:pPr>
          </w:p>
        </w:tc>
        <w:tc>
          <w:tcPr>
            <w:tcW w:w="350" w:type="pct"/>
            <w:vMerge/>
            <w:tcBorders>
              <w:left w:val="nil"/>
              <w:right w:val="single" w:sz="4" w:space="0" w:color="auto"/>
            </w:tcBorders>
            <w:shd w:val="clear" w:color="auto" w:fill="auto"/>
            <w:vAlign w:val="center"/>
          </w:tcPr>
          <w:p w14:paraId="52D34BB4" w14:textId="77777777" w:rsidR="00E62CD5" w:rsidRPr="00DB3263" w:rsidRDefault="00E62CD5" w:rsidP="00FE3ACE">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F0C07D1" w14:textId="77777777" w:rsidR="00E62CD5" w:rsidRPr="00DB3263" w:rsidRDefault="00E62CD5" w:rsidP="00FE3ACE">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B94A515" w14:textId="77777777" w:rsidR="00E62CD5" w:rsidRPr="00DB3263" w:rsidRDefault="00E62CD5" w:rsidP="00FE3ACE">
            <w:pPr>
              <w:autoSpaceDE w:val="0"/>
              <w:adjustRightInd w:val="0"/>
              <w:jc w:val="center"/>
              <w:rPr>
                <w:bCs/>
                <w:sz w:val="20"/>
              </w:rPr>
            </w:pPr>
            <w:r>
              <w:rPr>
                <w:bCs/>
                <w:sz w:val="20"/>
              </w:rPr>
              <w:t>308</w:t>
            </w:r>
          </w:p>
        </w:tc>
        <w:tc>
          <w:tcPr>
            <w:tcW w:w="548" w:type="pct"/>
            <w:tcBorders>
              <w:top w:val="single" w:sz="4" w:space="0" w:color="auto"/>
              <w:left w:val="single" w:sz="4" w:space="0" w:color="auto"/>
              <w:bottom w:val="single" w:sz="4" w:space="0" w:color="auto"/>
              <w:right w:val="single" w:sz="4" w:space="0" w:color="auto"/>
            </w:tcBorders>
            <w:noWrap/>
            <w:vAlign w:val="center"/>
          </w:tcPr>
          <w:p w14:paraId="708DED65" w14:textId="77777777" w:rsidR="00E62CD5" w:rsidRPr="00DB3263" w:rsidRDefault="00E62CD5" w:rsidP="00FE3ACE">
            <w:pPr>
              <w:jc w:val="center"/>
              <w:rPr>
                <w:sz w:val="20"/>
              </w:rPr>
            </w:pPr>
            <w:r>
              <w:rPr>
                <w:sz w:val="20"/>
              </w:rPr>
              <w:t>g/s</w:t>
            </w:r>
          </w:p>
        </w:tc>
        <w:tc>
          <w:tcPr>
            <w:tcW w:w="432" w:type="pct"/>
            <w:noWrap/>
            <w:vAlign w:val="center"/>
          </w:tcPr>
          <w:p w14:paraId="0FD92292" w14:textId="77777777" w:rsidR="00E62CD5" w:rsidRPr="00DB3263" w:rsidRDefault="00E62CD5" w:rsidP="00FE3ACE">
            <w:pPr>
              <w:jc w:val="center"/>
              <w:rPr>
                <w:sz w:val="20"/>
                <w:lang w:eastAsia="lt-LT"/>
              </w:rPr>
            </w:pPr>
            <w:r>
              <w:rPr>
                <w:sz w:val="20"/>
                <w:lang w:eastAsia="lt-LT"/>
              </w:rPr>
              <w:t>0,0169</w:t>
            </w:r>
          </w:p>
        </w:tc>
        <w:tc>
          <w:tcPr>
            <w:tcW w:w="919" w:type="pct"/>
            <w:noWrap/>
            <w:vAlign w:val="center"/>
          </w:tcPr>
          <w:p w14:paraId="180FFDA7" w14:textId="77777777" w:rsidR="00E62CD5" w:rsidRDefault="00E62CD5" w:rsidP="00FE3ACE">
            <w:pPr>
              <w:jc w:val="center"/>
              <w:rPr>
                <w:sz w:val="20"/>
              </w:rPr>
            </w:pPr>
            <w:r>
              <w:rPr>
                <w:sz w:val="20"/>
              </w:rPr>
              <w:t>4,277</w:t>
            </w:r>
          </w:p>
        </w:tc>
      </w:tr>
      <w:tr w:rsidR="00E62CD5" w:rsidRPr="00DB3263" w14:paraId="19AD8050" w14:textId="77777777" w:rsidTr="00FE3ACE">
        <w:trPr>
          <w:trHeight w:val="233"/>
        </w:trPr>
        <w:tc>
          <w:tcPr>
            <w:tcW w:w="3649" w:type="pct"/>
            <w:gridSpan w:val="6"/>
            <w:tcBorders>
              <w:left w:val="nil"/>
              <w:bottom w:val="nil"/>
              <w:right w:val="single" w:sz="4" w:space="0" w:color="auto"/>
            </w:tcBorders>
          </w:tcPr>
          <w:p w14:paraId="0979D46F" w14:textId="77777777" w:rsidR="00E62CD5" w:rsidRPr="00DB3263" w:rsidRDefault="00E62CD5" w:rsidP="00FE3ACE">
            <w:pPr>
              <w:jc w:val="center"/>
              <w:rPr>
                <w:sz w:val="20"/>
              </w:rPr>
            </w:pPr>
          </w:p>
        </w:tc>
        <w:tc>
          <w:tcPr>
            <w:tcW w:w="432" w:type="pct"/>
            <w:noWrap/>
            <w:vAlign w:val="center"/>
          </w:tcPr>
          <w:p w14:paraId="21D74D24" w14:textId="77777777" w:rsidR="00E62CD5" w:rsidRPr="00275864" w:rsidRDefault="00E62CD5" w:rsidP="00FE3ACE">
            <w:pPr>
              <w:jc w:val="center"/>
              <w:rPr>
                <w:b/>
                <w:bCs/>
                <w:sz w:val="20"/>
                <w:lang w:eastAsia="lt-LT"/>
              </w:rPr>
            </w:pPr>
            <w:r w:rsidRPr="00275864">
              <w:rPr>
                <w:b/>
                <w:bCs/>
                <w:sz w:val="20"/>
                <w:lang w:eastAsia="lt-LT"/>
              </w:rPr>
              <w:t>Iš viso:</w:t>
            </w:r>
          </w:p>
        </w:tc>
        <w:tc>
          <w:tcPr>
            <w:tcW w:w="919" w:type="pct"/>
            <w:noWrap/>
            <w:vAlign w:val="bottom"/>
          </w:tcPr>
          <w:p w14:paraId="5BB71500" w14:textId="77777777" w:rsidR="00E62CD5" w:rsidRPr="00275864" w:rsidRDefault="00E62CD5" w:rsidP="00FE3ACE">
            <w:pPr>
              <w:jc w:val="center"/>
              <w:rPr>
                <w:b/>
                <w:bCs/>
                <w:sz w:val="20"/>
              </w:rPr>
            </w:pPr>
            <w:r>
              <w:rPr>
                <w:b/>
                <w:sz w:val="22"/>
                <w:szCs w:val="22"/>
              </w:rPr>
              <w:t>28,681</w:t>
            </w:r>
          </w:p>
        </w:tc>
      </w:tr>
    </w:tbl>
    <w:p w14:paraId="30203256" w14:textId="77777777" w:rsidR="00E62CD5" w:rsidRPr="00DB3263" w:rsidRDefault="00E62CD5" w:rsidP="00E62CD5">
      <w:pPr>
        <w:tabs>
          <w:tab w:val="left" w:leader="underscore" w:pos="8901"/>
        </w:tabs>
        <w:rPr>
          <w:sz w:val="22"/>
          <w:szCs w:val="22"/>
          <w:u w:val="single"/>
          <w:lang w:eastAsia="lt-LT"/>
        </w:rPr>
      </w:pPr>
    </w:p>
    <w:p w14:paraId="57BC7091" w14:textId="77777777" w:rsidR="00E62CD5" w:rsidRDefault="00E62CD5" w:rsidP="003C47A5">
      <w:pPr>
        <w:ind w:firstLine="567"/>
        <w:jc w:val="both"/>
        <w:rPr>
          <w:szCs w:val="24"/>
          <w:lang w:eastAsia="lt-LT"/>
        </w:rPr>
      </w:pPr>
    </w:p>
    <w:p w14:paraId="2A4C4DA0" w14:textId="77777777" w:rsidR="00E62CD5" w:rsidRDefault="00E62CD5" w:rsidP="003C47A5">
      <w:pPr>
        <w:ind w:firstLine="567"/>
        <w:jc w:val="both"/>
        <w:rPr>
          <w:szCs w:val="24"/>
          <w:lang w:eastAsia="lt-LT"/>
        </w:rPr>
      </w:pPr>
    </w:p>
    <w:p w14:paraId="6C9A71EB" w14:textId="77777777" w:rsidR="00E62CD5" w:rsidRDefault="00E62CD5" w:rsidP="003C47A5">
      <w:pPr>
        <w:ind w:firstLine="567"/>
        <w:jc w:val="both"/>
        <w:rPr>
          <w:szCs w:val="24"/>
          <w:lang w:eastAsia="lt-LT"/>
        </w:rPr>
      </w:pPr>
    </w:p>
    <w:p w14:paraId="63260005" w14:textId="2FCEDA62" w:rsidR="00E2322B" w:rsidRDefault="00E2322B" w:rsidP="00E2322B">
      <w:pPr>
        <w:ind w:firstLine="567"/>
        <w:jc w:val="both"/>
        <w:rPr>
          <w:b/>
          <w:bCs/>
          <w:szCs w:val="24"/>
        </w:rPr>
      </w:pPr>
      <w:r w:rsidRPr="00CF6805">
        <w:rPr>
          <w:b/>
          <w:bCs/>
          <w:szCs w:val="24"/>
        </w:rPr>
        <w:lastRenderedPageBreak/>
        <w:t>Aplinkos oro teršalų valymo įrenginiai ir taršos prevencijos priemonės</w:t>
      </w:r>
    </w:p>
    <w:p w14:paraId="0D49BAE5" w14:textId="77777777" w:rsidR="00E62CD5" w:rsidRDefault="00E62CD5" w:rsidP="00E2322B">
      <w:pPr>
        <w:ind w:firstLine="567"/>
        <w:jc w:val="both"/>
        <w:rPr>
          <w:b/>
          <w:bCs/>
          <w:szCs w:val="24"/>
        </w:rPr>
      </w:pPr>
    </w:p>
    <w:p w14:paraId="33E223DB" w14:textId="77777777" w:rsidR="00E62CD5" w:rsidRPr="00E62CD5" w:rsidRDefault="00E62CD5" w:rsidP="00E62CD5">
      <w:pPr>
        <w:spacing w:after="120"/>
        <w:ind w:firstLine="567"/>
        <w:jc w:val="both"/>
        <w:rPr>
          <w:szCs w:val="24"/>
          <w:lang w:eastAsia="lt-LT"/>
        </w:rPr>
      </w:pPr>
      <w:r w:rsidRPr="00E62CD5">
        <w:rPr>
          <w:szCs w:val="24"/>
          <w:lang w:eastAsia="lt-LT"/>
        </w:rPr>
        <w:t>UAB „Zujų paukštynas“ aplinkos oro valymo įrenginiai neeksploatuojami.</w:t>
      </w:r>
    </w:p>
    <w:p w14:paraId="0586567D" w14:textId="77777777" w:rsidR="00E62CD5" w:rsidRPr="00E62CD5" w:rsidRDefault="00E62CD5" w:rsidP="00E62CD5">
      <w:pPr>
        <w:ind w:firstLine="567"/>
        <w:jc w:val="both"/>
        <w:rPr>
          <w:bCs/>
          <w:color w:val="000000" w:themeColor="text1"/>
          <w:szCs w:val="24"/>
          <w:u w:val="single"/>
        </w:rPr>
      </w:pPr>
      <w:r w:rsidRPr="00E62CD5">
        <w:rPr>
          <w:bCs/>
          <w:color w:val="000000" w:themeColor="text1"/>
          <w:szCs w:val="24"/>
        </w:rPr>
        <w:t>Įrenginio pavadinimas: UAB „Zujų paukštynas“ Zujų GP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2"/>
      </w:tblGrid>
      <w:tr w:rsidR="00E62CD5" w:rsidRPr="00DB3263" w14:paraId="43415A0F" w14:textId="77777777" w:rsidTr="00FE3ACE">
        <w:tc>
          <w:tcPr>
            <w:tcW w:w="5000" w:type="pct"/>
            <w:tcBorders>
              <w:top w:val="single" w:sz="4" w:space="0" w:color="auto"/>
              <w:left w:val="single" w:sz="4" w:space="0" w:color="auto"/>
              <w:bottom w:val="single" w:sz="4" w:space="0" w:color="auto"/>
              <w:right w:val="single" w:sz="4" w:space="0" w:color="auto"/>
            </w:tcBorders>
          </w:tcPr>
          <w:p w14:paraId="4E754B56" w14:textId="77777777" w:rsidR="00E62CD5" w:rsidRPr="00567588" w:rsidRDefault="00E62CD5" w:rsidP="00FE3ACE">
            <w:pPr>
              <w:ind w:firstLine="567"/>
              <w:jc w:val="both"/>
              <w:rPr>
                <w:b/>
                <w:szCs w:val="24"/>
              </w:rPr>
            </w:pPr>
            <w:r w:rsidRPr="00567588">
              <w:rPr>
                <w:b/>
                <w:szCs w:val="24"/>
              </w:rPr>
              <w:t>Taršos prevencijos priemonės:</w:t>
            </w:r>
          </w:p>
          <w:p w14:paraId="04D7EE60" w14:textId="77777777" w:rsidR="00E62CD5" w:rsidRPr="00567588" w:rsidRDefault="00E62CD5" w:rsidP="00FE3ACE">
            <w:pPr>
              <w:autoSpaceDE w:val="0"/>
              <w:autoSpaceDN w:val="0"/>
              <w:adjustRightInd w:val="0"/>
              <w:ind w:left="709"/>
              <w:jc w:val="both"/>
              <w:rPr>
                <w:szCs w:val="24"/>
              </w:rPr>
            </w:pPr>
            <w:r w:rsidRPr="00567588">
              <w:rPr>
                <w:szCs w:val="24"/>
              </w:rPr>
              <w:t xml:space="preserve">Amoniako išsiskyrimą mažinančios priemonės: Galimos amoniako emisijos mažinimo priemonės nagrinėjamos PAV ataskaitos skyriuje „6. Alternatyvų analizė“. UAB Zujų paukštynas siekiant sumažinti išsiskiriamo amoniako kiekį bus taikomos žemiau išvardintos prevencinės priemonės. Vadovaujantis CORINAIR 2019 metodikos 2.3 Controls (Reguliavimas) skyriuje pateikta informacija, amoniako emisijos paukščių auginimo metu mažinimo priemonės yra nurodytos informaciniame dokumente „Draft guidance document for preventing and abating ammonia emissions from agricultural sources“ (http://www.unece.org/fileadmin/DAM/env/documents/2012/ EB/N_6_21_Ammonia_Guidance_Document_Version_20_August_2011.pdf). Šiame dokumente pateiktos šios amoniako emisijos mažinimo priemonės: </w:t>
            </w:r>
          </w:p>
          <w:p w14:paraId="6AE07AF7" w14:textId="77777777" w:rsidR="00E62CD5" w:rsidRPr="00567588" w:rsidRDefault="00E62CD5" w:rsidP="00FE3ACE">
            <w:pPr>
              <w:autoSpaceDE w:val="0"/>
              <w:autoSpaceDN w:val="0"/>
              <w:adjustRightInd w:val="0"/>
              <w:ind w:left="709"/>
              <w:jc w:val="both"/>
              <w:rPr>
                <w:szCs w:val="24"/>
              </w:rPr>
            </w:pPr>
            <w:r w:rsidRPr="00567588">
              <w:rPr>
                <w:szCs w:val="24"/>
              </w:rPr>
              <w:t xml:space="preserve">• M i t y b o s v a l d y m a s . Mitybos valdymo tikslas - siekti, kad pašarai kuo labiau atitiktų gyvūnų poreikius įvairiuose gamybos etapuose ir taip sumažėtų azoto likučių kiekis, susidarantis dėl nesuvirškinto arba katabolizuoto azoto, kuris vėliau pasišalina su mėšlu. Priemonės apima šėrimą ciklais ir šėrimo normų formavimą, naudojant mažai baltymų, turinčius pašarus papildomai praturtintus amino rūgštimis. Technologija, taikoma siekiant sumažinti maistingųjų medžiagų (N ir P) pasišalinimą su naminių paukščių mėšlu. Minėtame informaciniame dokumente nurodyta, kad proteinų reguliavimas viena iš pigiausių priemonių amoniako emisijos mažinimo visais jo išsiskyrimo etapais (paukščių auginimo, mėšlo saugojimo ir skleidimo laukuose) priemonių. Teigiama, kad 1% sumažinus proteinų kiekį pašaruose, iš paukščių mėšlo išsiskiriančio amoniako kiekis sumažėja 5-15% (priklausomai nuo šlapimo ir mėšlo pH). Rekomenduojamas baltymų kiekis standartiniame lesale vištoms dedeklėms 18-40 savaitę yra 15,5-16,5 %. </w:t>
            </w:r>
          </w:p>
          <w:p w14:paraId="40DA485F" w14:textId="77777777" w:rsidR="00E62CD5" w:rsidRPr="00567588" w:rsidRDefault="00E62CD5" w:rsidP="00FE3ACE">
            <w:pPr>
              <w:autoSpaceDE w:val="0"/>
              <w:autoSpaceDN w:val="0"/>
              <w:adjustRightInd w:val="0"/>
              <w:ind w:left="709"/>
              <w:jc w:val="both"/>
              <w:rPr>
                <w:szCs w:val="24"/>
              </w:rPr>
            </w:pPr>
            <w:r w:rsidRPr="00567588">
              <w:rPr>
                <w:szCs w:val="24"/>
              </w:rPr>
              <w:t xml:space="preserve">• V i š t ų l a i k y m o s i s t e m o s p a r i n k i m a s . Minėtų rekomendacijų 8 lentelės ketvirtoje eilutėje nurodyta, kad laikant vištas pagerintuose narvuose, po kuriais įrengti diržai (juostos) mėšlo surinkimui ir mėšlas pašalinamas du kartus per savaitę, amoniako emisija sumažėja 55 %. </w:t>
            </w:r>
          </w:p>
          <w:p w14:paraId="11173B0F" w14:textId="77777777" w:rsidR="00E62CD5" w:rsidRPr="00567588" w:rsidRDefault="00E62CD5" w:rsidP="00FE3ACE">
            <w:pPr>
              <w:autoSpaceDE w:val="0"/>
              <w:autoSpaceDN w:val="0"/>
              <w:adjustRightInd w:val="0"/>
              <w:ind w:left="709"/>
              <w:jc w:val="both"/>
              <w:rPr>
                <w:szCs w:val="24"/>
                <w:lang w:eastAsia="lt-LT"/>
              </w:rPr>
            </w:pPr>
            <w:r w:rsidRPr="00567588">
              <w:rPr>
                <w:szCs w:val="24"/>
              </w:rPr>
              <w:t xml:space="preserve">Be aukščiau minėtų amoniako emisijos mažinimo priemonių, UAB Zujų paukštynas naudojamas p r o b i o t i n i s p r e p a r a t a s – SCD Bio Livestock. Šį produktą gamina JAV įmonė BioSyntropy Solutions. Probiotikas buvo įvertintas JAV visuomenės sveikatos ir aplinkos apsaugos organizacijos NSF International, kuri nustatė, kad produktas atitinka GPGB reikalavimus, keliamus mitybos papildams pagal NSF/AMSI 173 (NSF American National UAB Zujų paukštynas vykdomos ir planuojamos ūkinės veiklos (Zujų ir Leonpolio gamybinių padalinių pajėgumo didinimas) poveikio aplinkai vertinimo ataskaita PAV ataskaitos rengėjas - UAB „Ekosistema“ Puslapis 113 Standard for Nutritional/Dietary Supplements) standarto 8 dalį. Pagal gamintojo pateikiamą informaciją (http://www.scdprobiotics.com), panaudojant atitinkamas probiotikų kompozicijas, įvedant jas į paukščių vandenį, amoniako koncentracija paukščių laikymo vietose sumažėja iki 69,70%. Probiotikų naudojimo efektyvumą patvirtina ir Všį Aplinkos vadybos ir audito instituto bei Lietuvos žemės ūkio rūmų atliktų tyrimų rezultatai. Všį Aplinkos vadybos ir audito instituto raštas apie </w:t>
            </w:r>
            <w:r w:rsidRPr="00567588">
              <w:rPr>
                <w:szCs w:val="24"/>
              </w:rPr>
              <w:lastRenderedPageBreak/>
              <w:t>probiotiko kvapo mažinimo efektyvumą, jų dozavimo rekomendacijos pateiktos PAV ataskaitos 4.9.3 priede</w:t>
            </w:r>
            <w:r>
              <w:rPr>
                <w:szCs w:val="24"/>
              </w:rPr>
              <w:t xml:space="preserve">, kuris pridedamas kaip šios paraiškos </w:t>
            </w:r>
            <w:r>
              <w:rPr>
                <w:i/>
                <w:iCs/>
                <w:szCs w:val="24"/>
              </w:rPr>
              <w:t>priedas Nr. 11</w:t>
            </w:r>
            <w:r w:rsidRPr="00567588">
              <w:rPr>
                <w:szCs w:val="24"/>
              </w:rPr>
              <w:t>.</w:t>
            </w:r>
            <w:r>
              <w:rPr>
                <w:szCs w:val="24"/>
              </w:rPr>
              <w:t xml:space="preserve"> </w:t>
            </w:r>
            <w:r w:rsidRPr="00567588">
              <w:rPr>
                <w:szCs w:val="24"/>
              </w:rPr>
              <w:t xml:space="preserve">Probiotikas gali būti dozuojamas tiek į vandenį, tiek į lesalus pagal gamintojo rekomendacijas: 1 l į 3-5 m3 geriamojo vandens. Suminis visų aukščiau minėtų amoniako emisijos mažinimo priemonių efektyvumas siekia 87 %. </w:t>
            </w:r>
          </w:p>
        </w:tc>
      </w:tr>
    </w:tbl>
    <w:p w14:paraId="3D28C059" w14:textId="77777777" w:rsidR="00E62CD5" w:rsidRPr="00DB3263" w:rsidRDefault="00E62CD5" w:rsidP="00E62CD5">
      <w:pPr>
        <w:autoSpaceDE w:val="0"/>
        <w:autoSpaceDN w:val="0"/>
        <w:adjustRightInd w:val="0"/>
        <w:rPr>
          <w:sz w:val="22"/>
          <w:szCs w:val="22"/>
          <w:lang w:eastAsia="lt-LT"/>
        </w:rPr>
      </w:pPr>
    </w:p>
    <w:p w14:paraId="09F3110B" w14:textId="6D8F6086" w:rsidR="00DC4BB5" w:rsidRDefault="00683B0C">
      <w:pPr>
        <w:ind w:firstLine="567"/>
        <w:rPr>
          <w:szCs w:val="24"/>
        </w:rPr>
      </w:pPr>
      <w:r w:rsidRPr="00E2322B">
        <w:rPr>
          <w:szCs w:val="24"/>
          <w:lang w:eastAsia="lt-LT"/>
        </w:rPr>
        <w:t xml:space="preserve">8 lentelė. </w:t>
      </w:r>
      <w:r w:rsidRPr="00E2322B">
        <w:rPr>
          <w:szCs w:val="24"/>
        </w:rPr>
        <w:t>Leidžiama tarša į aplinkos orą esant neįprastoms (neatitiktinėms) veiklos sąlygoms</w:t>
      </w:r>
    </w:p>
    <w:p w14:paraId="057D2447" w14:textId="5C448EF3" w:rsidR="001169D0" w:rsidRPr="00E2322B" w:rsidRDefault="001169D0" w:rsidP="004C6CC1">
      <w:pPr>
        <w:ind w:firstLine="567"/>
        <w:jc w:val="both"/>
        <w:rPr>
          <w:szCs w:val="24"/>
        </w:rPr>
      </w:pPr>
      <w:r w:rsidRPr="00E2322B">
        <w:rPr>
          <w:szCs w:val="24"/>
        </w:rPr>
        <w:t>Neatiktinių teršalų  išmetimų į aplinkos orą gamybos stabdymo/paleidimo/remonto metu nėra ir neplanuojama, todėl 8 lentelė nepildoma.</w:t>
      </w:r>
    </w:p>
    <w:p w14:paraId="2F664421" w14:textId="77777777" w:rsidR="00094DBE" w:rsidRDefault="00094DBE" w:rsidP="001169D0">
      <w:pPr>
        <w:ind w:firstLine="567"/>
        <w:jc w:val="both"/>
        <w:rPr>
          <w:b/>
          <w:bCs/>
          <w:szCs w:val="24"/>
          <w:lang w:eastAsia="lt-LT"/>
        </w:rPr>
      </w:pPr>
    </w:p>
    <w:p w14:paraId="65CCBF3E" w14:textId="38124177" w:rsidR="001169D0" w:rsidRDefault="00683B0C" w:rsidP="001169D0">
      <w:pPr>
        <w:ind w:firstLine="567"/>
        <w:jc w:val="both"/>
        <w:rPr>
          <w:b/>
          <w:bCs/>
          <w:szCs w:val="24"/>
          <w:lang w:eastAsia="lt-LT"/>
        </w:rPr>
      </w:pPr>
      <w:r w:rsidRPr="00A45043">
        <w:rPr>
          <w:b/>
          <w:bCs/>
          <w:szCs w:val="24"/>
          <w:lang w:eastAsia="lt-LT"/>
        </w:rPr>
        <w:t>9. Šiltnamio efektą sukelia</w:t>
      </w:r>
      <w:r w:rsidR="001169D0" w:rsidRPr="00A45043">
        <w:rPr>
          <w:b/>
          <w:bCs/>
          <w:szCs w:val="24"/>
          <w:lang w:eastAsia="lt-LT"/>
        </w:rPr>
        <w:t>nčios dujos (ŠESD).</w:t>
      </w:r>
    </w:p>
    <w:p w14:paraId="155E5E2E" w14:textId="77777777" w:rsidR="00A45043" w:rsidRPr="00A45043" w:rsidRDefault="00A45043" w:rsidP="001169D0">
      <w:pPr>
        <w:ind w:firstLine="567"/>
        <w:jc w:val="both"/>
        <w:rPr>
          <w:b/>
          <w:bCs/>
          <w:szCs w:val="24"/>
          <w:lang w:eastAsia="lt-LT"/>
        </w:rPr>
      </w:pPr>
    </w:p>
    <w:p w14:paraId="7F1352DF" w14:textId="049C3B69" w:rsidR="00A45043" w:rsidRPr="00E2322B" w:rsidRDefault="003520B9" w:rsidP="00533732">
      <w:pPr>
        <w:ind w:firstLine="567"/>
        <w:jc w:val="both"/>
        <w:rPr>
          <w:szCs w:val="24"/>
        </w:rPr>
      </w:pPr>
      <w:r w:rsidRPr="00DD4501">
        <w:rPr>
          <w:bCs/>
          <w:szCs w:val="24"/>
          <w:lang w:eastAsia="lt-LT"/>
        </w:rPr>
        <w:t>Ūkinė veikla nepatenka į LR klimato kaitos valdymo finansinių instrumentų įstatymo 1 priede nurodytų veiklų sąrašą</w:t>
      </w:r>
      <w:r w:rsidR="00815767">
        <w:rPr>
          <w:szCs w:val="24"/>
        </w:rPr>
        <w:t>, skyrius nepildomas</w:t>
      </w:r>
      <w:r w:rsidR="00B226A8">
        <w:rPr>
          <w:szCs w:val="24"/>
        </w:rPr>
        <w:t>.</w:t>
      </w:r>
    </w:p>
    <w:p w14:paraId="49E2B5CF" w14:textId="77777777" w:rsidR="001169D0" w:rsidRPr="00E2322B" w:rsidRDefault="001169D0">
      <w:pPr>
        <w:ind w:firstLine="567"/>
        <w:jc w:val="both"/>
        <w:rPr>
          <w:szCs w:val="24"/>
          <w:lang w:eastAsia="lt-LT"/>
        </w:rPr>
      </w:pPr>
    </w:p>
    <w:p w14:paraId="196592C7" w14:textId="6EC5A28A" w:rsidR="00DC4BB5" w:rsidRDefault="00683B0C">
      <w:pPr>
        <w:ind w:firstLine="567"/>
        <w:jc w:val="both"/>
        <w:rPr>
          <w:szCs w:val="24"/>
          <w:lang w:eastAsia="lt-LT"/>
        </w:rPr>
      </w:pPr>
      <w:r w:rsidRPr="00E2322B">
        <w:rPr>
          <w:szCs w:val="24"/>
        </w:rPr>
        <w:t xml:space="preserve">9 lentelė. </w:t>
      </w:r>
      <w:r w:rsidRPr="00E2322B">
        <w:rPr>
          <w:szCs w:val="24"/>
          <w:lang w:eastAsia="lt-LT"/>
        </w:rPr>
        <w:t>Veiklos rūšys ir šaltiniai, iš kurių į atmosferą išmetamos ŠESD, nurodytos Lietuvos Respublikos klimato kaitos valdymo finansinių instrumentų įstatymo 1 priede</w:t>
      </w:r>
      <w:r w:rsidR="00061B3C">
        <w:rPr>
          <w:szCs w:val="24"/>
          <w:lang w:eastAsia="lt-LT"/>
        </w:rPr>
        <w:t>.</w:t>
      </w:r>
    </w:p>
    <w:p w14:paraId="384FC95F" w14:textId="01B4D663" w:rsidR="00061B3C" w:rsidRPr="00061B3C" w:rsidRDefault="00061B3C" w:rsidP="00061B3C">
      <w:pPr>
        <w:ind w:firstLine="567"/>
        <w:jc w:val="both"/>
        <w:rPr>
          <w:szCs w:val="24"/>
        </w:rPr>
      </w:pPr>
      <w:r w:rsidRPr="00061B3C">
        <w:rPr>
          <w:szCs w:val="24"/>
        </w:rPr>
        <w:t>Vykdant ūkinę veiklą nebus vykdomos veiklos nurodytos Lietuvos Respublikos klimato kaitos valdymo finansinių instrumentų įstatymo 1 priede, todėl 9 lentelė nepildoma.</w:t>
      </w:r>
    </w:p>
    <w:p w14:paraId="34944CB7" w14:textId="77777777" w:rsidR="00061B3C" w:rsidRPr="00E2322B" w:rsidRDefault="00061B3C">
      <w:pPr>
        <w:ind w:firstLine="567"/>
        <w:jc w:val="both"/>
        <w:rPr>
          <w:szCs w:val="24"/>
          <w:lang w:eastAsia="lt-LT"/>
        </w:rPr>
      </w:pPr>
    </w:p>
    <w:p w14:paraId="68D2BDDB" w14:textId="77777777" w:rsidR="003520B9" w:rsidRDefault="003520B9">
      <w:pPr>
        <w:ind w:firstLine="567"/>
        <w:jc w:val="both"/>
        <w:rPr>
          <w:b/>
          <w:bCs/>
          <w:szCs w:val="24"/>
          <w:lang w:eastAsia="lt-LT"/>
        </w:rPr>
      </w:pPr>
    </w:p>
    <w:p w14:paraId="2D4BD7F5" w14:textId="2976BFC8" w:rsidR="00CA7425" w:rsidRDefault="00683B0C">
      <w:pPr>
        <w:ind w:firstLine="567"/>
        <w:jc w:val="both"/>
        <w:rPr>
          <w:b/>
          <w:bCs/>
          <w:szCs w:val="24"/>
          <w:lang w:eastAsia="lt-LT"/>
        </w:rPr>
      </w:pPr>
      <w:r w:rsidRPr="00A45043">
        <w:rPr>
          <w:b/>
          <w:bCs/>
          <w:szCs w:val="24"/>
          <w:lang w:eastAsia="lt-LT"/>
        </w:rPr>
        <w:t>10. Teršalų išleidimas su nuotekomis į aplinką ir (arba) kanalizacijos tinklus.</w:t>
      </w:r>
    </w:p>
    <w:p w14:paraId="57888426" w14:textId="77777777" w:rsidR="00E62CD5" w:rsidRDefault="00E62CD5" w:rsidP="00E62CD5">
      <w:pPr>
        <w:autoSpaceDE w:val="0"/>
        <w:autoSpaceDN w:val="0"/>
        <w:adjustRightInd w:val="0"/>
        <w:rPr>
          <w:sz w:val="22"/>
          <w:szCs w:val="22"/>
          <w:lang w:eastAsia="lt-LT"/>
        </w:rPr>
      </w:pPr>
    </w:p>
    <w:p w14:paraId="3C5D0E2D" w14:textId="070B4CA8" w:rsidR="00E62CD5" w:rsidRPr="006C0B54" w:rsidRDefault="00E62CD5" w:rsidP="006C0B54">
      <w:pPr>
        <w:autoSpaceDE w:val="0"/>
        <w:autoSpaceDN w:val="0"/>
        <w:adjustRightInd w:val="0"/>
        <w:ind w:firstLine="567"/>
        <w:jc w:val="both"/>
        <w:rPr>
          <w:szCs w:val="24"/>
          <w:lang w:eastAsia="lt-LT"/>
        </w:rPr>
      </w:pPr>
      <w:r w:rsidRPr="006C0B54">
        <w:rPr>
          <w:szCs w:val="24"/>
          <w:lang w:eastAsia="lt-LT"/>
        </w:rPr>
        <w:t>Objekto eksploatavimo metu susidarys nuotekos:</w:t>
      </w:r>
    </w:p>
    <w:p w14:paraId="58F5BAA0" w14:textId="77777777" w:rsidR="00E62CD5" w:rsidRPr="006C0B54" w:rsidRDefault="00E62CD5" w:rsidP="006C0B54">
      <w:pPr>
        <w:autoSpaceDE w:val="0"/>
        <w:autoSpaceDN w:val="0"/>
        <w:adjustRightInd w:val="0"/>
        <w:ind w:left="284" w:firstLine="283"/>
        <w:jc w:val="both"/>
        <w:rPr>
          <w:szCs w:val="24"/>
          <w:lang w:eastAsia="lt-LT"/>
        </w:rPr>
      </w:pPr>
      <w:r w:rsidRPr="006C0B54">
        <w:rPr>
          <w:szCs w:val="24"/>
          <w:lang w:eastAsia="lt-LT"/>
        </w:rPr>
        <w:t xml:space="preserve">• </w:t>
      </w:r>
      <w:r w:rsidRPr="006C0B54">
        <w:rPr>
          <w:rFonts w:eastAsia="TimesNewRoman"/>
          <w:szCs w:val="24"/>
          <w:lang w:eastAsia="lt-LT"/>
        </w:rPr>
        <w:t>Ū</w:t>
      </w:r>
      <w:r w:rsidRPr="006C0B54">
        <w:rPr>
          <w:szCs w:val="24"/>
          <w:lang w:eastAsia="lt-LT"/>
        </w:rPr>
        <w:t>kio buitin</w:t>
      </w:r>
      <w:r w:rsidRPr="006C0B54">
        <w:rPr>
          <w:rFonts w:eastAsia="TimesNewRoman"/>
          <w:szCs w:val="24"/>
          <w:lang w:eastAsia="lt-LT"/>
        </w:rPr>
        <w:t>ė</w:t>
      </w:r>
      <w:r w:rsidRPr="006C0B54">
        <w:rPr>
          <w:szCs w:val="24"/>
          <w:lang w:eastAsia="lt-LT"/>
        </w:rPr>
        <w:t>s nuotekos iš buitini</w:t>
      </w:r>
      <w:r w:rsidRPr="006C0B54">
        <w:rPr>
          <w:rFonts w:eastAsia="TimesNewRoman"/>
          <w:szCs w:val="24"/>
          <w:lang w:eastAsia="lt-LT"/>
        </w:rPr>
        <w:t xml:space="preserve">ų </w:t>
      </w:r>
      <w:r w:rsidRPr="006C0B54">
        <w:rPr>
          <w:szCs w:val="24"/>
          <w:lang w:eastAsia="lt-LT"/>
        </w:rPr>
        <w:t>patalp</w:t>
      </w:r>
      <w:r w:rsidRPr="006C0B54">
        <w:rPr>
          <w:rFonts w:eastAsia="TimesNewRoman"/>
          <w:szCs w:val="24"/>
          <w:lang w:eastAsia="lt-LT"/>
        </w:rPr>
        <w:t xml:space="preserve">ų </w:t>
      </w:r>
      <w:r w:rsidRPr="006C0B54">
        <w:rPr>
          <w:szCs w:val="24"/>
          <w:lang w:eastAsia="lt-LT"/>
        </w:rPr>
        <w:t>sanitarinių mazg</w:t>
      </w:r>
      <w:r w:rsidRPr="006C0B54">
        <w:rPr>
          <w:rFonts w:eastAsia="TimesNewRoman"/>
          <w:szCs w:val="24"/>
          <w:lang w:eastAsia="lt-LT"/>
        </w:rPr>
        <w:t>ų;</w:t>
      </w:r>
    </w:p>
    <w:p w14:paraId="660563A4" w14:textId="77777777" w:rsidR="00E62CD5" w:rsidRPr="006C0B54" w:rsidRDefault="00E62CD5" w:rsidP="006C0B54">
      <w:pPr>
        <w:autoSpaceDE w:val="0"/>
        <w:autoSpaceDN w:val="0"/>
        <w:adjustRightInd w:val="0"/>
        <w:ind w:left="284" w:firstLine="283"/>
        <w:jc w:val="both"/>
        <w:rPr>
          <w:szCs w:val="24"/>
          <w:lang w:eastAsia="lt-LT"/>
        </w:rPr>
      </w:pPr>
      <w:r w:rsidRPr="006C0B54">
        <w:rPr>
          <w:szCs w:val="24"/>
          <w:lang w:eastAsia="lt-LT"/>
        </w:rPr>
        <w:t>• Technologin</w:t>
      </w:r>
      <w:r w:rsidRPr="006C0B54">
        <w:rPr>
          <w:rFonts w:eastAsia="TimesNewRoman"/>
          <w:szCs w:val="24"/>
          <w:lang w:eastAsia="lt-LT"/>
        </w:rPr>
        <w:t>ė</w:t>
      </w:r>
      <w:r w:rsidRPr="006C0B54">
        <w:rPr>
          <w:szCs w:val="24"/>
          <w:lang w:eastAsia="lt-LT"/>
        </w:rPr>
        <w:t>s (gamybinės) nuotekos po paukštidži</w:t>
      </w:r>
      <w:r w:rsidRPr="006C0B54">
        <w:rPr>
          <w:rFonts w:eastAsia="TimesNewRoman"/>
          <w:szCs w:val="24"/>
          <w:lang w:eastAsia="lt-LT"/>
        </w:rPr>
        <w:t>ų plovimo;</w:t>
      </w:r>
    </w:p>
    <w:p w14:paraId="77CC6A69" w14:textId="4C852E47" w:rsidR="00E62CD5" w:rsidRPr="006C0B54" w:rsidRDefault="00E62CD5" w:rsidP="006C0B54">
      <w:pPr>
        <w:autoSpaceDE w:val="0"/>
        <w:autoSpaceDN w:val="0"/>
        <w:adjustRightInd w:val="0"/>
        <w:ind w:firstLine="567"/>
        <w:jc w:val="both"/>
        <w:rPr>
          <w:szCs w:val="24"/>
          <w:lang w:eastAsia="lt-LT"/>
        </w:rPr>
      </w:pPr>
      <w:r w:rsidRPr="006C0B54">
        <w:rPr>
          <w:szCs w:val="24"/>
          <w:lang w:eastAsia="lt-LT"/>
        </w:rPr>
        <w:t xml:space="preserve">Zujų GP buitinės nuotekos yra surenkamos į sandarius rezervuarus ir pagal sutartį išsiurbiamos ir asenizaciniu transportu išvežamos į UAB „Ukmergės vandenys“ nuotekų valymo įrenginius. </w:t>
      </w:r>
    </w:p>
    <w:p w14:paraId="781B2432" w14:textId="77777777" w:rsidR="00E62CD5" w:rsidRPr="006C0B54" w:rsidRDefault="00E62CD5" w:rsidP="006C0B54">
      <w:pPr>
        <w:autoSpaceDE w:val="0"/>
        <w:autoSpaceDN w:val="0"/>
        <w:adjustRightInd w:val="0"/>
        <w:ind w:firstLine="567"/>
        <w:jc w:val="both"/>
        <w:rPr>
          <w:color w:val="000000"/>
          <w:szCs w:val="24"/>
        </w:rPr>
      </w:pPr>
      <w:r w:rsidRPr="006C0B54">
        <w:rPr>
          <w:szCs w:val="24"/>
          <w:lang w:eastAsia="lt-LT"/>
        </w:rPr>
        <w:t xml:space="preserve">Paukštidžių plovimo metu, susidaro gamybinės nuotekos. Plovimai atliekami po kiekvieno auginimo ciklo, aukšto slėgio įrenginiais, taip taupant vandenį ir rezultatą pasiekiant su mažiausiu įmanomu susidarančių nuotekų kiekiu. Paukštidžių pastato grindys suformuotos su nuolydžiais į išilgai paukštidžių įrengtus nuotekų surinkimo trapus, kuriais nuotekos kanalizuojamos į prie vištidžių esančias sandarias talpas, iš kurių nuotekos išsiurbiamos asenizaciniu transportu ir perduodamos į galutinę jų sutvarkymo vietą – nuotekų valymo ar kompostavimo įmonę. </w:t>
      </w:r>
      <w:r w:rsidRPr="006C0B54">
        <w:rPr>
          <w:color w:val="000000"/>
          <w:szCs w:val="24"/>
        </w:rPr>
        <w:t xml:space="preserve">Pagal pobūdį tiek gamybinės nuotekos iš paukštidžių plovimo proceso atitinka Mėšlo ir srutų tvarkymo aplinkosaugos reikalavimų apraše įvardintą </w:t>
      </w:r>
      <w:r w:rsidRPr="006C0B54">
        <w:rPr>
          <w:szCs w:val="24"/>
        </w:rPr>
        <w:t>„</w:t>
      </w:r>
      <w:r w:rsidRPr="006C0B54">
        <w:rPr>
          <w:color w:val="000000"/>
          <w:szCs w:val="24"/>
        </w:rPr>
        <w:t>srutų</w:t>
      </w:r>
      <w:r w:rsidRPr="006C0B54">
        <w:rPr>
          <w:szCs w:val="24"/>
        </w:rPr>
        <w:t>“</w:t>
      </w:r>
      <w:r w:rsidRPr="006C0B54">
        <w:rPr>
          <w:color w:val="000000"/>
          <w:szCs w:val="24"/>
        </w:rPr>
        <w:t xml:space="preserve"> sąvoką, todėl perspektyvoje tokios nuotekos galės būti panaudojamos ir žemės ūkio reikmėms – laukų tręšimui, laikantis visų su tuo susijusių aplinkosauginių reikalavimų.</w:t>
      </w:r>
    </w:p>
    <w:p w14:paraId="44487B4A" w14:textId="77777777" w:rsidR="00E62CD5" w:rsidRPr="006C0B54" w:rsidRDefault="00E62CD5" w:rsidP="006C0B54">
      <w:pPr>
        <w:pStyle w:val="Pagrindinistekstas1"/>
        <w:ind w:firstLine="567"/>
        <w:rPr>
          <w:rFonts w:ascii="Times New Roman" w:hAnsi="Times New Roman"/>
          <w:bCs/>
          <w:iCs/>
          <w:sz w:val="24"/>
          <w:szCs w:val="24"/>
          <w:lang w:val="lt-LT"/>
        </w:rPr>
      </w:pPr>
      <w:r w:rsidRPr="006C0B54">
        <w:rPr>
          <w:rFonts w:ascii="Times New Roman" w:hAnsi="Times New Roman"/>
          <w:color w:val="000000"/>
          <w:sz w:val="24"/>
          <w:szCs w:val="24"/>
          <w:lang w:val="lt-LT" w:eastAsia="en-GB"/>
        </w:rPr>
        <w:lastRenderedPageBreak/>
        <w:t xml:space="preserve">Vadovaujantis LR vandens įstatyme (Žin. 1997, Nr.104-2615, su vėlesniais pakeitimais) apibrėžta „galimai teršiamos teritorijos“ sąvoka, paukštynai nėra priskiriami prie galimai teršiamų teritorijų, todėl paukštyno teritorijoje  susidariusios paviršinės nuotekos nėra organizuotai surenkamos. </w:t>
      </w:r>
      <w:r w:rsidRPr="006C0B54">
        <w:rPr>
          <w:rFonts w:ascii="Times New Roman" w:hAnsi="Times New Roman"/>
          <w:bCs/>
          <w:iCs/>
          <w:sz w:val="24"/>
          <w:szCs w:val="24"/>
          <w:lang w:val="lt-LT"/>
        </w:rPr>
        <w:t>Lietaus nuotekos nuo pastatų stogų, privažiavimo kelių tvarkomos neorganizuotai - nuvedant į žaliuosius plotus, kur natūraliai susigeria į dirvožemį, infiltracinių sistemų objekte nėra ir neplanuojama įdiegti.</w:t>
      </w:r>
    </w:p>
    <w:p w14:paraId="3CF77F6D" w14:textId="77777777" w:rsidR="00E62CD5" w:rsidRPr="006C0B54" w:rsidRDefault="00E62CD5" w:rsidP="006C0B54">
      <w:pPr>
        <w:ind w:firstLine="567"/>
        <w:jc w:val="both"/>
        <w:rPr>
          <w:b/>
          <w:bCs/>
          <w:szCs w:val="24"/>
          <w:lang w:eastAsia="lt-LT"/>
        </w:rPr>
      </w:pPr>
    </w:p>
    <w:p w14:paraId="441033D3" w14:textId="4DA6C9F8" w:rsidR="00DC4BB5" w:rsidRDefault="00683B0C" w:rsidP="00736A0E">
      <w:pPr>
        <w:ind w:firstLine="567"/>
        <w:jc w:val="both"/>
        <w:rPr>
          <w:szCs w:val="24"/>
          <w:lang w:eastAsia="lt-LT"/>
        </w:rPr>
      </w:pPr>
      <w:r w:rsidRPr="00E2322B">
        <w:rPr>
          <w:szCs w:val="24"/>
          <w:lang w:eastAsia="lt-LT"/>
        </w:rPr>
        <w:t>10 lentelė. Leidžiama nuotekų priimtuvo apkrova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5286"/>
        <w:gridCol w:w="2156"/>
        <w:gridCol w:w="808"/>
        <w:gridCol w:w="1123"/>
        <w:gridCol w:w="1766"/>
        <w:gridCol w:w="850"/>
        <w:gridCol w:w="976"/>
      </w:tblGrid>
      <w:tr w:rsidR="006C0B54" w:rsidRPr="006C0B54" w14:paraId="56B24035" w14:textId="77777777" w:rsidTr="00FE3ACE">
        <w:trPr>
          <w:cantSplit/>
          <w:trHeight w:hRule="exact" w:val="345"/>
        </w:trPr>
        <w:tc>
          <w:tcPr>
            <w:tcW w:w="241"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789625E" w14:textId="77777777" w:rsidR="006C0B54" w:rsidRPr="006C0B54" w:rsidRDefault="006C0B54" w:rsidP="00FE3ACE">
            <w:pPr>
              <w:jc w:val="center"/>
              <w:rPr>
                <w:szCs w:val="24"/>
                <w:vertAlign w:val="superscript"/>
              </w:rPr>
            </w:pPr>
            <w:r w:rsidRPr="006C0B54">
              <w:rPr>
                <w:szCs w:val="24"/>
              </w:rPr>
              <w:t>Eil. Nr.</w:t>
            </w:r>
          </w:p>
        </w:tc>
        <w:tc>
          <w:tcPr>
            <w:tcW w:w="197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C8FB96A" w14:textId="77777777" w:rsidR="006C0B54" w:rsidRPr="006C0B54" w:rsidRDefault="006C0B54" w:rsidP="00FE3ACE">
            <w:pPr>
              <w:jc w:val="center"/>
              <w:rPr>
                <w:szCs w:val="24"/>
                <w:vertAlign w:val="superscript"/>
              </w:rPr>
            </w:pPr>
            <w:r w:rsidRPr="006C0B54">
              <w:rPr>
                <w:szCs w:val="24"/>
              </w:rPr>
              <w:t xml:space="preserve">Nuotekų išleidimo vietos / priimtuvo aprašymas </w:t>
            </w:r>
          </w:p>
        </w:tc>
        <w:tc>
          <w:tcPr>
            <w:tcW w:w="816"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0C90EB8" w14:textId="77777777" w:rsidR="006C0B54" w:rsidRPr="006C0B54" w:rsidRDefault="006C0B54" w:rsidP="00FE3ACE">
            <w:pPr>
              <w:jc w:val="center"/>
              <w:rPr>
                <w:szCs w:val="24"/>
              </w:rPr>
            </w:pPr>
            <w:r w:rsidRPr="006C0B54">
              <w:rPr>
                <w:szCs w:val="24"/>
              </w:rPr>
              <w:t>Juridinis nuotekų</w:t>
            </w:r>
          </w:p>
          <w:p w14:paraId="1C468263" w14:textId="77777777" w:rsidR="006C0B54" w:rsidRPr="006C0B54" w:rsidRDefault="006C0B54" w:rsidP="00FE3ACE">
            <w:pPr>
              <w:jc w:val="center"/>
              <w:rPr>
                <w:szCs w:val="24"/>
              </w:rPr>
            </w:pPr>
            <w:r w:rsidRPr="006C0B54">
              <w:rPr>
                <w:szCs w:val="24"/>
              </w:rPr>
              <w:t xml:space="preserve">išleidimo </w:t>
            </w:r>
          </w:p>
          <w:p w14:paraId="5804C5C3" w14:textId="77777777" w:rsidR="006C0B54" w:rsidRPr="006C0B54" w:rsidRDefault="006C0B54" w:rsidP="00FE3ACE">
            <w:pPr>
              <w:jc w:val="center"/>
              <w:rPr>
                <w:szCs w:val="24"/>
                <w:vertAlign w:val="superscript"/>
              </w:rPr>
            </w:pPr>
            <w:r w:rsidRPr="006C0B54">
              <w:rPr>
                <w:szCs w:val="24"/>
              </w:rPr>
              <w:t xml:space="preserve">pagrindas </w:t>
            </w:r>
          </w:p>
        </w:tc>
        <w:tc>
          <w:tcPr>
            <w:tcW w:w="1973"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A23B3B7" w14:textId="77777777" w:rsidR="006C0B54" w:rsidRPr="006C0B54" w:rsidRDefault="006C0B54" w:rsidP="00FE3ACE">
            <w:pPr>
              <w:pStyle w:val="Antrat4"/>
              <w:numPr>
                <w:ilvl w:val="0"/>
                <w:numId w:val="0"/>
              </w:numPr>
              <w:spacing w:before="0" w:after="0" w:line="240" w:lineRule="auto"/>
              <w:jc w:val="center"/>
              <w:rPr>
                <w:rFonts w:ascii="Times New Roman" w:hAnsi="Times New Roman"/>
                <w:b w:val="0"/>
                <w:szCs w:val="24"/>
                <w:vertAlign w:val="superscript"/>
              </w:rPr>
            </w:pPr>
            <w:r w:rsidRPr="006C0B54">
              <w:rPr>
                <w:rFonts w:ascii="Times New Roman" w:hAnsi="Times New Roman"/>
                <w:b w:val="0"/>
                <w:szCs w:val="24"/>
              </w:rPr>
              <w:t>Leistina priimtuvo apkrova*</w:t>
            </w:r>
          </w:p>
        </w:tc>
      </w:tr>
      <w:tr w:rsidR="006C0B54" w:rsidRPr="006C0B54" w14:paraId="50C0441D" w14:textId="77777777" w:rsidTr="00FE3ACE">
        <w:trPr>
          <w:cantSplit/>
          <w:trHeight w:hRule="exact" w:val="280"/>
        </w:trPr>
        <w:tc>
          <w:tcPr>
            <w:tcW w:w="241"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0F560B19" w14:textId="77777777" w:rsidR="006C0B54" w:rsidRPr="006C0B54" w:rsidRDefault="006C0B54" w:rsidP="00FE3ACE">
            <w:pPr>
              <w:jc w:val="center"/>
              <w:rPr>
                <w:szCs w:val="24"/>
              </w:rPr>
            </w:pPr>
          </w:p>
        </w:tc>
        <w:tc>
          <w:tcPr>
            <w:tcW w:w="1970"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72F46963" w14:textId="77777777" w:rsidR="006C0B54" w:rsidRPr="006C0B54" w:rsidRDefault="006C0B54" w:rsidP="00FE3ACE">
            <w:pPr>
              <w:jc w:val="center"/>
              <w:rPr>
                <w:szCs w:val="24"/>
              </w:rPr>
            </w:pPr>
          </w:p>
        </w:tc>
        <w:tc>
          <w:tcPr>
            <w:tcW w:w="816"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257BFAB8" w14:textId="77777777" w:rsidR="006C0B54" w:rsidRPr="006C0B54" w:rsidRDefault="006C0B54" w:rsidP="00FE3ACE">
            <w:pPr>
              <w:jc w:val="center"/>
              <w:rPr>
                <w:szCs w:val="24"/>
              </w:rPr>
            </w:pPr>
          </w:p>
        </w:tc>
        <w:tc>
          <w:tcPr>
            <w:tcW w:w="64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04E3325" w14:textId="77777777" w:rsidR="006C0B54" w:rsidRPr="006C0B54" w:rsidRDefault="006C0B54" w:rsidP="00FE3ACE">
            <w:pPr>
              <w:pStyle w:val="Antrat4"/>
              <w:numPr>
                <w:ilvl w:val="0"/>
                <w:numId w:val="0"/>
              </w:numPr>
              <w:spacing w:before="0" w:after="0" w:line="240" w:lineRule="auto"/>
              <w:jc w:val="center"/>
              <w:rPr>
                <w:rFonts w:ascii="Times New Roman" w:hAnsi="Times New Roman"/>
                <w:b w:val="0"/>
                <w:szCs w:val="24"/>
              </w:rPr>
            </w:pPr>
            <w:r w:rsidRPr="006C0B54">
              <w:rPr>
                <w:rFonts w:ascii="Times New Roman" w:hAnsi="Times New Roman"/>
                <w:b w:val="0"/>
                <w:szCs w:val="24"/>
              </w:rPr>
              <w:t>hidraulinė</w:t>
            </w:r>
          </w:p>
        </w:tc>
        <w:tc>
          <w:tcPr>
            <w:tcW w:w="1329"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30CE529" w14:textId="77777777" w:rsidR="006C0B54" w:rsidRPr="006C0B54" w:rsidRDefault="006C0B54" w:rsidP="00FE3ACE">
            <w:pPr>
              <w:pStyle w:val="Antrat4"/>
              <w:numPr>
                <w:ilvl w:val="0"/>
                <w:numId w:val="0"/>
              </w:numPr>
              <w:spacing w:before="0" w:after="0" w:line="240" w:lineRule="auto"/>
              <w:jc w:val="center"/>
              <w:rPr>
                <w:rFonts w:ascii="Times New Roman" w:hAnsi="Times New Roman"/>
                <w:b w:val="0"/>
                <w:szCs w:val="24"/>
              </w:rPr>
            </w:pPr>
            <w:r w:rsidRPr="006C0B54">
              <w:rPr>
                <w:rFonts w:ascii="Times New Roman" w:hAnsi="Times New Roman"/>
                <w:b w:val="0"/>
                <w:szCs w:val="24"/>
              </w:rPr>
              <w:t>teršalais</w:t>
            </w:r>
          </w:p>
        </w:tc>
      </w:tr>
      <w:tr w:rsidR="00123350" w:rsidRPr="006C0B54" w14:paraId="1670EAE5" w14:textId="77777777" w:rsidTr="00FE3ACE">
        <w:trPr>
          <w:cantSplit/>
        </w:trPr>
        <w:tc>
          <w:tcPr>
            <w:tcW w:w="241"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7B01EDDD" w14:textId="77777777" w:rsidR="006C0B54" w:rsidRPr="006C0B54" w:rsidRDefault="006C0B54" w:rsidP="00FE3ACE">
            <w:pPr>
              <w:jc w:val="center"/>
              <w:rPr>
                <w:szCs w:val="24"/>
              </w:rPr>
            </w:pPr>
          </w:p>
        </w:tc>
        <w:tc>
          <w:tcPr>
            <w:tcW w:w="1970"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140F359E" w14:textId="77777777" w:rsidR="006C0B54" w:rsidRPr="006C0B54" w:rsidRDefault="006C0B54" w:rsidP="00FE3ACE">
            <w:pPr>
              <w:jc w:val="center"/>
              <w:rPr>
                <w:szCs w:val="24"/>
              </w:rPr>
            </w:pPr>
          </w:p>
        </w:tc>
        <w:tc>
          <w:tcPr>
            <w:tcW w:w="816"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2688AB78" w14:textId="77777777" w:rsidR="006C0B54" w:rsidRPr="006C0B54" w:rsidRDefault="006C0B54" w:rsidP="00FE3ACE">
            <w:pPr>
              <w:jc w:val="center"/>
              <w:rPr>
                <w:szCs w:val="24"/>
              </w:rPr>
            </w:pPr>
          </w:p>
        </w:tc>
        <w:tc>
          <w:tcPr>
            <w:tcW w:w="319" w:type="pct"/>
            <w:tcBorders>
              <w:top w:val="single" w:sz="4" w:space="0" w:color="auto"/>
              <w:left w:val="single" w:sz="4" w:space="0" w:color="auto"/>
              <w:bottom w:val="single" w:sz="4" w:space="0" w:color="auto"/>
              <w:right w:val="single" w:sz="4" w:space="0" w:color="auto"/>
            </w:tcBorders>
            <w:shd w:val="clear" w:color="auto" w:fill="D9D9D9"/>
            <w:vAlign w:val="center"/>
          </w:tcPr>
          <w:p w14:paraId="6426CF7E" w14:textId="77777777" w:rsidR="006C0B54" w:rsidRPr="006C0B54" w:rsidRDefault="006C0B54" w:rsidP="00FE3ACE">
            <w:pPr>
              <w:jc w:val="center"/>
              <w:rPr>
                <w:szCs w:val="24"/>
              </w:rPr>
            </w:pPr>
            <w:r w:rsidRPr="006C0B54">
              <w:rPr>
                <w:szCs w:val="24"/>
              </w:rPr>
              <w:t>m</w:t>
            </w:r>
            <w:r w:rsidRPr="006C0B54">
              <w:rPr>
                <w:szCs w:val="24"/>
                <w:vertAlign w:val="superscript"/>
              </w:rPr>
              <w:t>3</w:t>
            </w:r>
            <w:r w:rsidRPr="006C0B54">
              <w:rPr>
                <w:szCs w:val="24"/>
              </w:rPr>
              <w:t>/d</w:t>
            </w:r>
          </w:p>
        </w:tc>
        <w:tc>
          <w:tcPr>
            <w:tcW w:w="325" w:type="pct"/>
            <w:tcBorders>
              <w:top w:val="single" w:sz="4" w:space="0" w:color="auto"/>
              <w:left w:val="single" w:sz="4" w:space="0" w:color="auto"/>
              <w:bottom w:val="single" w:sz="4" w:space="0" w:color="auto"/>
              <w:right w:val="single" w:sz="4" w:space="0" w:color="auto"/>
            </w:tcBorders>
            <w:shd w:val="clear" w:color="auto" w:fill="D9D9D9"/>
            <w:vAlign w:val="center"/>
          </w:tcPr>
          <w:p w14:paraId="3FF2F7C1" w14:textId="77777777" w:rsidR="006C0B54" w:rsidRPr="006C0B54" w:rsidRDefault="006C0B54" w:rsidP="00FE3ACE">
            <w:pPr>
              <w:jc w:val="center"/>
              <w:rPr>
                <w:szCs w:val="24"/>
              </w:rPr>
            </w:pPr>
            <w:r w:rsidRPr="006C0B54">
              <w:rPr>
                <w:szCs w:val="24"/>
              </w:rPr>
              <w:t>m</w:t>
            </w:r>
            <w:r w:rsidRPr="006C0B54">
              <w:rPr>
                <w:szCs w:val="24"/>
                <w:vertAlign w:val="superscript"/>
              </w:rPr>
              <w:t>3</w:t>
            </w:r>
            <w:r w:rsidRPr="006C0B54">
              <w:rPr>
                <w:szCs w:val="24"/>
              </w:rPr>
              <w:t>/metus</w:t>
            </w:r>
          </w:p>
        </w:tc>
        <w:tc>
          <w:tcPr>
            <w:tcW w:w="672" w:type="pct"/>
            <w:tcBorders>
              <w:top w:val="single" w:sz="4" w:space="0" w:color="auto"/>
              <w:left w:val="single" w:sz="4" w:space="0" w:color="auto"/>
              <w:bottom w:val="single" w:sz="4" w:space="0" w:color="auto"/>
              <w:right w:val="single" w:sz="4" w:space="0" w:color="auto"/>
            </w:tcBorders>
            <w:shd w:val="clear" w:color="auto" w:fill="D9D9D9"/>
            <w:vAlign w:val="center"/>
          </w:tcPr>
          <w:p w14:paraId="67177EED" w14:textId="77777777" w:rsidR="006C0B54" w:rsidRPr="006C0B54" w:rsidRDefault="006C0B54" w:rsidP="00FE3ACE">
            <w:pPr>
              <w:jc w:val="center"/>
              <w:rPr>
                <w:szCs w:val="24"/>
                <w:vertAlign w:val="superscript"/>
              </w:rPr>
            </w:pPr>
            <w:r w:rsidRPr="006C0B54">
              <w:rPr>
                <w:szCs w:val="24"/>
              </w:rPr>
              <w:t>parametras</w:t>
            </w:r>
          </w:p>
        </w:tc>
        <w:tc>
          <w:tcPr>
            <w:tcW w:w="334" w:type="pct"/>
            <w:tcBorders>
              <w:top w:val="single" w:sz="4" w:space="0" w:color="auto"/>
              <w:left w:val="single" w:sz="4" w:space="0" w:color="auto"/>
              <w:bottom w:val="single" w:sz="4" w:space="0" w:color="auto"/>
              <w:right w:val="single" w:sz="4" w:space="0" w:color="auto"/>
            </w:tcBorders>
            <w:shd w:val="clear" w:color="auto" w:fill="D9D9D9"/>
            <w:vAlign w:val="center"/>
          </w:tcPr>
          <w:p w14:paraId="0B6D45CF" w14:textId="77777777" w:rsidR="006C0B54" w:rsidRPr="006C0B54" w:rsidRDefault="006C0B54" w:rsidP="00FE3ACE">
            <w:pPr>
              <w:jc w:val="center"/>
              <w:rPr>
                <w:szCs w:val="24"/>
              </w:rPr>
            </w:pPr>
            <w:r w:rsidRPr="006C0B54">
              <w:rPr>
                <w:szCs w:val="24"/>
              </w:rPr>
              <w:t>mato vnt.</w:t>
            </w:r>
          </w:p>
        </w:tc>
        <w:tc>
          <w:tcPr>
            <w:tcW w:w="323" w:type="pct"/>
            <w:tcBorders>
              <w:top w:val="single" w:sz="4" w:space="0" w:color="auto"/>
              <w:left w:val="single" w:sz="4" w:space="0" w:color="auto"/>
              <w:bottom w:val="single" w:sz="4" w:space="0" w:color="auto"/>
              <w:right w:val="single" w:sz="4" w:space="0" w:color="auto"/>
            </w:tcBorders>
            <w:shd w:val="clear" w:color="auto" w:fill="D9D9D9"/>
            <w:vAlign w:val="center"/>
          </w:tcPr>
          <w:p w14:paraId="7A1BC567" w14:textId="77777777" w:rsidR="006C0B54" w:rsidRPr="006C0B54" w:rsidRDefault="006C0B54" w:rsidP="00FE3ACE">
            <w:pPr>
              <w:jc w:val="center"/>
              <w:rPr>
                <w:szCs w:val="24"/>
              </w:rPr>
            </w:pPr>
            <w:r w:rsidRPr="006C0B54">
              <w:rPr>
                <w:szCs w:val="24"/>
              </w:rPr>
              <w:t>reikšmė</w:t>
            </w:r>
          </w:p>
        </w:tc>
      </w:tr>
      <w:tr w:rsidR="00123350" w:rsidRPr="006C0B54" w14:paraId="1A1E4E3E" w14:textId="77777777" w:rsidTr="00FE3ACE">
        <w:trPr>
          <w:cantSplit/>
        </w:trPr>
        <w:tc>
          <w:tcPr>
            <w:tcW w:w="241" w:type="pct"/>
            <w:tcBorders>
              <w:top w:val="single" w:sz="4" w:space="0" w:color="auto"/>
              <w:left w:val="single" w:sz="4" w:space="0" w:color="auto"/>
              <w:bottom w:val="single" w:sz="4" w:space="0" w:color="auto"/>
              <w:right w:val="single" w:sz="4" w:space="0" w:color="auto"/>
            </w:tcBorders>
            <w:shd w:val="clear" w:color="auto" w:fill="D9D9D9"/>
            <w:vAlign w:val="center"/>
          </w:tcPr>
          <w:p w14:paraId="04F00B04" w14:textId="77777777" w:rsidR="006C0B54" w:rsidRPr="006C0B54" w:rsidRDefault="006C0B54" w:rsidP="00FE3ACE">
            <w:pPr>
              <w:jc w:val="center"/>
              <w:rPr>
                <w:szCs w:val="24"/>
              </w:rPr>
            </w:pPr>
            <w:r w:rsidRPr="006C0B54">
              <w:rPr>
                <w:szCs w:val="24"/>
              </w:rPr>
              <w:t>1</w:t>
            </w:r>
          </w:p>
        </w:tc>
        <w:tc>
          <w:tcPr>
            <w:tcW w:w="1970" w:type="pct"/>
            <w:tcBorders>
              <w:top w:val="single" w:sz="4" w:space="0" w:color="auto"/>
              <w:left w:val="single" w:sz="4" w:space="0" w:color="auto"/>
              <w:bottom w:val="single" w:sz="4" w:space="0" w:color="auto"/>
              <w:right w:val="single" w:sz="4" w:space="0" w:color="auto"/>
            </w:tcBorders>
            <w:shd w:val="clear" w:color="auto" w:fill="D9D9D9"/>
            <w:vAlign w:val="center"/>
          </w:tcPr>
          <w:p w14:paraId="07E3584C" w14:textId="77777777" w:rsidR="006C0B54" w:rsidRPr="006C0B54" w:rsidRDefault="006C0B54" w:rsidP="00FE3ACE">
            <w:pPr>
              <w:jc w:val="center"/>
              <w:rPr>
                <w:szCs w:val="24"/>
              </w:rPr>
            </w:pPr>
            <w:r w:rsidRPr="006C0B54">
              <w:rPr>
                <w:szCs w:val="24"/>
              </w:rPr>
              <w:t>2</w:t>
            </w:r>
          </w:p>
        </w:tc>
        <w:tc>
          <w:tcPr>
            <w:tcW w:w="816" w:type="pct"/>
            <w:tcBorders>
              <w:top w:val="single" w:sz="4" w:space="0" w:color="auto"/>
              <w:left w:val="single" w:sz="4" w:space="0" w:color="auto"/>
              <w:bottom w:val="single" w:sz="4" w:space="0" w:color="auto"/>
              <w:right w:val="single" w:sz="4" w:space="0" w:color="auto"/>
            </w:tcBorders>
            <w:shd w:val="clear" w:color="auto" w:fill="D9D9D9"/>
            <w:vAlign w:val="center"/>
          </w:tcPr>
          <w:p w14:paraId="37BF05CB" w14:textId="77777777" w:rsidR="006C0B54" w:rsidRPr="006C0B54" w:rsidRDefault="006C0B54" w:rsidP="00FE3ACE">
            <w:pPr>
              <w:jc w:val="center"/>
              <w:rPr>
                <w:szCs w:val="24"/>
              </w:rPr>
            </w:pPr>
            <w:r w:rsidRPr="006C0B54">
              <w:rPr>
                <w:szCs w:val="24"/>
              </w:rPr>
              <w:t>3</w:t>
            </w:r>
          </w:p>
        </w:tc>
        <w:tc>
          <w:tcPr>
            <w:tcW w:w="319" w:type="pct"/>
            <w:tcBorders>
              <w:top w:val="single" w:sz="4" w:space="0" w:color="auto"/>
              <w:left w:val="single" w:sz="4" w:space="0" w:color="auto"/>
              <w:bottom w:val="single" w:sz="4" w:space="0" w:color="auto"/>
              <w:right w:val="single" w:sz="4" w:space="0" w:color="auto"/>
            </w:tcBorders>
            <w:shd w:val="clear" w:color="auto" w:fill="D9D9D9"/>
            <w:vAlign w:val="center"/>
          </w:tcPr>
          <w:p w14:paraId="364E20B4" w14:textId="77777777" w:rsidR="006C0B54" w:rsidRPr="006C0B54" w:rsidRDefault="006C0B54" w:rsidP="00FE3ACE">
            <w:pPr>
              <w:jc w:val="center"/>
              <w:rPr>
                <w:szCs w:val="24"/>
              </w:rPr>
            </w:pPr>
            <w:r w:rsidRPr="006C0B54">
              <w:rPr>
                <w:szCs w:val="24"/>
              </w:rPr>
              <w:t>4</w:t>
            </w:r>
          </w:p>
        </w:tc>
        <w:tc>
          <w:tcPr>
            <w:tcW w:w="325" w:type="pct"/>
            <w:tcBorders>
              <w:top w:val="single" w:sz="4" w:space="0" w:color="auto"/>
              <w:left w:val="single" w:sz="4" w:space="0" w:color="auto"/>
              <w:bottom w:val="single" w:sz="4" w:space="0" w:color="auto"/>
              <w:right w:val="single" w:sz="4" w:space="0" w:color="auto"/>
            </w:tcBorders>
            <w:shd w:val="clear" w:color="auto" w:fill="D9D9D9"/>
            <w:vAlign w:val="center"/>
          </w:tcPr>
          <w:p w14:paraId="6E4958B4" w14:textId="77777777" w:rsidR="006C0B54" w:rsidRPr="006C0B54" w:rsidRDefault="006C0B54" w:rsidP="00FE3ACE">
            <w:pPr>
              <w:jc w:val="center"/>
              <w:rPr>
                <w:color w:val="000000"/>
                <w:szCs w:val="24"/>
              </w:rPr>
            </w:pPr>
            <w:r w:rsidRPr="006C0B54">
              <w:rPr>
                <w:color w:val="000000"/>
                <w:szCs w:val="24"/>
              </w:rPr>
              <w:t>5</w:t>
            </w:r>
          </w:p>
        </w:tc>
        <w:tc>
          <w:tcPr>
            <w:tcW w:w="672" w:type="pct"/>
            <w:tcBorders>
              <w:top w:val="single" w:sz="4" w:space="0" w:color="auto"/>
              <w:left w:val="single" w:sz="4" w:space="0" w:color="auto"/>
              <w:bottom w:val="single" w:sz="4" w:space="0" w:color="auto"/>
              <w:right w:val="single" w:sz="4" w:space="0" w:color="auto"/>
            </w:tcBorders>
            <w:shd w:val="clear" w:color="auto" w:fill="D9D9D9"/>
            <w:vAlign w:val="center"/>
          </w:tcPr>
          <w:p w14:paraId="0EDCDDE4" w14:textId="77777777" w:rsidR="006C0B54" w:rsidRPr="006C0B54" w:rsidRDefault="006C0B54" w:rsidP="00FE3ACE">
            <w:pPr>
              <w:jc w:val="center"/>
              <w:rPr>
                <w:color w:val="000000"/>
                <w:szCs w:val="24"/>
              </w:rPr>
            </w:pPr>
            <w:r w:rsidRPr="006C0B54">
              <w:rPr>
                <w:color w:val="000000"/>
                <w:szCs w:val="24"/>
              </w:rPr>
              <w:t>6</w:t>
            </w:r>
          </w:p>
        </w:tc>
        <w:tc>
          <w:tcPr>
            <w:tcW w:w="334" w:type="pct"/>
            <w:tcBorders>
              <w:top w:val="single" w:sz="4" w:space="0" w:color="auto"/>
              <w:left w:val="single" w:sz="4" w:space="0" w:color="auto"/>
              <w:bottom w:val="single" w:sz="4" w:space="0" w:color="auto"/>
              <w:right w:val="single" w:sz="4" w:space="0" w:color="auto"/>
            </w:tcBorders>
            <w:shd w:val="clear" w:color="auto" w:fill="D9D9D9"/>
            <w:vAlign w:val="center"/>
          </w:tcPr>
          <w:p w14:paraId="4A3927E7" w14:textId="77777777" w:rsidR="006C0B54" w:rsidRPr="006C0B54" w:rsidRDefault="006C0B54" w:rsidP="00FE3ACE">
            <w:pPr>
              <w:jc w:val="center"/>
              <w:rPr>
                <w:color w:val="000000"/>
                <w:szCs w:val="24"/>
              </w:rPr>
            </w:pPr>
            <w:r w:rsidRPr="006C0B54">
              <w:rPr>
                <w:color w:val="000000"/>
                <w:szCs w:val="24"/>
              </w:rPr>
              <w:t>7</w:t>
            </w:r>
          </w:p>
        </w:tc>
        <w:tc>
          <w:tcPr>
            <w:tcW w:w="323" w:type="pct"/>
            <w:tcBorders>
              <w:top w:val="single" w:sz="4" w:space="0" w:color="auto"/>
              <w:left w:val="single" w:sz="4" w:space="0" w:color="auto"/>
              <w:bottom w:val="single" w:sz="4" w:space="0" w:color="auto"/>
              <w:right w:val="single" w:sz="4" w:space="0" w:color="auto"/>
            </w:tcBorders>
            <w:shd w:val="clear" w:color="auto" w:fill="D9D9D9"/>
            <w:vAlign w:val="center"/>
          </w:tcPr>
          <w:p w14:paraId="0DBCABFA" w14:textId="77777777" w:rsidR="006C0B54" w:rsidRPr="006C0B54" w:rsidRDefault="006C0B54" w:rsidP="00FE3ACE">
            <w:pPr>
              <w:jc w:val="center"/>
              <w:rPr>
                <w:color w:val="000000"/>
                <w:szCs w:val="24"/>
              </w:rPr>
            </w:pPr>
            <w:r w:rsidRPr="006C0B54">
              <w:rPr>
                <w:color w:val="000000"/>
                <w:szCs w:val="24"/>
              </w:rPr>
              <w:t>8</w:t>
            </w:r>
          </w:p>
        </w:tc>
      </w:tr>
      <w:tr w:rsidR="006C0B54" w:rsidRPr="006C0B54" w14:paraId="1F472E97" w14:textId="77777777" w:rsidTr="00FE3ACE">
        <w:trPr>
          <w:cantSplit/>
          <w:trHeight w:val="415"/>
        </w:trPr>
        <w:tc>
          <w:tcPr>
            <w:tcW w:w="241" w:type="pct"/>
            <w:tcBorders>
              <w:top w:val="single" w:sz="4" w:space="0" w:color="auto"/>
              <w:left w:val="single" w:sz="4" w:space="0" w:color="auto"/>
              <w:right w:val="single" w:sz="4" w:space="0" w:color="auto"/>
            </w:tcBorders>
            <w:vAlign w:val="center"/>
          </w:tcPr>
          <w:p w14:paraId="17AC71C0" w14:textId="77777777" w:rsidR="006C0B54" w:rsidRPr="006C0B54" w:rsidRDefault="006C0B54" w:rsidP="00FE3ACE">
            <w:pPr>
              <w:jc w:val="center"/>
              <w:rPr>
                <w:szCs w:val="24"/>
              </w:rPr>
            </w:pPr>
            <w:r w:rsidRPr="006C0B54">
              <w:rPr>
                <w:szCs w:val="24"/>
              </w:rPr>
              <w:t>1</w:t>
            </w:r>
          </w:p>
        </w:tc>
        <w:tc>
          <w:tcPr>
            <w:tcW w:w="1970" w:type="pct"/>
            <w:tcBorders>
              <w:top w:val="single" w:sz="4" w:space="0" w:color="auto"/>
              <w:left w:val="single" w:sz="4" w:space="0" w:color="auto"/>
              <w:right w:val="single" w:sz="4" w:space="0" w:color="auto"/>
            </w:tcBorders>
            <w:vAlign w:val="center"/>
          </w:tcPr>
          <w:p w14:paraId="4D948254" w14:textId="77777777" w:rsidR="006C0B54" w:rsidRPr="006C0B54" w:rsidRDefault="006C0B54" w:rsidP="00FE3ACE">
            <w:pPr>
              <w:rPr>
                <w:color w:val="000000"/>
                <w:szCs w:val="24"/>
              </w:rPr>
            </w:pPr>
            <w:r w:rsidRPr="006C0B54">
              <w:rPr>
                <w:color w:val="000000"/>
                <w:szCs w:val="24"/>
              </w:rPr>
              <w:t xml:space="preserve">Buitinės ir gamybinės (paukštidžių plovimo) nuotekos kaupiamos sandariose požeminėse talpyklose ir periodiškai išsiurbiamos ir išvežamos naudojant sandarų asenizacinį transportą, galutiniam sutvarkymui, tokias paslaugas teikiančioms įmonėms.  </w:t>
            </w:r>
          </w:p>
        </w:tc>
        <w:tc>
          <w:tcPr>
            <w:tcW w:w="816" w:type="pct"/>
            <w:tcBorders>
              <w:top w:val="single" w:sz="4" w:space="0" w:color="auto"/>
              <w:left w:val="single" w:sz="4" w:space="0" w:color="auto"/>
              <w:right w:val="single" w:sz="4" w:space="0" w:color="auto"/>
            </w:tcBorders>
            <w:vAlign w:val="center"/>
          </w:tcPr>
          <w:p w14:paraId="5558B777" w14:textId="77777777" w:rsidR="006C0B54" w:rsidRPr="006C0B54" w:rsidRDefault="006C0B54" w:rsidP="00FE3ACE">
            <w:pPr>
              <w:rPr>
                <w:color w:val="000000"/>
                <w:szCs w:val="24"/>
              </w:rPr>
            </w:pPr>
            <w:r w:rsidRPr="006C0B54">
              <w:rPr>
                <w:color w:val="000000"/>
                <w:szCs w:val="24"/>
              </w:rPr>
              <w:t xml:space="preserve">UAB „Zujų paukštynas“ ir </w:t>
            </w:r>
            <w:r w:rsidRPr="006C0B54">
              <w:rPr>
                <w:szCs w:val="24"/>
              </w:rPr>
              <w:t>UAB „Ukmergės vandenys“ n</w:t>
            </w:r>
            <w:r w:rsidRPr="006C0B54">
              <w:rPr>
                <w:color w:val="000000"/>
                <w:szCs w:val="24"/>
              </w:rPr>
              <w:t>uotekų išvežimo ir tvarkymo 2021-08-01 sutartis, Nr. 21/06/10531</w:t>
            </w:r>
          </w:p>
        </w:tc>
        <w:tc>
          <w:tcPr>
            <w:tcW w:w="319" w:type="pct"/>
            <w:tcBorders>
              <w:top w:val="single" w:sz="4" w:space="0" w:color="auto"/>
              <w:left w:val="single" w:sz="4" w:space="0" w:color="auto"/>
              <w:right w:val="single" w:sz="4" w:space="0" w:color="auto"/>
            </w:tcBorders>
            <w:shd w:val="clear" w:color="auto" w:fill="auto"/>
            <w:vAlign w:val="center"/>
          </w:tcPr>
          <w:p w14:paraId="47834019" w14:textId="77777777" w:rsidR="006C0B54" w:rsidRPr="006C0B54" w:rsidRDefault="006C0B54" w:rsidP="00FE3ACE">
            <w:pPr>
              <w:jc w:val="center"/>
              <w:rPr>
                <w:szCs w:val="24"/>
              </w:rPr>
            </w:pPr>
            <w:r w:rsidRPr="006C0B54">
              <w:rPr>
                <w:szCs w:val="24"/>
              </w:rPr>
              <w:t>-</w:t>
            </w:r>
          </w:p>
        </w:tc>
        <w:tc>
          <w:tcPr>
            <w:tcW w:w="325" w:type="pct"/>
            <w:tcBorders>
              <w:top w:val="single" w:sz="4" w:space="0" w:color="auto"/>
              <w:left w:val="single" w:sz="4" w:space="0" w:color="auto"/>
              <w:right w:val="single" w:sz="4" w:space="0" w:color="auto"/>
            </w:tcBorders>
            <w:shd w:val="clear" w:color="auto" w:fill="auto"/>
            <w:vAlign w:val="center"/>
          </w:tcPr>
          <w:p w14:paraId="113EE031" w14:textId="77777777" w:rsidR="006C0B54" w:rsidRPr="006C0B54" w:rsidRDefault="006C0B54" w:rsidP="00FE3ACE">
            <w:pPr>
              <w:jc w:val="center"/>
              <w:rPr>
                <w:szCs w:val="24"/>
              </w:rPr>
            </w:pPr>
            <w:r w:rsidRPr="006C0B54">
              <w:rPr>
                <w:szCs w:val="24"/>
              </w:rPr>
              <w:t>-</w:t>
            </w:r>
          </w:p>
        </w:tc>
        <w:tc>
          <w:tcPr>
            <w:tcW w:w="672" w:type="pct"/>
            <w:tcBorders>
              <w:top w:val="single" w:sz="4" w:space="0" w:color="auto"/>
              <w:left w:val="single" w:sz="4" w:space="0" w:color="auto"/>
              <w:right w:val="single" w:sz="4" w:space="0" w:color="auto"/>
            </w:tcBorders>
            <w:shd w:val="clear" w:color="auto" w:fill="auto"/>
            <w:vAlign w:val="center"/>
          </w:tcPr>
          <w:p w14:paraId="342B7ADD" w14:textId="77777777" w:rsidR="006C0B54" w:rsidRPr="006C0B54" w:rsidRDefault="006C0B54" w:rsidP="00FE3ACE">
            <w:pPr>
              <w:rPr>
                <w:color w:val="000000"/>
                <w:szCs w:val="24"/>
              </w:rPr>
            </w:pPr>
            <w:r w:rsidRPr="006C0B54">
              <w:rPr>
                <w:color w:val="000000"/>
                <w:szCs w:val="24"/>
              </w:rPr>
              <w:t>Bendras azotas</w:t>
            </w:r>
          </w:p>
          <w:p w14:paraId="03153992" w14:textId="77777777" w:rsidR="006C0B54" w:rsidRPr="006C0B54" w:rsidRDefault="006C0B54" w:rsidP="00FE3ACE">
            <w:pPr>
              <w:rPr>
                <w:color w:val="000000"/>
                <w:szCs w:val="24"/>
              </w:rPr>
            </w:pPr>
            <w:r w:rsidRPr="006C0B54">
              <w:rPr>
                <w:color w:val="000000"/>
                <w:szCs w:val="24"/>
              </w:rPr>
              <w:t>Bendras fosforas</w:t>
            </w:r>
          </w:p>
          <w:p w14:paraId="604E3BE0" w14:textId="77777777" w:rsidR="006C0B54" w:rsidRPr="006C0B54" w:rsidRDefault="006C0B54" w:rsidP="00FE3ACE">
            <w:pPr>
              <w:rPr>
                <w:color w:val="000000"/>
                <w:szCs w:val="24"/>
              </w:rPr>
            </w:pPr>
            <w:r w:rsidRPr="006C0B54">
              <w:rPr>
                <w:color w:val="000000"/>
                <w:szCs w:val="24"/>
              </w:rPr>
              <w:t>BDS</w:t>
            </w:r>
            <w:r w:rsidRPr="006C0B54">
              <w:rPr>
                <w:color w:val="000000"/>
                <w:szCs w:val="24"/>
                <w:vertAlign w:val="subscript"/>
              </w:rPr>
              <w:t>7</w:t>
            </w:r>
          </w:p>
          <w:p w14:paraId="345BF62A" w14:textId="77777777" w:rsidR="006C0B54" w:rsidRPr="006C0B54" w:rsidRDefault="006C0B54" w:rsidP="00FE3ACE">
            <w:pPr>
              <w:rPr>
                <w:color w:val="000000"/>
                <w:szCs w:val="24"/>
              </w:rPr>
            </w:pPr>
            <w:r w:rsidRPr="006C0B54">
              <w:rPr>
                <w:color w:val="000000"/>
                <w:szCs w:val="24"/>
              </w:rPr>
              <w:t>Skendinčios medžiagos</w:t>
            </w:r>
          </w:p>
        </w:tc>
        <w:tc>
          <w:tcPr>
            <w:tcW w:w="334" w:type="pct"/>
            <w:tcBorders>
              <w:top w:val="single" w:sz="4" w:space="0" w:color="auto"/>
              <w:left w:val="single" w:sz="4" w:space="0" w:color="auto"/>
              <w:right w:val="single" w:sz="4" w:space="0" w:color="auto"/>
            </w:tcBorders>
            <w:shd w:val="clear" w:color="auto" w:fill="auto"/>
            <w:vAlign w:val="center"/>
          </w:tcPr>
          <w:p w14:paraId="46FF886B" w14:textId="77777777" w:rsidR="006C0B54" w:rsidRPr="006C0B54" w:rsidRDefault="006C0B54" w:rsidP="00FE3ACE">
            <w:pPr>
              <w:jc w:val="center"/>
              <w:rPr>
                <w:color w:val="000000"/>
                <w:szCs w:val="24"/>
              </w:rPr>
            </w:pPr>
            <w:r w:rsidRPr="006C0B54">
              <w:rPr>
                <w:color w:val="000000"/>
                <w:szCs w:val="24"/>
              </w:rPr>
              <w:t>mg/l</w:t>
            </w:r>
          </w:p>
          <w:p w14:paraId="54213E92" w14:textId="77777777" w:rsidR="006C0B54" w:rsidRPr="006C0B54" w:rsidRDefault="006C0B54" w:rsidP="00FE3ACE">
            <w:pPr>
              <w:jc w:val="center"/>
              <w:rPr>
                <w:color w:val="000000"/>
                <w:szCs w:val="24"/>
              </w:rPr>
            </w:pPr>
            <w:r w:rsidRPr="006C0B54">
              <w:rPr>
                <w:color w:val="000000"/>
                <w:szCs w:val="24"/>
              </w:rPr>
              <w:t>mg/l</w:t>
            </w:r>
          </w:p>
          <w:p w14:paraId="1A6A4EBE" w14:textId="77777777" w:rsidR="006C0B54" w:rsidRPr="006C0B54" w:rsidRDefault="006C0B54" w:rsidP="00FE3ACE">
            <w:pPr>
              <w:jc w:val="center"/>
              <w:rPr>
                <w:color w:val="000000"/>
                <w:szCs w:val="24"/>
              </w:rPr>
            </w:pPr>
            <w:r w:rsidRPr="006C0B54">
              <w:rPr>
                <w:color w:val="000000"/>
                <w:szCs w:val="24"/>
              </w:rPr>
              <w:t>mg/l</w:t>
            </w:r>
          </w:p>
          <w:p w14:paraId="7B5B917B" w14:textId="77777777" w:rsidR="006C0B54" w:rsidRPr="006C0B54" w:rsidRDefault="006C0B54" w:rsidP="00FE3ACE">
            <w:pPr>
              <w:jc w:val="center"/>
              <w:rPr>
                <w:color w:val="000000"/>
                <w:szCs w:val="24"/>
              </w:rPr>
            </w:pPr>
            <w:r w:rsidRPr="006C0B54">
              <w:rPr>
                <w:color w:val="000000"/>
                <w:szCs w:val="24"/>
              </w:rPr>
              <w:t>mg/l</w:t>
            </w:r>
          </w:p>
          <w:p w14:paraId="02E92050" w14:textId="77777777" w:rsidR="006C0B54" w:rsidRPr="006C0B54" w:rsidRDefault="006C0B54" w:rsidP="00FE3ACE">
            <w:pPr>
              <w:jc w:val="center"/>
              <w:rPr>
                <w:color w:val="000000"/>
                <w:szCs w:val="24"/>
              </w:rPr>
            </w:pPr>
          </w:p>
        </w:tc>
        <w:tc>
          <w:tcPr>
            <w:tcW w:w="323" w:type="pct"/>
            <w:tcBorders>
              <w:top w:val="single" w:sz="4" w:space="0" w:color="auto"/>
              <w:left w:val="single" w:sz="4" w:space="0" w:color="auto"/>
              <w:right w:val="single" w:sz="4" w:space="0" w:color="auto"/>
            </w:tcBorders>
            <w:shd w:val="clear" w:color="auto" w:fill="auto"/>
            <w:vAlign w:val="center"/>
          </w:tcPr>
          <w:p w14:paraId="44893DA8" w14:textId="77777777" w:rsidR="006C0B54" w:rsidRPr="006C0B54" w:rsidRDefault="006C0B54" w:rsidP="00FE3ACE">
            <w:pPr>
              <w:jc w:val="center"/>
              <w:rPr>
                <w:color w:val="000000"/>
                <w:szCs w:val="24"/>
              </w:rPr>
            </w:pPr>
            <w:r w:rsidRPr="006C0B54">
              <w:rPr>
                <w:color w:val="000000"/>
                <w:szCs w:val="24"/>
              </w:rPr>
              <w:t>213*</w:t>
            </w:r>
          </w:p>
          <w:p w14:paraId="600F3065" w14:textId="77777777" w:rsidR="006C0B54" w:rsidRPr="006C0B54" w:rsidRDefault="006C0B54" w:rsidP="00FE3ACE">
            <w:pPr>
              <w:jc w:val="center"/>
              <w:rPr>
                <w:color w:val="000000"/>
                <w:szCs w:val="24"/>
              </w:rPr>
            </w:pPr>
            <w:r w:rsidRPr="006C0B54">
              <w:rPr>
                <w:color w:val="000000"/>
                <w:szCs w:val="24"/>
              </w:rPr>
              <w:t>28,9*</w:t>
            </w:r>
          </w:p>
          <w:p w14:paraId="41C085C8" w14:textId="77777777" w:rsidR="006C0B54" w:rsidRPr="006C0B54" w:rsidRDefault="006C0B54" w:rsidP="00FE3ACE">
            <w:pPr>
              <w:jc w:val="center"/>
              <w:rPr>
                <w:color w:val="000000"/>
                <w:szCs w:val="24"/>
              </w:rPr>
            </w:pPr>
            <w:r w:rsidRPr="006C0B54">
              <w:rPr>
                <w:color w:val="000000"/>
                <w:szCs w:val="24"/>
              </w:rPr>
              <w:t>372*</w:t>
            </w:r>
          </w:p>
          <w:p w14:paraId="11D92380" w14:textId="77777777" w:rsidR="006C0B54" w:rsidRPr="006C0B54" w:rsidRDefault="006C0B54" w:rsidP="00FE3ACE">
            <w:pPr>
              <w:jc w:val="center"/>
              <w:rPr>
                <w:color w:val="000000"/>
                <w:szCs w:val="24"/>
              </w:rPr>
            </w:pPr>
            <w:r w:rsidRPr="006C0B54">
              <w:rPr>
                <w:color w:val="000000"/>
                <w:szCs w:val="24"/>
              </w:rPr>
              <w:t>1088*</w:t>
            </w:r>
          </w:p>
          <w:p w14:paraId="523390CF" w14:textId="77777777" w:rsidR="006C0B54" w:rsidRPr="006C0B54" w:rsidRDefault="006C0B54" w:rsidP="00FE3ACE">
            <w:pPr>
              <w:jc w:val="center"/>
              <w:rPr>
                <w:color w:val="000000"/>
                <w:szCs w:val="24"/>
              </w:rPr>
            </w:pPr>
          </w:p>
        </w:tc>
      </w:tr>
    </w:tbl>
    <w:p w14:paraId="08D32516" w14:textId="77777777" w:rsidR="006C0B54" w:rsidRPr="006C0B54" w:rsidRDefault="006C0B54" w:rsidP="006C0B54">
      <w:pPr>
        <w:pStyle w:val="Sraopastraipa"/>
        <w:jc w:val="both"/>
        <w:rPr>
          <w:szCs w:val="24"/>
          <w:lang w:eastAsia="lt-LT"/>
        </w:rPr>
      </w:pPr>
      <w:r w:rsidRPr="006C0B54">
        <w:rPr>
          <w:szCs w:val="24"/>
          <w:lang w:eastAsia="lt-LT"/>
        </w:rPr>
        <w:t xml:space="preserve">*Leistina priimtuvo apkrova ir tarša – neribojama, viršijus sutartyje nustatytus ribinius teršalų užterštumo verčių rodiklius, nuotekų tvarkymo kaina apskaičiuojama padidintu tarifu – remiantis Valstybinės kainų ir energetikos komisijos sprendimu O3-702 , tačiau didesnio užterštumo nuotekos neįtakoja priimtuvo galimybių šias nuotekas priimti ir tinkamai sutvarkyti. </w:t>
      </w:r>
    </w:p>
    <w:p w14:paraId="1CC0262D" w14:textId="77777777" w:rsidR="006C0B54" w:rsidRPr="006C0B54" w:rsidRDefault="006C0B54" w:rsidP="006C0B54">
      <w:pPr>
        <w:ind w:firstLine="567"/>
        <w:jc w:val="both"/>
        <w:rPr>
          <w:szCs w:val="24"/>
          <w:lang w:eastAsia="lt-LT"/>
        </w:rPr>
      </w:pPr>
    </w:p>
    <w:p w14:paraId="27426262" w14:textId="6AF629CD" w:rsidR="006C0B54" w:rsidRPr="006C0B54" w:rsidRDefault="006C0B54" w:rsidP="006C0B54">
      <w:pPr>
        <w:ind w:firstLine="567"/>
        <w:jc w:val="both"/>
        <w:rPr>
          <w:bCs/>
          <w:szCs w:val="24"/>
          <w:lang w:eastAsia="lt-LT"/>
        </w:rPr>
      </w:pPr>
      <w:r w:rsidRPr="006C0B54">
        <w:rPr>
          <w:bCs/>
          <w:szCs w:val="24"/>
          <w:lang w:eastAsia="lt-LT"/>
        </w:rPr>
        <w:t>Duomenys apie nuotekų šaltinius ir / arba išleistuvus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
        <w:gridCol w:w="1953"/>
        <w:gridCol w:w="976"/>
        <w:gridCol w:w="5018"/>
        <w:gridCol w:w="1674"/>
        <w:gridCol w:w="1812"/>
        <w:gridCol w:w="838"/>
        <w:gridCol w:w="768"/>
      </w:tblGrid>
      <w:tr w:rsidR="006C0B54" w:rsidRPr="006C0B54" w14:paraId="5E1455E4" w14:textId="77777777" w:rsidTr="00FE3ACE">
        <w:trPr>
          <w:cantSplit/>
        </w:trPr>
        <w:tc>
          <w:tcPr>
            <w:tcW w:w="193"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8C51594" w14:textId="77777777" w:rsidR="006C0B54" w:rsidRPr="006C0B54" w:rsidRDefault="006C0B54" w:rsidP="00FE3ACE">
            <w:pPr>
              <w:jc w:val="center"/>
              <w:rPr>
                <w:szCs w:val="24"/>
                <w:vertAlign w:val="superscript"/>
              </w:rPr>
            </w:pPr>
            <w:r w:rsidRPr="006C0B54">
              <w:rPr>
                <w:szCs w:val="24"/>
              </w:rPr>
              <w:t>Eil. Nr.</w:t>
            </w:r>
            <w:r w:rsidRPr="006C0B54">
              <w:rPr>
                <w:szCs w:val="24"/>
                <w:vertAlign w:val="superscript"/>
              </w:rPr>
              <w:t xml:space="preserve"> </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BD9AFA5" w14:textId="77777777" w:rsidR="006C0B54" w:rsidRPr="006C0B54" w:rsidRDefault="006C0B54" w:rsidP="00FE3ACE">
            <w:pPr>
              <w:jc w:val="center"/>
              <w:rPr>
                <w:szCs w:val="24"/>
                <w:vertAlign w:val="superscript"/>
              </w:rPr>
            </w:pPr>
            <w:r w:rsidRPr="006C0B54">
              <w:rPr>
                <w:szCs w:val="24"/>
              </w:rPr>
              <w:t>Koordinatės</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93447D2" w14:textId="77777777" w:rsidR="006C0B54" w:rsidRPr="006C0B54" w:rsidRDefault="006C0B54" w:rsidP="00FE3ACE">
            <w:pPr>
              <w:jc w:val="center"/>
              <w:rPr>
                <w:szCs w:val="24"/>
                <w:vertAlign w:val="superscript"/>
              </w:rPr>
            </w:pPr>
            <w:r w:rsidRPr="006C0B54">
              <w:rPr>
                <w:szCs w:val="24"/>
              </w:rPr>
              <w:t xml:space="preserve">Priimtuvo numeris </w:t>
            </w:r>
          </w:p>
        </w:tc>
        <w:tc>
          <w:tcPr>
            <w:tcW w:w="185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15B43F4C" w14:textId="77777777" w:rsidR="006C0B54" w:rsidRPr="006C0B54" w:rsidRDefault="006C0B54" w:rsidP="00FE3ACE">
            <w:pPr>
              <w:jc w:val="center"/>
              <w:rPr>
                <w:szCs w:val="24"/>
                <w:vertAlign w:val="superscript"/>
              </w:rPr>
            </w:pPr>
            <w:r w:rsidRPr="006C0B54">
              <w:rPr>
                <w:szCs w:val="24"/>
              </w:rPr>
              <w:t>Planuojamų išleisti nuotekų aprašymas</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EED11B0" w14:textId="77777777" w:rsidR="006C0B54" w:rsidRPr="006C0B54" w:rsidRDefault="006C0B54" w:rsidP="00FE3ACE">
            <w:pPr>
              <w:jc w:val="center"/>
              <w:rPr>
                <w:szCs w:val="24"/>
              </w:rPr>
            </w:pPr>
            <w:r w:rsidRPr="006C0B54">
              <w:rPr>
                <w:szCs w:val="24"/>
              </w:rPr>
              <w:t xml:space="preserve">Išleistuvo </w:t>
            </w:r>
          </w:p>
          <w:p w14:paraId="27CC66EE" w14:textId="77777777" w:rsidR="006C0B54" w:rsidRPr="006C0B54" w:rsidRDefault="006C0B54" w:rsidP="00FE3ACE">
            <w:pPr>
              <w:jc w:val="center"/>
              <w:rPr>
                <w:szCs w:val="24"/>
                <w:vertAlign w:val="superscript"/>
              </w:rPr>
            </w:pPr>
            <w:r w:rsidRPr="006C0B54">
              <w:rPr>
                <w:szCs w:val="24"/>
              </w:rPr>
              <w:t>tipas / techniniai duomenys</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79571B4" w14:textId="77777777" w:rsidR="006C0B54" w:rsidRPr="006C0B54" w:rsidRDefault="006C0B54" w:rsidP="00FE3ACE">
            <w:pPr>
              <w:jc w:val="center"/>
              <w:rPr>
                <w:szCs w:val="24"/>
                <w:vertAlign w:val="superscript"/>
              </w:rPr>
            </w:pPr>
            <w:r w:rsidRPr="006C0B54">
              <w:rPr>
                <w:szCs w:val="24"/>
              </w:rPr>
              <w:t xml:space="preserve">Išleistuvo vietos </w:t>
            </w:r>
            <w:r w:rsidRPr="006C0B54">
              <w:rPr>
                <w:szCs w:val="24"/>
              </w:rPr>
              <w:br/>
              <w:t xml:space="preserve">aprašymas </w:t>
            </w:r>
          </w:p>
        </w:tc>
        <w:tc>
          <w:tcPr>
            <w:tcW w:w="592"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B37FDE6" w14:textId="77777777" w:rsidR="006C0B54" w:rsidRPr="006C0B54" w:rsidRDefault="006C0B54" w:rsidP="00FE3ACE">
            <w:pPr>
              <w:jc w:val="center"/>
              <w:rPr>
                <w:szCs w:val="24"/>
                <w:vertAlign w:val="superscript"/>
              </w:rPr>
            </w:pPr>
            <w:r w:rsidRPr="006C0B54">
              <w:rPr>
                <w:szCs w:val="24"/>
              </w:rPr>
              <w:t>Numatomas išleisti didžiausias nuotekų kiekis</w:t>
            </w:r>
          </w:p>
        </w:tc>
      </w:tr>
      <w:tr w:rsidR="00123350" w:rsidRPr="006C0B54" w14:paraId="612291D8" w14:textId="77777777" w:rsidTr="00FE3ACE">
        <w:trPr>
          <w:cantSplit/>
        </w:trPr>
        <w:tc>
          <w:tcPr>
            <w:tcW w:w="193"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4D2FF70D" w14:textId="77777777" w:rsidR="006C0B54" w:rsidRPr="006C0B54" w:rsidRDefault="006C0B54" w:rsidP="00FE3ACE">
            <w:pPr>
              <w:jc w:val="center"/>
              <w:rPr>
                <w:szCs w:val="24"/>
              </w:rPr>
            </w:pPr>
          </w:p>
        </w:tc>
        <w:tc>
          <w:tcPr>
            <w:tcW w:w="720"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442584CA" w14:textId="77777777" w:rsidR="006C0B54" w:rsidRPr="006C0B54" w:rsidRDefault="006C0B54" w:rsidP="00FE3ACE">
            <w:pPr>
              <w:jc w:val="center"/>
              <w:rPr>
                <w:szCs w:val="24"/>
              </w:rPr>
            </w:pPr>
          </w:p>
        </w:tc>
        <w:tc>
          <w:tcPr>
            <w:tcW w:w="360"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6E6415C4" w14:textId="77777777" w:rsidR="006C0B54" w:rsidRPr="006C0B54" w:rsidRDefault="006C0B54" w:rsidP="00FE3ACE">
            <w:pPr>
              <w:jc w:val="center"/>
              <w:rPr>
                <w:szCs w:val="24"/>
              </w:rPr>
            </w:pPr>
          </w:p>
        </w:tc>
        <w:tc>
          <w:tcPr>
            <w:tcW w:w="1850"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10A3FEFC" w14:textId="77777777" w:rsidR="006C0B54" w:rsidRPr="006C0B54" w:rsidRDefault="006C0B54" w:rsidP="00FE3ACE">
            <w:pPr>
              <w:jc w:val="center"/>
              <w:rPr>
                <w:szCs w:val="24"/>
              </w:rPr>
            </w:pPr>
          </w:p>
        </w:tc>
        <w:tc>
          <w:tcPr>
            <w:tcW w:w="617"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7E79C9E8" w14:textId="77777777" w:rsidR="006C0B54" w:rsidRPr="006C0B54" w:rsidRDefault="006C0B54" w:rsidP="00FE3ACE">
            <w:pPr>
              <w:jc w:val="center"/>
              <w:rPr>
                <w:szCs w:val="24"/>
              </w:rPr>
            </w:pPr>
          </w:p>
        </w:tc>
        <w:tc>
          <w:tcPr>
            <w:tcW w:w="668"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2143CA9C" w14:textId="77777777" w:rsidR="006C0B54" w:rsidRPr="006C0B54" w:rsidRDefault="006C0B54" w:rsidP="00FE3ACE">
            <w:pPr>
              <w:jc w:val="center"/>
              <w:rPr>
                <w:szCs w:val="24"/>
              </w:rPr>
            </w:pPr>
          </w:p>
        </w:tc>
        <w:tc>
          <w:tcPr>
            <w:tcW w:w="309" w:type="pct"/>
            <w:tcBorders>
              <w:top w:val="single" w:sz="4" w:space="0" w:color="auto"/>
              <w:left w:val="single" w:sz="4" w:space="0" w:color="auto"/>
              <w:bottom w:val="single" w:sz="4" w:space="0" w:color="auto"/>
              <w:right w:val="single" w:sz="4" w:space="0" w:color="auto"/>
            </w:tcBorders>
            <w:shd w:val="clear" w:color="auto" w:fill="D9D9D9"/>
            <w:vAlign w:val="center"/>
          </w:tcPr>
          <w:p w14:paraId="40C089EE" w14:textId="77777777" w:rsidR="006C0B54" w:rsidRPr="006C0B54" w:rsidRDefault="006C0B54" w:rsidP="00FE3ACE">
            <w:pPr>
              <w:jc w:val="center"/>
              <w:rPr>
                <w:szCs w:val="24"/>
              </w:rPr>
            </w:pPr>
            <w:r w:rsidRPr="006C0B54">
              <w:rPr>
                <w:szCs w:val="24"/>
              </w:rPr>
              <w:t>m</w:t>
            </w:r>
            <w:r w:rsidRPr="006C0B54">
              <w:rPr>
                <w:szCs w:val="24"/>
                <w:vertAlign w:val="superscript"/>
              </w:rPr>
              <w:t>3</w:t>
            </w:r>
            <w:r w:rsidRPr="006C0B54">
              <w:rPr>
                <w:szCs w:val="24"/>
              </w:rPr>
              <w:t>/d.</w:t>
            </w:r>
          </w:p>
        </w:tc>
        <w:tc>
          <w:tcPr>
            <w:tcW w:w="283" w:type="pct"/>
            <w:tcBorders>
              <w:top w:val="single" w:sz="4" w:space="0" w:color="auto"/>
              <w:left w:val="single" w:sz="4" w:space="0" w:color="auto"/>
              <w:bottom w:val="single" w:sz="4" w:space="0" w:color="auto"/>
              <w:right w:val="single" w:sz="4" w:space="0" w:color="auto"/>
            </w:tcBorders>
            <w:shd w:val="clear" w:color="auto" w:fill="D9D9D9"/>
            <w:vAlign w:val="center"/>
          </w:tcPr>
          <w:p w14:paraId="35783F56" w14:textId="77777777" w:rsidR="006C0B54" w:rsidRPr="006C0B54" w:rsidRDefault="006C0B54" w:rsidP="00FE3ACE">
            <w:pPr>
              <w:jc w:val="center"/>
              <w:rPr>
                <w:szCs w:val="24"/>
              </w:rPr>
            </w:pPr>
            <w:r w:rsidRPr="006C0B54">
              <w:rPr>
                <w:szCs w:val="24"/>
              </w:rPr>
              <w:t>m</w:t>
            </w:r>
            <w:r w:rsidRPr="006C0B54">
              <w:rPr>
                <w:szCs w:val="24"/>
                <w:vertAlign w:val="superscript"/>
              </w:rPr>
              <w:t>3</w:t>
            </w:r>
            <w:r w:rsidRPr="006C0B54">
              <w:rPr>
                <w:szCs w:val="24"/>
              </w:rPr>
              <w:t>/m.</w:t>
            </w:r>
          </w:p>
        </w:tc>
      </w:tr>
      <w:tr w:rsidR="00123350" w:rsidRPr="006C0B54" w14:paraId="2B98349A" w14:textId="77777777" w:rsidTr="00FE3ACE">
        <w:trPr>
          <w:cantSplit/>
        </w:trPr>
        <w:tc>
          <w:tcPr>
            <w:tcW w:w="193" w:type="pct"/>
            <w:tcBorders>
              <w:top w:val="single" w:sz="4" w:space="0" w:color="auto"/>
              <w:left w:val="single" w:sz="4" w:space="0" w:color="auto"/>
              <w:bottom w:val="single" w:sz="4" w:space="0" w:color="auto"/>
              <w:right w:val="single" w:sz="4" w:space="0" w:color="auto"/>
            </w:tcBorders>
            <w:shd w:val="clear" w:color="auto" w:fill="D9D9D9"/>
            <w:vAlign w:val="center"/>
          </w:tcPr>
          <w:p w14:paraId="0641EFE0" w14:textId="77777777" w:rsidR="006C0B54" w:rsidRPr="006C0B54" w:rsidRDefault="006C0B54" w:rsidP="00FE3ACE">
            <w:pPr>
              <w:jc w:val="center"/>
              <w:rPr>
                <w:szCs w:val="24"/>
              </w:rPr>
            </w:pP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2A9C2723" w14:textId="77777777" w:rsidR="006C0B54" w:rsidRPr="006C0B54" w:rsidRDefault="006C0B54" w:rsidP="00FE3ACE">
            <w:pPr>
              <w:jc w:val="center"/>
              <w:rPr>
                <w:szCs w:val="24"/>
              </w:rPr>
            </w:pPr>
          </w:p>
        </w:tc>
        <w:tc>
          <w:tcPr>
            <w:tcW w:w="360" w:type="pct"/>
            <w:tcBorders>
              <w:top w:val="single" w:sz="4" w:space="0" w:color="auto"/>
              <w:left w:val="single" w:sz="4" w:space="0" w:color="auto"/>
              <w:bottom w:val="single" w:sz="4" w:space="0" w:color="auto"/>
              <w:right w:val="single" w:sz="4" w:space="0" w:color="auto"/>
            </w:tcBorders>
            <w:shd w:val="clear" w:color="auto" w:fill="D9D9D9"/>
            <w:vAlign w:val="center"/>
          </w:tcPr>
          <w:p w14:paraId="43963D7C" w14:textId="77777777" w:rsidR="006C0B54" w:rsidRPr="006C0B54" w:rsidRDefault="006C0B54" w:rsidP="00FE3ACE">
            <w:pPr>
              <w:jc w:val="center"/>
              <w:rPr>
                <w:szCs w:val="24"/>
              </w:rPr>
            </w:pPr>
          </w:p>
        </w:tc>
        <w:tc>
          <w:tcPr>
            <w:tcW w:w="1850" w:type="pct"/>
            <w:tcBorders>
              <w:top w:val="single" w:sz="4" w:space="0" w:color="auto"/>
              <w:left w:val="single" w:sz="4" w:space="0" w:color="auto"/>
              <w:bottom w:val="single" w:sz="4" w:space="0" w:color="auto"/>
              <w:right w:val="single" w:sz="4" w:space="0" w:color="auto"/>
            </w:tcBorders>
            <w:shd w:val="clear" w:color="auto" w:fill="D9D9D9"/>
            <w:vAlign w:val="center"/>
          </w:tcPr>
          <w:p w14:paraId="75C19ABB" w14:textId="77777777" w:rsidR="006C0B54" w:rsidRPr="006C0B54" w:rsidRDefault="006C0B54" w:rsidP="00FE3ACE">
            <w:pPr>
              <w:jc w:val="center"/>
              <w:rPr>
                <w:szCs w:val="24"/>
              </w:rPr>
            </w:pPr>
          </w:p>
        </w:tc>
        <w:tc>
          <w:tcPr>
            <w:tcW w:w="617" w:type="pct"/>
            <w:tcBorders>
              <w:top w:val="single" w:sz="4" w:space="0" w:color="auto"/>
              <w:left w:val="single" w:sz="4" w:space="0" w:color="auto"/>
              <w:bottom w:val="single" w:sz="4" w:space="0" w:color="auto"/>
              <w:right w:val="single" w:sz="4" w:space="0" w:color="auto"/>
            </w:tcBorders>
            <w:shd w:val="clear" w:color="auto" w:fill="D9D9D9"/>
            <w:vAlign w:val="center"/>
          </w:tcPr>
          <w:p w14:paraId="1F59EC3A" w14:textId="77777777" w:rsidR="006C0B54" w:rsidRPr="006C0B54" w:rsidRDefault="006C0B54" w:rsidP="00FE3ACE">
            <w:pPr>
              <w:jc w:val="center"/>
              <w:rPr>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D9D9D9"/>
            <w:vAlign w:val="center"/>
          </w:tcPr>
          <w:p w14:paraId="57C81CF3" w14:textId="77777777" w:rsidR="006C0B54" w:rsidRPr="006C0B54" w:rsidRDefault="006C0B54" w:rsidP="00FE3ACE">
            <w:pPr>
              <w:jc w:val="center"/>
              <w:rPr>
                <w:szCs w:val="24"/>
              </w:rPr>
            </w:pPr>
            <w:r w:rsidRPr="006C0B54">
              <w:rPr>
                <w:szCs w:val="24"/>
              </w:rPr>
              <w:t>6</w:t>
            </w:r>
          </w:p>
        </w:tc>
        <w:tc>
          <w:tcPr>
            <w:tcW w:w="309" w:type="pct"/>
            <w:tcBorders>
              <w:top w:val="single" w:sz="4" w:space="0" w:color="auto"/>
              <w:left w:val="single" w:sz="4" w:space="0" w:color="auto"/>
              <w:bottom w:val="single" w:sz="4" w:space="0" w:color="auto"/>
              <w:right w:val="single" w:sz="4" w:space="0" w:color="auto"/>
            </w:tcBorders>
            <w:shd w:val="clear" w:color="auto" w:fill="D9D9D9"/>
            <w:vAlign w:val="center"/>
          </w:tcPr>
          <w:p w14:paraId="330B72BD" w14:textId="77777777" w:rsidR="006C0B54" w:rsidRPr="006C0B54" w:rsidRDefault="006C0B54" w:rsidP="00FE3ACE">
            <w:pPr>
              <w:pStyle w:val="BodyTextNoSpace"/>
              <w:widowControl/>
              <w:spacing w:line="240" w:lineRule="auto"/>
              <w:jc w:val="center"/>
              <w:rPr>
                <w:sz w:val="24"/>
                <w:szCs w:val="24"/>
                <w:lang w:val="lt-LT"/>
              </w:rPr>
            </w:pPr>
            <w:r w:rsidRPr="006C0B54">
              <w:rPr>
                <w:sz w:val="24"/>
                <w:szCs w:val="24"/>
                <w:lang w:val="lt-LT"/>
              </w:rPr>
              <w:t>7</w:t>
            </w:r>
          </w:p>
        </w:tc>
        <w:tc>
          <w:tcPr>
            <w:tcW w:w="283" w:type="pct"/>
            <w:tcBorders>
              <w:top w:val="single" w:sz="4" w:space="0" w:color="auto"/>
              <w:left w:val="single" w:sz="4" w:space="0" w:color="auto"/>
              <w:bottom w:val="single" w:sz="4" w:space="0" w:color="auto"/>
              <w:right w:val="single" w:sz="4" w:space="0" w:color="auto"/>
            </w:tcBorders>
            <w:shd w:val="clear" w:color="auto" w:fill="D9D9D9"/>
            <w:vAlign w:val="center"/>
          </w:tcPr>
          <w:p w14:paraId="593D9C0B" w14:textId="77777777" w:rsidR="006C0B54" w:rsidRPr="006C0B54" w:rsidRDefault="006C0B54" w:rsidP="00FE3ACE">
            <w:pPr>
              <w:pStyle w:val="BodyTextNoSpace"/>
              <w:widowControl/>
              <w:spacing w:line="240" w:lineRule="auto"/>
              <w:jc w:val="center"/>
              <w:rPr>
                <w:sz w:val="24"/>
                <w:szCs w:val="24"/>
                <w:lang w:val="lt-LT"/>
              </w:rPr>
            </w:pPr>
            <w:r w:rsidRPr="006C0B54">
              <w:rPr>
                <w:sz w:val="24"/>
                <w:szCs w:val="24"/>
                <w:lang w:val="lt-LT"/>
              </w:rPr>
              <w:t>8</w:t>
            </w:r>
          </w:p>
        </w:tc>
      </w:tr>
      <w:tr w:rsidR="006C0B54" w:rsidRPr="006C0B54" w14:paraId="31845B1B" w14:textId="77777777" w:rsidTr="00FE3ACE">
        <w:trPr>
          <w:cantSplit/>
          <w:trHeight w:val="296"/>
        </w:trPr>
        <w:tc>
          <w:tcPr>
            <w:tcW w:w="5000" w:type="pct"/>
            <w:gridSpan w:val="8"/>
            <w:tcBorders>
              <w:top w:val="single" w:sz="4" w:space="0" w:color="auto"/>
              <w:left w:val="single" w:sz="4" w:space="0" w:color="auto"/>
              <w:bottom w:val="single" w:sz="4" w:space="0" w:color="auto"/>
              <w:right w:val="single" w:sz="4" w:space="0" w:color="auto"/>
            </w:tcBorders>
            <w:vAlign w:val="center"/>
          </w:tcPr>
          <w:p w14:paraId="0926D349" w14:textId="77777777" w:rsidR="006C0B54" w:rsidRPr="006C0B54" w:rsidRDefault="006C0B54" w:rsidP="00FE3ACE">
            <w:pPr>
              <w:pStyle w:val="BodyTextNoSpace"/>
              <w:jc w:val="center"/>
              <w:rPr>
                <w:bCs/>
                <w:sz w:val="24"/>
                <w:szCs w:val="24"/>
              </w:rPr>
            </w:pPr>
            <w:r w:rsidRPr="006C0B54">
              <w:rPr>
                <w:bCs/>
                <w:sz w:val="24"/>
                <w:szCs w:val="24"/>
              </w:rPr>
              <w:lastRenderedPageBreak/>
              <w:t>ZUJŲ GP</w:t>
            </w:r>
          </w:p>
        </w:tc>
      </w:tr>
      <w:tr w:rsidR="006C0B54" w:rsidRPr="006C0B54" w14:paraId="0D725850" w14:textId="77777777" w:rsidTr="00FE3ACE">
        <w:trPr>
          <w:cantSplit/>
        </w:trPr>
        <w:tc>
          <w:tcPr>
            <w:tcW w:w="193" w:type="pct"/>
            <w:tcBorders>
              <w:top w:val="single" w:sz="4" w:space="0" w:color="auto"/>
              <w:left w:val="single" w:sz="4" w:space="0" w:color="auto"/>
              <w:bottom w:val="single" w:sz="4" w:space="0" w:color="auto"/>
              <w:right w:val="single" w:sz="4" w:space="0" w:color="auto"/>
            </w:tcBorders>
            <w:vAlign w:val="center"/>
          </w:tcPr>
          <w:p w14:paraId="3DA7EE81" w14:textId="77777777" w:rsidR="006C0B54" w:rsidRPr="006C0B54" w:rsidRDefault="006C0B54" w:rsidP="00FE3ACE">
            <w:pPr>
              <w:jc w:val="center"/>
              <w:rPr>
                <w:szCs w:val="24"/>
              </w:rPr>
            </w:pPr>
            <w:r w:rsidRPr="006C0B54">
              <w:rPr>
                <w:szCs w:val="24"/>
              </w:rPr>
              <w:t>1</w:t>
            </w:r>
          </w:p>
        </w:tc>
        <w:tc>
          <w:tcPr>
            <w:tcW w:w="720" w:type="pct"/>
            <w:tcBorders>
              <w:top w:val="single" w:sz="4" w:space="0" w:color="auto"/>
              <w:left w:val="single" w:sz="4" w:space="0" w:color="auto"/>
              <w:bottom w:val="single" w:sz="4" w:space="0" w:color="auto"/>
              <w:right w:val="single" w:sz="4" w:space="0" w:color="auto"/>
            </w:tcBorders>
            <w:vAlign w:val="center"/>
          </w:tcPr>
          <w:p w14:paraId="6E75A094" w14:textId="77777777" w:rsidR="006C0B54" w:rsidRPr="006C0B54" w:rsidRDefault="006C0B54" w:rsidP="00FE3ACE">
            <w:pPr>
              <w:pStyle w:val="BodyTextNoSpace"/>
              <w:widowControl/>
              <w:spacing w:line="240" w:lineRule="auto"/>
              <w:jc w:val="center"/>
              <w:rPr>
                <w:color w:val="000000"/>
                <w:sz w:val="24"/>
                <w:szCs w:val="24"/>
                <w:shd w:val="clear" w:color="auto" w:fill="FFFFFF"/>
              </w:rPr>
            </w:pPr>
            <w:r w:rsidRPr="006C0B54">
              <w:rPr>
                <w:color w:val="000000"/>
                <w:sz w:val="24"/>
                <w:szCs w:val="24"/>
                <w:shd w:val="clear" w:color="auto" w:fill="FFFFFF"/>
              </w:rPr>
              <w:t>Y- 553622, X- 6128169</w:t>
            </w:r>
          </w:p>
        </w:tc>
        <w:tc>
          <w:tcPr>
            <w:tcW w:w="360" w:type="pct"/>
            <w:tcBorders>
              <w:top w:val="single" w:sz="4" w:space="0" w:color="auto"/>
              <w:left w:val="single" w:sz="4" w:space="0" w:color="auto"/>
              <w:bottom w:val="single" w:sz="4" w:space="0" w:color="auto"/>
              <w:right w:val="single" w:sz="4" w:space="0" w:color="auto"/>
            </w:tcBorders>
          </w:tcPr>
          <w:p w14:paraId="319E462D" w14:textId="77777777" w:rsidR="006C0B54" w:rsidRPr="006C0B54" w:rsidRDefault="006C0B54" w:rsidP="00FE3ACE">
            <w:pPr>
              <w:jc w:val="center"/>
              <w:rPr>
                <w:szCs w:val="24"/>
              </w:rPr>
            </w:pPr>
            <w:r w:rsidRPr="006C0B54">
              <w:rPr>
                <w:szCs w:val="24"/>
              </w:rPr>
              <w:t>1</w:t>
            </w:r>
          </w:p>
        </w:tc>
        <w:tc>
          <w:tcPr>
            <w:tcW w:w="1850" w:type="pct"/>
            <w:tcBorders>
              <w:top w:val="single" w:sz="4" w:space="0" w:color="auto"/>
              <w:left w:val="single" w:sz="4" w:space="0" w:color="auto"/>
              <w:bottom w:val="single" w:sz="4" w:space="0" w:color="auto"/>
              <w:right w:val="single" w:sz="4" w:space="0" w:color="auto"/>
            </w:tcBorders>
          </w:tcPr>
          <w:p w14:paraId="1FF7024B" w14:textId="77777777" w:rsidR="006C0B54" w:rsidRPr="006C0B54" w:rsidRDefault="006C0B54" w:rsidP="00FE3ACE">
            <w:pPr>
              <w:rPr>
                <w:szCs w:val="24"/>
              </w:rPr>
            </w:pPr>
            <w:r w:rsidRPr="006C0B54">
              <w:rPr>
                <w:szCs w:val="24"/>
              </w:rPr>
              <w:t>Buitinės nuotekos iš administracinių patalpų</w:t>
            </w:r>
          </w:p>
        </w:tc>
        <w:tc>
          <w:tcPr>
            <w:tcW w:w="617" w:type="pct"/>
            <w:tcBorders>
              <w:top w:val="single" w:sz="4" w:space="0" w:color="auto"/>
              <w:left w:val="single" w:sz="4" w:space="0" w:color="auto"/>
              <w:bottom w:val="single" w:sz="4" w:space="0" w:color="auto"/>
              <w:right w:val="single" w:sz="4" w:space="0" w:color="auto"/>
            </w:tcBorders>
            <w:vAlign w:val="center"/>
          </w:tcPr>
          <w:p w14:paraId="621FB7D5" w14:textId="77777777" w:rsidR="006C0B54" w:rsidRPr="006C0B54" w:rsidRDefault="006C0B54" w:rsidP="00FE3ACE">
            <w:pPr>
              <w:jc w:val="center"/>
              <w:rPr>
                <w:szCs w:val="24"/>
              </w:rPr>
            </w:pPr>
            <w:r w:rsidRPr="006C0B54">
              <w:rPr>
                <w:color w:val="000000"/>
                <w:szCs w:val="24"/>
              </w:rPr>
              <w:t>6 m</w:t>
            </w:r>
            <w:r w:rsidRPr="006C0B54">
              <w:rPr>
                <w:color w:val="000000"/>
                <w:szCs w:val="24"/>
                <w:vertAlign w:val="superscript"/>
              </w:rPr>
              <w:t>3</w:t>
            </w:r>
            <w:r w:rsidRPr="006C0B54">
              <w:rPr>
                <w:color w:val="000000"/>
                <w:szCs w:val="24"/>
              </w:rPr>
              <w:t xml:space="preserve"> talpykla</w:t>
            </w:r>
          </w:p>
        </w:tc>
        <w:tc>
          <w:tcPr>
            <w:tcW w:w="668" w:type="pct"/>
            <w:vMerge w:val="restart"/>
            <w:tcBorders>
              <w:left w:val="single" w:sz="4" w:space="0" w:color="auto"/>
              <w:right w:val="single" w:sz="4" w:space="0" w:color="auto"/>
            </w:tcBorders>
            <w:vAlign w:val="center"/>
          </w:tcPr>
          <w:p w14:paraId="75DC563E" w14:textId="77777777" w:rsidR="006C0B54" w:rsidRPr="006C0B54" w:rsidRDefault="006C0B54" w:rsidP="00FE3ACE">
            <w:pPr>
              <w:jc w:val="center"/>
              <w:rPr>
                <w:szCs w:val="24"/>
              </w:rPr>
            </w:pPr>
            <w:r w:rsidRPr="006C0B54">
              <w:rPr>
                <w:szCs w:val="24"/>
              </w:rPr>
              <w:t>Zujų GP teritorija</w:t>
            </w:r>
          </w:p>
        </w:tc>
        <w:tc>
          <w:tcPr>
            <w:tcW w:w="309" w:type="pct"/>
            <w:vMerge w:val="restart"/>
            <w:tcBorders>
              <w:left w:val="single" w:sz="4" w:space="0" w:color="auto"/>
              <w:right w:val="single" w:sz="4" w:space="0" w:color="auto"/>
            </w:tcBorders>
            <w:vAlign w:val="center"/>
          </w:tcPr>
          <w:p w14:paraId="20E58FFF" w14:textId="77777777" w:rsidR="006C0B54" w:rsidRPr="006C0B54" w:rsidRDefault="006C0B54" w:rsidP="00FE3ACE">
            <w:pPr>
              <w:pStyle w:val="BodyTextNoSpace"/>
              <w:jc w:val="center"/>
              <w:rPr>
                <w:sz w:val="24"/>
                <w:szCs w:val="24"/>
                <w:lang w:val="lt-LT"/>
              </w:rPr>
            </w:pPr>
            <w:r w:rsidRPr="006C0B54">
              <w:rPr>
                <w:sz w:val="24"/>
                <w:szCs w:val="24"/>
                <w:lang w:val="lt-LT"/>
              </w:rPr>
              <w:t>22</w:t>
            </w:r>
          </w:p>
        </w:tc>
        <w:tc>
          <w:tcPr>
            <w:tcW w:w="283" w:type="pct"/>
            <w:vMerge w:val="restart"/>
            <w:tcBorders>
              <w:left w:val="single" w:sz="4" w:space="0" w:color="auto"/>
              <w:right w:val="single" w:sz="4" w:space="0" w:color="auto"/>
            </w:tcBorders>
            <w:vAlign w:val="center"/>
          </w:tcPr>
          <w:p w14:paraId="21D1ECB3" w14:textId="77777777" w:rsidR="006C0B54" w:rsidRPr="006C0B54" w:rsidRDefault="006C0B54" w:rsidP="00FE3ACE">
            <w:pPr>
              <w:pStyle w:val="BodyTextNoSpace"/>
              <w:jc w:val="center"/>
              <w:rPr>
                <w:bCs/>
                <w:sz w:val="24"/>
                <w:szCs w:val="24"/>
              </w:rPr>
            </w:pPr>
            <w:r w:rsidRPr="006C0B54">
              <w:rPr>
                <w:bCs/>
                <w:sz w:val="24"/>
                <w:szCs w:val="24"/>
              </w:rPr>
              <w:t>586</w:t>
            </w:r>
          </w:p>
        </w:tc>
      </w:tr>
      <w:tr w:rsidR="006C0B54" w:rsidRPr="006C0B54" w14:paraId="38585687" w14:textId="77777777" w:rsidTr="00FE3ACE">
        <w:trPr>
          <w:cantSplit/>
        </w:trPr>
        <w:tc>
          <w:tcPr>
            <w:tcW w:w="193" w:type="pct"/>
            <w:tcBorders>
              <w:top w:val="single" w:sz="4" w:space="0" w:color="auto"/>
              <w:left w:val="single" w:sz="4" w:space="0" w:color="auto"/>
              <w:bottom w:val="single" w:sz="4" w:space="0" w:color="auto"/>
              <w:right w:val="single" w:sz="4" w:space="0" w:color="auto"/>
            </w:tcBorders>
            <w:vAlign w:val="center"/>
          </w:tcPr>
          <w:p w14:paraId="76B29AE6" w14:textId="77777777" w:rsidR="006C0B54" w:rsidRPr="006C0B54" w:rsidRDefault="006C0B54" w:rsidP="00FE3ACE">
            <w:pPr>
              <w:jc w:val="center"/>
              <w:rPr>
                <w:szCs w:val="24"/>
              </w:rPr>
            </w:pPr>
            <w:r w:rsidRPr="006C0B54">
              <w:rPr>
                <w:szCs w:val="24"/>
              </w:rPr>
              <w:t>2</w:t>
            </w:r>
          </w:p>
        </w:tc>
        <w:tc>
          <w:tcPr>
            <w:tcW w:w="720" w:type="pct"/>
            <w:tcBorders>
              <w:top w:val="single" w:sz="4" w:space="0" w:color="auto"/>
              <w:left w:val="single" w:sz="4" w:space="0" w:color="auto"/>
              <w:bottom w:val="single" w:sz="4" w:space="0" w:color="auto"/>
              <w:right w:val="single" w:sz="4" w:space="0" w:color="auto"/>
            </w:tcBorders>
            <w:vAlign w:val="center"/>
          </w:tcPr>
          <w:p w14:paraId="3CED5F58" w14:textId="77777777" w:rsidR="006C0B54" w:rsidRPr="006C0B54" w:rsidRDefault="006C0B54" w:rsidP="00FE3ACE">
            <w:pPr>
              <w:pStyle w:val="BodyTextNoSpace"/>
              <w:widowControl/>
              <w:spacing w:line="240" w:lineRule="auto"/>
              <w:jc w:val="center"/>
              <w:rPr>
                <w:color w:val="000000"/>
                <w:sz w:val="24"/>
                <w:szCs w:val="24"/>
                <w:shd w:val="clear" w:color="auto" w:fill="FFFFFF"/>
              </w:rPr>
            </w:pPr>
            <w:r w:rsidRPr="006C0B54">
              <w:rPr>
                <w:color w:val="000000"/>
                <w:sz w:val="24"/>
                <w:szCs w:val="24"/>
                <w:shd w:val="clear" w:color="auto" w:fill="FFFFFF"/>
              </w:rPr>
              <w:t>Y- 553705, X- 6128133</w:t>
            </w:r>
          </w:p>
        </w:tc>
        <w:tc>
          <w:tcPr>
            <w:tcW w:w="360" w:type="pct"/>
            <w:tcBorders>
              <w:top w:val="single" w:sz="4" w:space="0" w:color="auto"/>
              <w:left w:val="single" w:sz="4" w:space="0" w:color="auto"/>
              <w:bottom w:val="single" w:sz="4" w:space="0" w:color="auto"/>
              <w:right w:val="single" w:sz="4" w:space="0" w:color="auto"/>
            </w:tcBorders>
          </w:tcPr>
          <w:p w14:paraId="796F7B1F" w14:textId="77777777" w:rsidR="006C0B54" w:rsidRPr="006C0B54" w:rsidRDefault="006C0B54" w:rsidP="00FE3ACE">
            <w:pPr>
              <w:jc w:val="center"/>
              <w:rPr>
                <w:szCs w:val="24"/>
              </w:rPr>
            </w:pPr>
            <w:r w:rsidRPr="006C0B54">
              <w:rPr>
                <w:szCs w:val="24"/>
              </w:rPr>
              <w:t>1</w:t>
            </w:r>
          </w:p>
        </w:tc>
        <w:tc>
          <w:tcPr>
            <w:tcW w:w="1850" w:type="pct"/>
            <w:tcBorders>
              <w:top w:val="single" w:sz="4" w:space="0" w:color="auto"/>
              <w:left w:val="single" w:sz="4" w:space="0" w:color="auto"/>
              <w:bottom w:val="single" w:sz="4" w:space="0" w:color="auto"/>
              <w:right w:val="single" w:sz="4" w:space="0" w:color="auto"/>
            </w:tcBorders>
          </w:tcPr>
          <w:p w14:paraId="44D35164" w14:textId="77777777" w:rsidR="006C0B54" w:rsidRPr="006C0B54" w:rsidRDefault="006C0B54" w:rsidP="00FE3ACE">
            <w:pPr>
              <w:rPr>
                <w:szCs w:val="24"/>
              </w:rPr>
            </w:pPr>
            <w:r w:rsidRPr="006C0B54">
              <w:rPr>
                <w:szCs w:val="24"/>
              </w:rPr>
              <w:t>Buitinės nuotekos iš administracinių patalpų</w:t>
            </w:r>
          </w:p>
        </w:tc>
        <w:tc>
          <w:tcPr>
            <w:tcW w:w="617" w:type="pct"/>
            <w:tcBorders>
              <w:top w:val="single" w:sz="4" w:space="0" w:color="auto"/>
              <w:left w:val="single" w:sz="4" w:space="0" w:color="auto"/>
              <w:bottom w:val="single" w:sz="4" w:space="0" w:color="auto"/>
              <w:right w:val="single" w:sz="4" w:space="0" w:color="auto"/>
            </w:tcBorders>
            <w:vAlign w:val="center"/>
          </w:tcPr>
          <w:p w14:paraId="79E6505A" w14:textId="77777777" w:rsidR="006C0B54" w:rsidRPr="006C0B54" w:rsidRDefault="006C0B54" w:rsidP="00FE3ACE">
            <w:pPr>
              <w:jc w:val="center"/>
              <w:rPr>
                <w:color w:val="000000"/>
                <w:szCs w:val="24"/>
              </w:rPr>
            </w:pPr>
            <w:r w:rsidRPr="006C0B54">
              <w:rPr>
                <w:color w:val="000000"/>
                <w:szCs w:val="24"/>
              </w:rPr>
              <w:t>6 m</w:t>
            </w:r>
            <w:r w:rsidRPr="006C0B54">
              <w:rPr>
                <w:color w:val="000000"/>
                <w:szCs w:val="24"/>
                <w:vertAlign w:val="superscript"/>
              </w:rPr>
              <w:t>3</w:t>
            </w:r>
            <w:r w:rsidRPr="006C0B54">
              <w:rPr>
                <w:color w:val="000000"/>
                <w:szCs w:val="24"/>
              </w:rPr>
              <w:t xml:space="preserve"> talpykla</w:t>
            </w:r>
          </w:p>
        </w:tc>
        <w:tc>
          <w:tcPr>
            <w:tcW w:w="668" w:type="pct"/>
            <w:vMerge/>
            <w:tcBorders>
              <w:left w:val="single" w:sz="4" w:space="0" w:color="auto"/>
              <w:right w:val="single" w:sz="4" w:space="0" w:color="auto"/>
            </w:tcBorders>
            <w:vAlign w:val="center"/>
          </w:tcPr>
          <w:p w14:paraId="13A58389" w14:textId="77777777" w:rsidR="006C0B54" w:rsidRPr="006C0B54" w:rsidRDefault="006C0B54" w:rsidP="00FE3ACE">
            <w:pPr>
              <w:jc w:val="center"/>
              <w:rPr>
                <w:szCs w:val="24"/>
              </w:rPr>
            </w:pPr>
          </w:p>
        </w:tc>
        <w:tc>
          <w:tcPr>
            <w:tcW w:w="309" w:type="pct"/>
            <w:vMerge/>
            <w:tcBorders>
              <w:left w:val="single" w:sz="4" w:space="0" w:color="auto"/>
              <w:right w:val="single" w:sz="4" w:space="0" w:color="auto"/>
            </w:tcBorders>
            <w:vAlign w:val="center"/>
          </w:tcPr>
          <w:p w14:paraId="4FB3D58B" w14:textId="77777777" w:rsidR="006C0B54" w:rsidRPr="006C0B54" w:rsidRDefault="006C0B54" w:rsidP="00FE3ACE">
            <w:pPr>
              <w:pStyle w:val="BodyTextNoSpace"/>
              <w:jc w:val="center"/>
              <w:rPr>
                <w:sz w:val="24"/>
                <w:szCs w:val="24"/>
                <w:lang w:val="lt-LT"/>
              </w:rPr>
            </w:pPr>
          </w:p>
        </w:tc>
        <w:tc>
          <w:tcPr>
            <w:tcW w:w="283" w:type="pct"/>
            <w:vMerge/>
            <w:tcBorders>
              <w:left w:val="single" w:sz="4" w:space="0" w:color="auto"/>
              <w:right w:val="single" w:sz="4" w:space="0" w:color="auto"/>
            </w:tcBorders>
            <w:vAlign w:val="center"/>
          </w:tcPr>
          <w:p w14:paraId="411406DE" w14:textId="77777777" w:rsidR="006C0B54" w:rsidRPr="006C0B54" w:rsidRDefault="006C0B54" w:rsidP="00FE3ACE">
            <w:pPr>
              <w:pStyle w:val="BodyTextNoSpace"/>
              <w:jc w:val="center"/>
              <w:rPr>
                <w:bCs/>
                <w:sz w:val="24"/>
                <w:szCs w:val="24"/>
              </w:rPr>
            </w:pPr>
          </w:p>
        </w:tc>
      </w:tr>
      <w:tr w:rsidR="006C0B54" w:rsidRPr="006C0B54" w14:paraId="5EE4DD1E" w14:textId="77777777" w:rsidTr="00FE3ACE">
        <w:trPr>
          <w:cantSplit/>
        </w:trPr>
        <w:tc>
          <w:tcPr>
            <w:tcW w:w="193" w:type="pct"/>
            <w:tcBorders>
              <w:top w:val="single" w:sz="4" w:space="0" w:color="auto"/>
              <w:left w:val="single" w:sz="4" w:space="0" w:color="auto"/>
              <w:bottom w:val="single" w:sz="4" w:space="0" w:color="auto"/>
              <w:right w:val="single" w:sz="4" w:space="0" w:color="auto"/>
            </w:tcBorders>
            <w:vAlign w:val="center"/>
          </w:tcPr>
          <w:p w14:paraId="2FFC57C1" w14:textId="77777777" w:rsidR="006C0B54" w:rsidRPr="006C0B54" w:rsidRDefault="006C0B54" w:rsidP="00FE3ACE">
            <w:pPr>
              <w:jc w:val="center"/>
              <w:rPr>
                <w:szCs w:val="24"/>
              </w:rPr>
            </w:pPr>
            <w:r w:rsidRPr="006C0B54">
              <w:rPr>
                <w:szCs w:val="24"/>
              </w:rPr>
              <w:t>3</w:t>
            </w:r>
          </w:p>
        </w:tc>
        <w:tc>
          <w:tcPr>
            <w:tcW w:w="720" w:type="pct"/>
            <w:tcBorders>
              <w:top w:val="single" w:sz="4" w:space="0" w:color="auto"/>
              <w:left w:val="single" w:sz="4" w:space="0" w:color="auto"/>
              <w:bottom w:val="single" w:sz="4" w:space="0" w:color="auto"/>
              <w:right w:val="single" w:sz="4" w:space="0" w:color="auto"/>
            </w:tcBorders>
            <w:vAlign w:val="center"/>
          </w:tcPr>
          <w:p w14:paraId="7EBF515D" w14:textId="77777777" w:rsidR="006C0B54" w:rsidRPr="006C0B54" w:rsidRDefault="006C0B54" w:rsidP="00FE3ACE">
            <w:pPr>
              <w:pStyle w:val="BodyTextNoSpace"/>
              <w:widowControl/>
              <w:spacing w:line="240" w:lineRule="auto"/>
              <w:jc w:val="center"/>
              <w:rPr>
                <w:color w:val="000000"/>
                <w:sz w:val="24"/>
                <w:szCs w:val="24"/>
                <w:shd w:val="clear" w:color="auto" w:fill="FFFFFF"/>
              </w:rPr>
            </w:pPr>
            <w:r w:rsidRPr="006C0B54">
              <w:rPr>
                <w:color w:val="000000"/>
                <w:sz w:val="24"/>
                <w:szCs w:val="24"/>
                <w:shd w:val="clear" w:color="auto" w:fill="FFFFFF"/>
              </w:rPr>
              <w:t>Y- 553537, X- 6128106</w:t>
            </w:r>
          </w:p>
        </w:tc>
        <w:tc>
          <w:tcPr>
            <w:tcW w:w="360" w:type="pct"/>
            <w:tcBorders>
              <w:top w:val="single" w:sz="4" w:space="0" w:color="auto"/>
              <w:left w:val="single" w:sz="4" w:space="0" w:color="auto"/>
              <w:bottom w:val="single" w:sz="4" w:space="0" w:color="auto"/>
              <w:right w:val="single" w:sz="4" w:space="0" w:color="auto"/>
            </w:tcBorders>
          </w:tcPr>
          <w:p w14:paraId="0CA15D37" w14:textId="77777777" w:rsidR="006C0B54" w:rsidRPr="006C0B54" w:rsidRDefault="006C0B54" w:rsidP="00FE3ACE">
            <w:pPr>
              <w:jc w:val="center"/>
              <w:rPr>
                <w:szCs w:val="24"/>
              </w:rPr>
            </w:pPr>
            <w:r w:rsidRPr="006C0B54">
              <w:rPr>
                <w:szCs w:val="24"/>
              </w:rPr>
              <w:t>1</w:t>
            </w:r>
          </w:p>
        </w:tc>
        <w:tc>
          <w:tcPr>
            <w:tcW w:w="1850" w:type="pct"/>
            <w:tcBorders>
              <w:top w:val="single" w:sz="4" w:space="0" w:color="auto"/>
              <w:left w:val="single" w:sz="4" w:space="0" w:color="auto"/>
              <w:bottom w:val="single" w:sz="4" w:space="0" w:color="auto"/>
              <w:right w:val="single" w:sz="4" w:space="0" w:color="auto"/>
            </w:tcBorders>
          </w:tcPr>
          <w:p w14:paraId="2581C759" w14:textId="77777777" w:rsidR="006C0B54" w:rsidRPr="006C0B54" w:rsidRDefault="006C0B54" w:rsidP="00FE3ACE">
            <w:pPr>
              <w:rPr>
                <w:szCs w:val="24"/>
              </w:rPr>
            </w:pPr>
            <w:r w:rsidRPr="006C0B54">
              <w:rPr>
                <w:szCs w:val="24"/>
              </w:rPr>
              <w:t>Gamybinės (paukštidžių plovimo) nuotekos iš paukštidės Nr. Z1</w:t>
            </w:r>
          </w:p>
        </w:tc>
        <w:tc>
          <w:tcPr>
            <w:tcW w:w="617" w:type="pct"/>
            <w:tcBorders>
              <w:top w:val="single" w:sz="4" w:space="0" w:color="auto"/>
              <w:left w:val="single" w:sz="4" w:space="0" w:color="auto"/>
              <w:bottom w:val="single" w:sz="4" w:space="0" w:color="auto"/>
              <w:right w:val="single" w:sz="4" w:space="0" w:color="auto"/>
            </w:tcBorders>
            <w:vAlign w:val="center"/>
          </w:tcPr>
          <w:p w14:paraId="7EC955EE" w14:textId="77777777" w:rsidR="006C0B54" w:rsidRPr="006C0B54" w:rsidRDefault="006C0B54" w:rsidP="00FE3ACE">
            <w:pPr>
              <w:jc w:val="center"/>
              <w:rPr>
                <w:szCs w:val="24"/>
              </w:rPr>
            </w:pPr>
            <w:r w:rsidRPr="006C0B54">
              <w:rPr>
                <w:color w:val="000000"/>
                <w:szCs w:val="24"/>
              </w:rPr>
              <w:t>7 m</w:t>
            </w:r>
            <w:r w:rsidRPr="006C0B54">
              <w:rPr>
                <w:color w:val="000000"/>
                <w:szCs w:val="24"/>
                <w:vertAlign w:val="superscript"/>
              </w:rPr>
              <w:t>3</w:t>
            </w:r>
            <w:r w:rsidRPr="006C0B54">
              <w:rPr>
                <w:color w:val="000000"/>
                <w:szCs w:val="24"/>
              </w:rPr>
              <w:t xml:space="preserve"> talpykla</w:t>
            </w:r>
          </w:p>
        </w:tc>
        <w:tc>
          <w:tcPr>
            <w:tcW w:w="668" w:type="pct"/>
            <w:vMerge/>
            <w:tcBorders>
              <w:left w:val="single" w:sz="4" w:space="0" w:color="auto"/>
              <w:right w:val="single" w:sz="4" w:space="0" w:color="auto"/>
            </w:tcBorders>
          </w:tcPr>
          <w:p w14:paraId="0CF278EF" w14:textId="77777777" w:rsidR="006C0B54" w:rsidRPr="006C0B54" w:rsidRDefault="006C0B54" w:rsidP="00FE3ACE">
            <w:pPr>
              <w:rPr>
                <w:szCs w:val="24"/>
              </w:rPr>
            </w:pPr>
          </w:p>
        </w:tc>
        <w:tc>
          <w:tcPr>
            <w:tcW w:w="309" w:type="pct"/>
            <w:vMerge/>
            <w:tcBorders>
              <w:left w:val="single" w:sz="4" w:space="0" w:color="auto"/>
              <w:right w:val="single" w:sz="4" w:space="0" w:color="auto"/>
            </w:tcBorders>
            <w:vAlign w:val="center"/>
          </w:tcPr>
          <w:p w14:paraId="4D162AD6" w14:textId="77777777" w:rsidR="006C0B54" w:rsidRPr="006C0B54" w:rsidRDefault="006C0B54" w:rsidP="00FE3ACE">
            <w:pPr>
              <w:pStyle w:val="BodyTextNoSpace"/>
              <w:jc w:val="center"/>
              <w:rPr>
                <w:sz w:val="24"/>
                <w:szCs w:val="24"/>
                <w:lang w:val="lt-LT"/>
              </w:rPr>
            </w:pPr>
          </w:p>
        </w:tc>
        <w:tc>
          <w:tcPr>
            <w:tcW w:w="283" w:type="pct"/>
            <w:vMerge/>
            <w:tcBorders>
              <w:left w:val="single" w:sz="4" w:space="0" w:color="auto"/>
              <w:right w:val="single" w:sz="4" w:space="0" w:color="auto"/>
            </w:tcBorders>
            <w:vAlign w:val="center"/>
          </w:tcPr>
          <w:p w14:paraId="66762E8E" w14:textId="77777777" w:rsidR="006C0B54" w:rsidRPr="006C0B54" w:rsidRDefault="006C0B54" w:rsidP="00FE3ACE">
            <w:pPr>
              <w:pStyle w:val="BodyTextNoSpace"/>
              <w:jc w:val="center"/>
              <w:rPr>
                <w:bCs/>
                <w:sz w:val="24"/>
                <w:szCs w:val="24"/>
              </w:rPr>
            </w:pPr>
          </w:p>
        </w:tc>
      </w:tr>
      <w:tr w:rsidR="006C0B54" w:rsidRPr="006C0B54" w14:paraId="280C9170" w14:textId="77777777" w:rsidTr="00FE3ACE">
        <w:trPr>
          <w:cantSplit/>
        </w:trPr>
        <w:tc>
          <w:tcPr>
            <w:tcW w:w="193" w:type="pct"/>
            <w:tcBorders>
              <w:top w:val="single" w:sz="4" w:space="0" w:color="auto"/>
              <w:left w:val="single" w:sz="4" w:space="0" w:color="auto"/>
              <w:bottom w:val="single" w:sz="4" w:space="0" w:color="auto"/>
              <w:right w:val="single" w:sz="4" w:space="0" w:color="auto"/>
            </w:tcBorders>
            <w:vAlign w:val="center"/>
          </w:tcPr>
          <w:p w14:paraId="0D03B872" w14:textId="77777777" w:rsidR="006C0B54" w:rsidRPr="006C0B54" w:rsidRDefault="006C0B54" w:rsidP="00FE3ACE">
            <w:pPr>
              <w:jc w:val="center"/>
              <w:rPr>
                <w:szCs w:val="24"/>
              </w:rPr>
            </w:pPr>
            <w:r w:rsidRPr="006C0B54">
              <w:rPr>
                <w:szCs w:val="24"/>
              </w:rPr>
              <w:t>4</w:t>
            </w:r>
          </w:p>
        </w:tc>
        <w:tc>
          <w:tcPr>
            <w:tcW w:w="720" w:type="pct"/>
            <w:tcBorders>
              <w:top w:val="single" w:sz="4" w:space="0" w:color="auto"/>
              <w:left w:val="single" w:sz="4" w:space="0" w:color="auto"/>
              <w:bottom w:val="single" w:sz="4" w:space="0" w:color="auto"/>
              <w:right w:val="single" w:sz="4" w:space="0" w:color="auto"/>
            </w:tcBorders>
            <w:vAlign w:val="center"/>
          </w:tcPr>
          <w:p w14:paraId="62C79A25" w14:textId="77777777" w:rsidR="006C0B54" w:rsidRPr="006C0B54" w:rsidRDefault="006C0B54" w:rsidP="00FE3ACE">
            <w:pPr>
              <w:pStyle w:val="BodyTextNoSpace"/>
              <w:widowControl/>
              <w:spacing w:line="240" w:lineRule="auto"/>
              <w:jc w:val="center"/>
              <w:rPr>
                <w:color w:val="000000"/>
                <w:sz w:val="24"/>
                <w:szCs w:val="24"/>
                <w:shd w:val="clear" w:color="auto" w:fill="FFFFFF"/>
              </w:rPr>
            </w:pPr>
            <w:r w:rsidRPr="006C0B54">
              <w:rPr>
                <w:color w:val="000000"/>
                <w:sz w:val="24"/>
                <w:szCs w:val="24"/>
                <w:shd w:val="clear" w:color="auto" w:fill="FFFFFF"/>
              </w:rPr>
              <w:t>Y- 553563, X- 6128098</w:t>
            </w:r>
          </w:p>
        </w:tc>
        <w:tc>
          <w:tcPr>
            <w:tcW w:w="360" w:type="pct"/>
            <w:tcBorders>
              <w:top w:val="single" w:sz="4" w:space="0" w:color="auto"/>
              <w:left w:val="single" w:sz="4" w:space="0" w:color="auto"/>
              <w:bottom w:val="single" w:sz="4" w:space="0" w:color="auto"/>
              <w:right w:val="single" w:sz="4" w:space="0" w:color="auto"/>
            </w:tcBorders>
          </w:tcPr>
          <w:p w14:paraId="1E716824" w14:textId="77777777" w:rsidR="006C0B54" w:rsidRPr="006C0B54" w:rsidRDefault="006C0B54" w:rsidP="00FE3ACE">
            <w:pPr>
              <w:jc w:val="center"/>
              <w:rPr>
                <w:szCs w:val="24"/>
              </w:rPr>
            </w:pPr>
            <w:r w:rsidRPr="006C0B54">
              <w:rPr>
                <w:szCs w:val="24"/>
              </w:rPr>
              <w:t>1</w:t>
            </w:r>
          </w:p>
        </w:tc>
        <w:tc>
          <w:tcPr>
            <w:tcW w:w="1850" w:type="pct"/>
            <w:tcBorders>
              <w:top w:val="single" w:sz="4" w:space="0" w:color="auto"/>
              <w:left w:val="single" w:sz="4" w:space="0" w:color="auto"/>
              <w:bottom w:val="single" w:sz="4" w:space="0" w:color="auto"/>
              <w:right w:val="single" w:sz="4" w:space="0" w:color="auto"/>
            </w:tcBorders>
          </w:tcPr>
          <w:p w14:paraId="7FB4F9BA" w14:textId="77777777" w:rsidR="006C0B54" w:rsidRPr="006C0B54" w:rsidRDefault="006C0B54" w:rsidP="00FE3ACE">
            <w:pPr>
              <w:rPr>
                <w:szCs w:val="24"/>
              </w:rPr>
            </w:pPr>
            <w:r w:rsidRPr="006C0B54">
              <w:rPr>
                <w:szCs w:val="24"/>
              </w:rPr>
              <w:t>Gamybinės (paukštidžių plovimo) nuotekos iš paukštidės Nr. Z2</w:t>
            </w:r>
          </w:p>
        </w:tc>
        <w:tc>
          <w:tcPr>
            <w:tcW w:w="617" w:type="pct"/>
            <w:tcBorders>
              <w:top w:val="single" w:sz="4" w:space="0" w:color="auto"/>
              <w:left w:val="single" w:sz="4" w:space="0" w:color="auto"/>
              <w:bottom w:val="single" w:sz="4" w:space="0" w:color="auto"/>
              <w:right w:val="single" w:sz="4" w:space="0" w:color="auto"/>
            </w:tcBorders>
            <w:vAlign w:val="center"/>
          </w:tcPr>
          <w:p w14:paraId="5CDD4DCE" w14:textId="77777777" w:rsidR="006C0B54" w:rsidRPr="006C0B54" w:rsidRDefault="006C0B54" w:rsidP="00FE3ACE">
            <w:pPr>
              <w:jc w:val="center"/>
              <w:rPr>
                <w:szCs w:val="24"/>
              </w:rPr>
            </w:pPr>
            <w:r w:rsidRPr="006C0B54">
              <w:rPr>
                <w:color w:val="000000"/>
                <w:szCs w:val="24"/>
              </w:rPr>
              <w:t>7 m</w:t>
            </w:r>
            <w:r w:rsidRPr="006C0B54">
              <w:rPr>
                <w:color w:val="000000"/>
                <w:szCs w:val="24"/>
                <w:vertAlign w:val="superscript"/>
              </w:rPr>
              <w:t>3</w:t>
            </w:r>
            <w:r w:rsidRPr="006C0B54">
              <w:rPr>
                <w:color w:val="000000"/>
                <w:szCs w:val="24"/>
              </w:rPr>
              <w:t xml:space="preserve"> talpykla</w:t>
            </w:r>
          </w:p>
        </w:tc>
        <w:tc>
          <w:tcPr>
            <w:tcW w:w="668" w:type="pct"/>
            <w:vMerge/>
            <w:tcBorders>
              <w:left w:val="single" w:sz="4" w:space="0" w:color="auto"/>
              <w:right w:val="single" w:sz="4" w:space="0" w:color="auto"/>
            </w:tcBorders>
          </w:tcPr>
          <w:p w14:paraId="30FEADC8" w14:textId="77777777" w:rsidR="006C0B54" w:rsidRPr="006C0B54" w:rsidRDefault="006C0B54" w:rsidP="00FE3ACE">
            <w:pPr>
              <w:rPr>
                <w:szCs w:val="24"/>
              </w:rPr>
            </w:pPr>
          </w:p>
        </w:tc>
        <w:tc>
          <w:tcPr>
            <w:tcW w:w="309" w:type="pct"/>
            <w:vMerge/>
            <w:tcBorders>
              <w:left w:val="single" w:sz="4" w:space="0" w:color="auto"/>
              <w:right w:val="single" w:sz="4" w:space="0" w:color="auto"/>
            </w:tcBorders>
            <w:vAlign w:val="center"/>
          </w:tcPr>
          <w:p w14:paraId="355D923F" w14:textId="77777777" w:rsidR="006C0B54" w:rsidRPr="006C0B54" w:rsidRDefault="006C0B54" w:rsidP="00FE3ACE">
            <w:pPr>
              <w:pStyle w:val="BodyTextNoSpace"/>
              <w:jc w:val="center"/>
              <w:rPr>
                <w:sz w:val="24"/>
                <w:szCs w:val="24"/>
                <w:lang w:val="lt-LT"/>
              </w:rPr>
            </w:pPr>
          </w:p>
        </w:tc>
        <w:tc>
          <w:tcPr>
            <w:tcW w:w="283" w:type="pct"/>
            <w:vMerge/>
            <w:tcBorders>
              <w:left w:val="single" w:sz="4" w:space="0" w:color="auto"/>
              <w:right w:val="single" w:sz="4" w:space="0" w:color="auto"/>
            </w:tcBorders>
            <w:vAlign w:val="center"/>
          </w:tcPr>
          <w:p w14:paraId="61C04464" w14:textId="77777777" w:rsidR="006C0B54" w:rsidRPr="006C0B54" w:rsidRDefault="006C0B54" w:rsidP="00FE3ACE">
            <w:pPr>
              <w:pStyle w:val="BodyTextNoSpace"/>
              <w:jc w:val="center"/>
              <w:rPr>
                <w:bCs/>
                <w:sz w:val="24"/>
                <w:szCs w:val="24"/>
              </w:rPr>
            </w:pPr>
          </w:p>
        </w:tc>
      </w:tr>
      <w:tr w:rsidR="006C0B54" w:rsidRPr="006C0B54" w14:paraId="67ABADBB" w14:textId="77777777" w:rsidTr="00FE3ACE">
        <w:trPr>
          <w:cantSplit/>
        </w:trPr>
        <w:tc>
          <w:tcPr>
            <w:tcW w:w="193" w:type="pct"/>
            <w:tcBorders>
              <w:top w:val="single" w:sz="4" w:space="0" w:color="auto"/>
              <w:left w:val="single" w:sz="4" w:space="0" w:color="auto"/>
              <w:bottom w:val="single" w:sz="4" w:space="0" w:color="auto"/>
              <w:right w:val="single" w:sz="4" w:space="0" w:color="auto"/>
            </w:tcBorders>
            <w:vAlign w:val="center"/>
          </w:tcPr>
          <w:p w14:paraId="053438C1" w14:textId="77777777" w:rsidR="006C0B54" w:rsidRPr="006C0B54" w:rsidRDefault="006C0B54" w:rsidP="00FE3ACE">
            <w:pPr>
              <w:jc w:val="center"/>
              <w:rPr>
                <w:szCs w:val="24"/>
              </w:rPr>
            </w:pPr>
            <w:r w:rsidRPr="006C0B54">
              <w:rPr>
                <w:szCs w:val="24"/>
              </w:rPr>
              <w:t>5</w:t>
            </w:r>
          </w:p>
        </w:tc>
        <w:tc>
          <w:tcPr>
            <w:tcW w:w="720" w:type="pct"/>
            <w:tcBorders>
              <w:top w:val="single" w:sz="4" w:space="0" w:color="auto"/>
              <w:left w:val="single" w:sz="4" w:space="0" w:color="auto"/>
              <w:bottom w:val="single" w:sz="4" w:space="0" w:color="auto"/>
              <w:right w:val="single" w:sz="4" w:space="0" w:color="auto"/>
            </w:tcBorders>
            <w:vAlign w:val="center"/>
          </w:tcPr>
          <w:p w14:paraId="3F71E708" w14:textId="77777777" w:rsidR="006C0B54" w:rsidRPr="006C0B54" w:rsidRDefault="006C0B54" w:rsidP="00FE3ACE">
            <w:pPr>
              <w:pStyle w:val="BodyTextNoSpace"/>
              <w:widowControl/>
              <w:spacing w:line="240" w:lineRule="auto"/>
              <w:jc w:val="center"/>
              <w:rPr>
                <w:color w:val="000000"/>
                <w:sz w:val="24"/>
                <w:szCs w:val="24"/>
                <w:shd w:val="clear" w:color="auto" w:fill="FFFFFF"/>
              </w:rPr>
            </w:pPr>
            <w:r w:rsidRPr="006C0B54">
              <w:rPr>
                <w:color w:val="000000"/>
                <w:sz w:val="24"/>
                <w:szCs w:val="24"/>
                <w:shd w:val="clear" w:color="auto" w:fill="FFFFFF"/>
              </w:rPr>
              <w:t>Y- 553654, X- 6128069</w:t>
            </w:r>
          </w:p>
        </w:tc>
        <w:tc>
          <w:tcPr>
            <w:tcW w:w="360" w:type="pct"/>
            <w:tcBorders>
              <w:top w:val="single" w:sz="4" w:space="0" w:color="auto"/>
              <w:left w:val="single" w:sz="4" w:space="0" w:color="auto"/>
              <w:bottom w:val="single" w:sz="4" w:space="0" w:color="auto"/>
              <w:right w:val="single" w:sz="4" w:space="0" w:color="auto"/>
            </w:tcBorders>
          </w:tcPr>
          <w:p w14:paraId="0FB8EA1D" w14:textId="77777777" w:rsidR="006C0B54" w:rsidRPr="006C0B54" w:rsidRDefault="006C0B54" w:rsidP="00FE3ACE">
            <w:pPr>
              <w:jc w:val="center"/>
              <w:rPr>
                <w:szCs w:val="24"/>
              </w:rPr>
            </w:pPr>
            <w:r w:rsidRPr="006C0B54">
              <w:rPr>
                <w:szCs w:val="24"/>
              </w:rPr>
              <w:t>1</w:t>
            </w:r>
          </w:p>
        </w:tc>
        <w:tc>
          <w:tcPr>
            <w:tcW w:w="1850" w:type="pct"/>
            <w:tcBorders>
              <w:top w:val="single" w:sz="4" w:space="0" w:color="auto"/>
              <w:left w:val="single" w:sz="4" w:space="0" w:color="auto"/>
              <w:bottom w:val="single" w:sz="4" w:space="0" w:color="auto"/>
              <w:right w:val="single" w:sz="4" w:space="0" w:color="auto"/>
            </w:tcBorders>
          </w:tcPr>
          <w:p w14:paraId="43FA0399" w14:textId="77777777" w:rsidR="006C0B54" w:rsidRPr="006C0B54" w:rsidRDefault="006C0B54" w:rsidP="00FE3ACE">
            <w:pPr>
              <w:rPr>
                <w:szCs w:val="24"/>
              </w:rPr>
            </w:pPr>
            <w:r w:rsidRPr="006C0B54">
              <w:rPr>
                <w:szCs w:val="24"/>
              </w:rPr>
              <w:t>Gamybinės (paukštidžių plovimo) nuotekos iš paukštidės Nr. Z3</w:t>
            </w:r>
          </w:p>
        </w:tc>
        <w:tc>
          <w:tcPr>
            <w:tcW w:w="617" w:type="pct"/>
            <w:tcBorders>
              <w:top w:val="single" w:sz="4" w:space="0" w:color="auto"/>
              <w:left w:val="single" w:sz="4" w:space="0" w:color="auto"/>
              <w:bottom w:val="single" w:sz="4" w:space="0" w:color="auto"/>
              <w:right w:val="single" w:sz="4" w:space="0" w:color="auto"/>
            </w:tcBorders>
            <w:vAlign w:val="center"/>
          </w:tcPr>
          <w:p w14:paraId="6968CCBC" w14:textId="77777777" w:rsidR="006C0B54" w:rsidRPr="006C0B54" w:rsidRDefault="006C0B54" w:rsidP="00FE3ACE">
            <w:pPr>
              <w:jc w:val="center"/>
              <w:rPr>
                <w:szCs w:val="24"/>
              </w:rPr>
            </w:pPr>
            <w:r w:rsidRPr="006C0B54">
              <w:rPr>
                <w:color w:val="000000"/>
                <w:szCs w:val="24"/>
              </w:rPr>
              <w:t>7 m</w:t>
            </w:r>
            <w:r w:rsidRPr="006C0B54">
              <w:rPr>
                <w:color w:val="000000"/>
                <w:szCs w:val="24"/>
                <w:vertAlign w:val="superscript"/>
              </w:rPr>
              <w:t>3</w:t>
            </w:r>
            <w:r w:rsidRPr="006C0B54">
              <w:rPr>
                <w:color w:val="000000"/>
                <w:szCs w:val="24"/>
              </w:rPr>
              <w:t xml:space="preserve"> talpykla</w:t>
            </w:r>
          </w:p>
        </w:tc>
        <w:tc>
          <w:tcPr>
            <w:tcW w:w="668" w:type="pct"/>
            <w:vMerge/>
            <w:tcBorders>
              <w:left w:val="single" w:sz="4" w:space="0" w:color="auto"/>
              <w:right w:val="single" w:sz="4" w:space="0" w:color="auto"/>
            </w:tcBorders>
          </w:tcPr>
          <w:p w14:paraId="7483456D" w14:textId="77777777" w:rsidR="006C0B54" w:rsidRPr="006C0B54" w:rsidRDefault="006C0B54" w:rsidP="00FE3ACE">
            <w:pPr>
              <w:rPr>
                <w:szCs w:val="24"/>
              </w:rPr>
            </w:pPr>
          </w:p>
        </w:tc>
        <w:tc>
          <w:tcPr>
            <w:tcW w:w="309" w:type="pct"/>
            <w:vMerge/>
            <w:tcBorders>
              <w:left w:val="single" w:sz="4" w:space="0" w:color="auto"/>
              <w:right w:val="single" w:sz="4" w:space="0" w:color="auto"/>
            </w:tcBorders>
            <w:vAlign w:val="center"/>
          </w:tcPr>
          <w:p w14:paraId="6B0B4D79" w14:textId="77777777" w:rsidR="006C0B54" w:rsidRPr="006C0B54" w:rsidRDefault="006C0B54" w:rsidP="00FE3ACE">
            <w:pPr>
              <w:pStyle w:val="BodyTextNoSpace"/>
              <w:jc w:val="center"/>
              <w:rPr>
                <w:sz w:val="24"/>
                <w:szCs w:val="24"/>
                <w:lang w:val="lt-LT"/>
              </w:rPr>
            </w:pPr>
          </w:p>
        </w:tc>
        <w:tc>
          <w:tcPr>
            <w:tcW w:w="283" w:type="pct"/>
            <w:vMerge/>
            <w:tcBorders>
              <w:left w:val="single" w:sz="4" w:space="0" w:color="auto"/>
              <w:right w:val="single" w:sz="4" w:space="0" w:color="auto"/>
            </w:tcBorders>
            <w:vAlign w:val="center"/>
          </w:tcPr>
          <w:p w14:paraId="2BA803EF" w14:textId="77777777" w:rsidR="006C0B54" w:rsidRPr="006C0B54" w:rsidRDefault="006C0B54" w:rsidP="00FE3ACE">
            <w:pPr>
              <w:pStyle w:val="BodyTextNoSpace"/>
              <w:jc w:val="center"/>
              <w:rPr>
                <w:bCs/>
                <w:sz w:val="24"/>
                <w:szCs w:val="24"/>
              </w:rPr>
            </w:pPr>
          </w:p>
        </w:tc>
      </w:tr>
      <w:tr w:rsidR="006C0B54" w:rsidRPr="006C0B54" w14:paraId="71645E4C" w14:textId="77777777" w:rsidTr="00FE3ACE">
        <w:trPr>
          <w:cantSplit/>
          <w:trHeight w:val="368"/>
        </w:trPr>
        <w:tc>
          <w:tcPr>
            <w:tcW w:w="193" w:type="pct"/>
            <w:tcBorders>
              <w:top w:val="single" w:sz="4" w:space="0" w:color="auto"/>
              <w:left w:val="single" w:sz="4" w:space="0" w:color="auto"/>
              <w:right w:val="single" w:sz="4" w:space="0" w:color="auto"/>
            </w:tcBorders>
            <w:vAlign w:val="center"/>
          </w:tcPr>
          <w:p w14:paraId="4034CAD5" w14:textId="77777777" w:rsidR="006C0B54" w:rsidRPr="006C0B54" w:rsidRDefault="006C0B54" w:rsidP="00FE3ACE">
            <w:pPr>
              <w:jc w:val="center"/>
              <w:rPr>
                <w:szCs w:val="24"/>
              </w:rPr>
            </w:pPr>
            <w:r w:rsidRPr="006C0B54">
              <w:rPr>
                <w:szCs w:val="24"/>
              </w:rPr>
              <w:t>6</w:t>
            </w:r>
          </w:p>
        </w:tc>
        <w:tc>
          <w:tcPr>
            <w:tcW w:w="720" w:type="pct"/>
            <w:tcBorders>
              <w:top w:val="single" w:sz="4" w:space="0" w:color="auto"/>
              <w:left w:val="single" w:sz="4" w:space="0" w:color="auto"/>
              <w:right w:val="single" w:sz="4" w:space="0" w:color="auto"/>
            </w:tcBorders>
            <w:vAlign w:val="center"/>
          </w:tcPr>
          <w:p w14:paraId="4456166F" w14:textId="77777777" w:rsidR="006C0B54" w:rsidRPr="006C0B54" w:rsidRDefault="006C0B54" w:rsidP="00FE3ACE">
            <w:pPr>
              <w:pStyle w:val="BodyTextNoSpace"/>
              <w:widowControl/>
              <w:spacing w:line="240" w:lineRule="auto"/>
              <w:jc w:val="center"/>
              <w:rPr>
                <w:color w:val="000000"/>
                <w:sz w:val="24"/>
                <w:szCs w:val="24"/>
                <w:shd w:val="clear" w:color="auto" w:fill="FFFFFF"/>
              </w:rPr>
            </w:pPr>
            <w:r w:rsidRPr="006C0B54">
              <w:rPr>
                <w:color w:val="000000"/>
                <w:sz w:val="24"/>
                <w:szCs w:val="24"/>
                <w:shd w:val="clear" w:color="auto" w:fill="FFFFFF"/>
              </w:rPr>
              <w:t>Y- 553713, X- 6128050</w:t>
            </w:r>
          </w:p>
        </w:tc>
        <w:tc>
          <w:tcPr>
            <w:tcW w:w="360" w:type="pct"/>
            <w:tcBorders>
              <w:top w:val="single" w:sz="4" w:space="0" w:color="auto"/>
              <w:left w:val="single" w:sz="4" w:space="0" w:color="auto"/>
              <w:right w:val="single" w:sz="4" w:space="0" w:color="auto"/>
            </w:tcBorders>
          </w:tcPr>
          <w:p w14:paraId="35A77DFC" w14:textId="77777777" w:rsidR="006C0B54" w:rsidRPr="006C0B54" w:rsidRDefault="006C0B54" w:rsidP="00FE3ACE">
            <w:pPr>
              <w:jc w:val="center"/>
              <w:rPr>
                <w:szCs w:val="24"/>
              </w:rPr>
            </w:pPr>
            <w:r w:rsidRPr="006C0B54">
              <w:rPr>
                <w:szCs w:val="24"/>
              </w:rPr>
              <w:t>1</w:t>
            </w:r>
          </w:p>
        </w:tc>
        <w:tc>
          <w:tcPr>
            <w:tcW w:w="1850" w:type="pct"/>
            <w:tcBorders>
              <w:top w:val="single" w:sz="4" w:space="0" w:color="auto"/>
              <w:left w:val="single" w:sz="4" w:space="0" w:color="auto"/>
              <w:right w:val="single" w:sz="4" w:space="0" w:color="auto"/>
            </w:tcBorders>
          </w:tcPr>
          <w:p w14:paraId="75990855" w14:textId="77777777" w:rsidR="006C0B54" w:rsidRPr="006C0B54" w:rsidRDefault="006C0B54" w:rsidP="00FE3ACE">
            <w:pPr>
              <w:rPr>
                <w:szCs w:val="24"/>
              </w:rPr>
            </w:pPr>
            <w:r w:rsidRPr="006C0B54">
              <w:rPr>
                <w:szCs w:val="24"/>
              </w:rPr>
              <w:t>Gamybinės (paukštidžių plovimo) nuotekos iš paukštidės Nr. Z4</w:t>
            </w:r>
          </w:p>
        </w:tc>
        <w:tc>
          <w:tcPr>
            <w:tcW w:w="617" w:type="pct"/>
            <w:tcBorders>
              <w:top w:val="single" w:sz="4" w:space="0" w:color="auto"/>
              <w:left w:val="single" w:sz="4" w:space="0" w:color="auto"/>
              <w:right w:val="single" w:sz="4" w:space="0" w:color="auto"/>
            </w:tcBorders>
            <w:vAlign w:val="center"/>
          </w:tcPr>
          <w:p w14:paraId="0AE19247" w14:textId="77777777" w:rsidR="006C0B54" w:rsidRPr="006C0B54" w:rsidRDefault="006C0B54" w:rsidP="00FE3ACE">
            <w:pPr>
              <w:jc w:val="center"/>
              <w:rPr>
                <w:szCs w:val="24"/>
              </w:rPr>
            </w:pPr>
            <w:r w:rsidRPr="006C0B54">
              <w:rPr>
                <w:color w:val="000000"/>
                <w:szCs w:val="24"/>
              </w:rPr>
              <w:t>7 m</w:t>
            </w:r>
            <w:r w:rsidRPr="006C0B54">
              <w:rPr>
                <w:color w:val="000000"/>
                <w:szCs w:val="24"/>
                <w:vertAlign w:val="superscript"/>
              </w:rPr>
              <w:t>3</w:t>
            </w:r>
            <w:r w:rsidRPr="006C0B54">
              <w:rPr>
                <w:color w:val="000000"/>
                <w:szCs w:val="24"/>
              </w:rPr>
              <w:t xml:space="preserve"> talpykla</w:t>
            </w:r>
          </w:p>
        </w:tc>
        <w:tc>
          <w:tcPr>
            <w:tcW w:w="668" w:type="pct"/>
            <w:vMerge/>
            <w:tcBorders>
              <w:left w:val="single" w:sz="4" w:space="0" w:color="auto"/>
              <w:right w:val="single" w:sz="4" w:space="0" w:color="auto"/>
            </w:tcBorders>
          </w:tcPr>
          <w:p w14:paraId="0AB568C4" w14:textId="77777777" w:rsidR="006C0B54" w:rsidRPr="006C0B54" w:rsidRDefault="006C0B54" w:rsidP="00FE3ACE">
            <w:pPr>
              <w:rPr>
                <w:szCs w:val="24"/>
              </w:rPr>
            </w:pPr>
          </w:p>
        </w:tc>
        <w:tc>
          <w:tcPr>
            <w:tcW w:w="309" w:type="pct"/>
            <w:vMerge/>
            <w:tcBorders>
              <w:left w:val="single" w:sz="4" w:space="0" w:color="auto"/>
              <w:right w:val="single" w:sz="4" w:space="0" w:color="auto"/>
            </w:tcBorders>
            <w:vAlign w:val="center"/>
          </w:tcPr>
          <w:p w14:paraId="6C80D8CE" w14:textId="77777777" w:rsidR="006C0B54" w:rsidRPr="006C0B54" w:rsidRDefault="006C0B54" w:rsidP="00FE3ACE">
            <w:pPr>
              <w:pStyle w:val="BodyTextNoSpace"/>
              <w:jc w:val="center"/>
              <w:rPr>
                <w:sz w:val="24"/>
                <w:szCs w:val="24"/>
                <w:lang w:val="lt-LT"/>
              </w:rPr>
            </w:pPr>
          </w:p>
        </w:tc>
        <w:tc>
          <w:tcPr>
            <w:tcW w:w="283" w:type="pct"/>
            <w:vMerge/>
            <w:tcBorders>
              <w:left w:val="single" w:sz="4" w:space="0" w:color="auto"/>
              <w:right w:val="single" w:sz="4" w:space="0" w:color="auto"/>
            </w:tcBorders>
            <w:vAlign w:val="center"/>
          </w:tcPr>
          <w:p w14:paraId="260A3A1E" w14:textId="77777777" w:rsidR="006C0B54" w:rsidRPr="006C0B54" w:rsidRDefault="006C0B54" w:rsidP="00FE3ACE">
            <w:pPr>
              <w:pStyle w:val="BodyTextNoSpace"/>
              <w:jc w:val="center"/>
              <w:rPr>
                <w:bCs/>
                <w:sz w:val="24"/>
                <w:szCs w:val="24"/>
              </w:rPr>
            </w:pPr>
          </w:p>
        </w:tc>
      </w:tr>
    </w:tbl>
    <w:p w14:paraId="32827BCD" w14:textId="223743FB" w:rsidR="006C0B54" w:rsidRPr="006C0B54" w:rsidRDefault="006C0B54" w:rsidP="006C0B54">
      <w:pPr>
        <w:ind w:firstLine="567"/>
        <w:rPr>
          <w:b/>
          <w:szCs w:val="24"/>
          <w:lang w:eastAsia="lt-LT"/>
        </w:rPr>
      </w:pPr>
    </w:p>
    <w:p w14:paraId="6881F57D" w14:textId="77777777" w:rsidR="003061C1" w:rsidRPr="006C0B54" w:rsidRDefault="003061C1">
      <w:pPr>
        <w:ind w:firstLine="567"/>
        <w:rPr>
          <w:szCs w:val="24"/>
          <w:lang w:eastAsia="lt-LT"/>
        </w:rPr>
      </w:pPr>
    </w:p>
    <w:p w14:paraId="3D231AD3" w14:textId="5155ED6B" w:rsidR="00DC4BB5" w:rsidRPr="006C0B54" w:rsidRDefault="00683B0C">
      <w:pPr>
        <w:ind w:firstLine="567"/>
        <w:rPr>
          <w:szCs w:val="24"/>
          <w:lang w:eastAsia="lt-LT"/>
        </w:rPr>
      </w:pPr>
      <w:r w:rsidRPr="006C0B54">
        <w:rPr>
          <w:szCs w:val="24"/>
          <w:lang w:eastAsia="lt-LT"/>
        </w:rPr>
        <w:t>11 lentelė. Į gamtinę aplinką leidžiamų išleisti nuotekų užterštumas</w:t>
      </w:r>
    </w:p>
    <w:p w14:paraId="2D6BA7CE" w14:textId="3E5A250C" w:rsidR="00D47988" w:rsidRPr="006C0B54" w:rsidRDefault="006730E9" w:rsidP="00D47988">
      <w:pPr>
        <w:ind w:firstLine="567"/>
        <w:rPr>
          <w:szCs w:val="24"/>
          <w:lang w:eastAsia="lt-LT"/>
        </w:rPr>
      </w:pPr>
      <w:r w:rsidRPr="006C0B54">
        <w:rPr>
          <w:szCs w:val="24"/>
          <w:lang w:eastAsia="lt-LT"/>
        </w:rPr>
        <w:t>Į</w:t>
      </w:r>
      <w:r w:rsidR="00D47988" w:rsidRPr="006C0B54">
        <w:rPr>
          <w:szCs w:val="24"/>
          <w:lang w:eastAsia="lt-LT"/>
        </w:rPr>
        <w:t xml:space="preserve"> gamtinę aplinką nuotekų išleisti neplanuojama, 11 lentelė nepildoma.</w:t>
      </w:r>
    </w:p>
    <w:p w14:paraId="3645C38C" w14:textId="77777777" w:rsidR="00D47988" w:rsidRPr="007B6002" w:rsidRDefault="00D47988">
      <w:pPr>
        <w:ind w:firstLine="567"/>
        <w:rPr>
          <w:szCs w:val="24"/>
          <w:lang w:eastAsia="lt-LT"/>
        </w:rPr>
      </w:pPr>
    </w:p>
    <w:p w14:paraId="664BA269" w14:textId="671EE18A" w:rsidR="00DF57B8" w:rsidRPr="00DF57B8" w:rsidRDefault="00DF57B8" w:rsidP="00DF57B8">
      <w:pPr>
        <w:ind w:firstLine="567"/>
        <w:jc w:val="both"/>
        <w:rPr>
          <w:color w:val="000000"/>
          <w:szCs w:val="24"/>
        </w:rPr>
      </w:pPr>
      <w:r w:rsidRPr="00DF57B8">
        <w:rPr>
          <w:color w:val="000000"/>
          <w:szCs w:val="24"/>
        </w:rPr>
        <w:t>Paukštyne nėra nuotekų taršos mažinimo priemonių (valymo įrenginių). Visos nuotekos (buitinės ir gamybinės) iš objekto išvežamos sandariu asenizaciniu transportu. Gamybinių nuotekų mažinimui yra naudojama lašelinė vištų girdymo sistema, leidžianti išvengti vandens nutekėjimo, paukštidžių plovimui naudojami taupūs aukšto slėgio plovimo įrenginiai.</w:t>
      </w:r>
    </w:p>
    <w:p w14:paraId="743AB19F" w14:textId="73C6FE15" w:rsidR="00DF57B8" w:rsidRDefault="00DF57B8" w:rsidP="00DF57B8">
      <w:pPr>
        <w:ind w:firstLine="567"/>
        <w:jc w:val="both"/>
        <w:rPr>
          <w:color w:val="000000"/>
          <w:szCs w:val="24"/>
        </w:rPr>
      </w:pPr>
      <w:r>
        <w:rPr>
          <w:color w:val="000000"/>
          <w:szCs w:val="24"/>
        </w:rPr>
        <w:t>P</w:t>
      </w:r>
      <w:r w:rsidRPr="00DF57B8">
        <w:rPr>
          <w:color w:val="000000"/>
          <w:szCs w:val="24"/>
        </w:rPr>
        <w:t xml:space="preserve">aukštyne nenumatomos naujos </w:t>
      </w:r>
      <w:r w:rsidRPr="00DF57B8">
        <w:rPr>
          <w:szCs w:val="24"/>
          <w:lang w:eastAsia="lt-LT"/>
        </w:rPr>
        <w:t xml:space="preserve">vandenų apsaugos nuo </w:t>
      </w:r>
      <w:r w:rsidRPr="00DF57B8">
        <w:rPr>
          <w:color w:val="000000"/>
          <w:szCs w:val="24"/>
        </w:rPr>
        <w:t>taršos mažinimo priemonių, kadangi nuotekos į gamtinę aplinką neišleidžiamos. Taršios ir papildomo tvarkymo reikalaujančios nuotekos atskiriamos į talpas ir tvarkomos atskirai nuo sąlyginai švarių, papildomo tvarkymo nereikalaujančių nuotekų srautų. Visos nuotekos (buitinės ir gamybinės) surenkamos į talpas ir iš objekto išvežamos sandariu asenizaciniu transportu.</w:t>
      </w:r>
    </w:p>
    <w:p w14:paraId="67084904" w14:textId="718AAE88" w:rsidR="00DF57B8" w:rsidRPr="00DF57B8" w:rsidRDefault="00DF57B8" w:rsidP="00DF57B8">
      <w:pPr>
        <w:ind w:firstLine="567"/>
        <w:jc w:val="both"/>
        <w:rPr>
          <w:szCs w:val="24"/>
        </w:rPr>
      </w:pPr>
      <w:r w:rsidRPr="00DF57B8">
        <w:rPr>
          <w:szCs w:val="24"/>
        </w:rPr>
        <w:t>Nuotekų apskaitos įrenginių nėra. Gamybinės ir buitinės nuotekos apskaitomos pagal jų susidarymo kiekį, kuris nustatomas nuotekų pridavimo metu.</w:t>
      </w:r>
    </w:p>
    <w:p w14:paraId="44C8D10A" w14:textId="77777777" w:rsidR="00DF57B8" w:rsidRPr="00DF57B8" w:rsidRDefault="00DF57B8" w:rsidP="00DF57B8">
      <w:pPr>
        <w:ind w:firstLine="567"/>
        <w:jc w:val="both"/>
        <w:rPr>
          <w:color w:val="000000"/>
          <w:szCs w:val="24"/>
        </w:rPr>
      </w:pPr>
    </w:p>
    <w:p w14:paraId="20B61770" w14:textId="77777777" w:rsidR="00942304" w:rsidRDefault="00683B0C">
      <w:pPr>
        <w:ind w:firstLine="567"/>
        <w:jc w:val="both"/>
        <w:rPr>
          <w:b/>
          <w:bCs/>
          <w:szCs w:val="24"/>
          <w:lang w:eastAsia="lt-LT"/>
        </w:rPr>
      </w:pPr>
      <w:r w:rsidRPr="00FC7B48">
        <w:rPr>
          <w:b/>
          <w:bCs/>
          <w:szCs w:val="24"/>
          <w:lang w:eastAsia="lt-LT"/>
        </w:rPr>
        <w:t>11. Dirvožemio apsauga. Reikalavimai, kuriais siekiama užkirsti kelią teršalų išleidimui į dirvožemį.</w:t>
      </w:r>
    </w:p>
    <w:p w14:paraId="51033FC8" w14:textId="77777777" w:rsidR="006C0B54" w:rsidRDefault="006C0B54">
      <w:pPr>
        <w:ind w:firstLine="567"/>
        <w:jc w:val="both"/>
        <w:rPr>
          <w:b/>
          <w:bCs/>
          <w:szCs w:val="24"/>
          <w:lang w:eastAsia="lt-LT"/>
        </w:rPr>
      </w:pPr>
    </w:p>
    <w:p w14:paraId="5C8AABA5" w14:textId="26F2F5AB" w:rsidR="00942304" w:rsidRPr="00942304" w:rsidRDefault="00942304" w:rsidP="00942304">
      <w:pPr>
        <w:suppressAutoHyphens/>
        <w:autoSpaceDN w:val="0"/>
        <w:ind w:firstLine="567"/>
        <w:jc w:val="both"/>
        <w:textAlignment w:val="baseline"/>
        <w:rPr>
          <w:rFonts w:eastAsia="Calibri"/>
          <w:szCs w:val="24"/>
          <w:lang w:eastAsia="da-DK"/>
        </w:rPr>
      </w:pPr>
      <w:r w:rsidRPr="00942304">
        <w:rPr>
          <w:rFonts w:eastAsia="Calibri"/>
          <w:szCs w:val="24"/>
          <w:lang w:eastAsia="da-DK"/>
        </w:rPr>
        <w:t xml:space="preserve">2014 m. spalio mėnesį Mindaugo Čegio individuali įmonė „Geomina“ atliko UAB „Zujų paukštynas“ Leonpolio GB hidrogeologinius tyrimus. Iš tyrimų ataskaitos matyti, kad gruntinio vandens kokybė Leonpolio GB teritorijoje buvo vidutiniška ar prasta. Padidinta, viršijanti gėlo vandens maksimalią, mineralizacija gręžiniuose. Didžiausia vandens mineralizacija nustatyta vakarinėje esamų paukštidžių dalyje. Tarša </w:t>
      </w:r>
      <w:r w:rsidRPr="00942304">
        <w:rPr>
          <w:rFonts w:eastAsia="Calibri"/>
          <w:szCs w:val="24"/>
          <w:lang w:eastAsia="da-DK"/>
        </w:rPr>
        <w:lastRenderedPageBreak/>
        <w:t xml:space="preserve">biogeniniais junginiais, sietinais su tiesiogine teritorijoje vykdoma ūkine veikla, Leonpolio GB nustatyta daugumoje tirtų gręžinių – tai galėjo lemti netinkamai iki 2011 m. vykdyta mėšlo tvarkymo teritorijoje veikla, susidarantį mėšlą laikinai sandėliuojant GP teritorijoje, neturint tam tinkamai pritaikytų vietų. </w:t>
      </w:r>
    </w:p>
    <w:p w14:paraId="4EE7C49D" w14:textId="77777777" w:rsidR="00942304" w:rsidRPr="00942304" w:rsidRDefault="00942304" w:rsidP="00942304">
      <w:pPr>
        <w:suppressAutoHyphens/>
        <w:autoSpaceDN w:val="0"/>
        <w:ind w:firstLine="567"/>
        <w:jc w:val="both"/>
        <w:textAlignment w:val="baseline"/>
        <w:rPr>
          <w:szCs w:val="24"/>
        </w:rPr>
      </w:pPr>
      <w:r w:rsidRPr="00942304">
        <w:rPr>
          <w:szCs w:val="24"/>
        </w:rPr>
        <w:t>Šiaurės rytinių paukštidžių Leonpolio GB (tuo metu neeksploatuotų) teritorijoje užfiksuotos biogeninių junginių koncentracijos dažniau viršytos nei pietvakarinių (eksploatuotų) paukštidžių teritorijoje. Kadangi šiaurės rytinėje Leonpolio GB teritorijos dalyje esančios paukštidės tyrimų metu buvo kuris laikas neeksploatuojamos, galima teigti, kad tyrimais nustatyta seniau vykdytos veiklos liekamoji tarša. Taip pat šios teritorijos užterštumui biogeniniais junginiais įtaką galėjo daryti seniau greta eksploatuotos galvijų fermos mėšlidės, kurios nuo 2008 m nugriautos.</w:t>
      </w:r>
    </w:p>
    <w:p w14:paraId="2C6E958D" w14:textId="77777777" w:rsidR="00942304" w:rsidRPr="00942304" w:rsidRDefault="00942304" w:rsidP="00942304">
      <w:pPr>
        <w:suppressAutoHyphens/>
        <w:autoSpaceDN w:val="0"/>
        <w:ind w:firstLine="567"/>
        <w:jc w:val="both"/>
        <w:textAlignment w:val="baseline"/>
        <w:rPr>
          <w:szCs w:val="24"/>
        </w:rPr>
      </w:pPr>
      <w:r w:rsidRPr="00942304">
        <w:rPr>
          <w:szCs w:val="24"/>
        </w:rPr>
        <w:t xml:space="preserve">UAB „Zujų paukštynas“ nuo 2014 m. reguliariai vykdo požeminio vandens stebėseną, pagal parengtą </w:t>
      </w:r>
      <w:r w:rsidRPr="00942304">
        <w:rPr>
          <w:rFonts w:eastAsia="Calibri"/>
          <w:szCs w:val="24"/>
          <w:lang w:eastAsia="da-DK"/>
        </w:rPr>
        <w:t xml:space="preserve">Mindaugo Čegio individuali įmonė „Geomina“ Požeminio vandens monitoringo programą Leonpolio GB teritorijoje. Pastarųjų metų 2020 m. - 2022 m. laikotarpyje didesnėje dalyje gręžinių stebima taršos mažėjimo tendencija, tačiau tam tikruose gręžiniuose vis dar pastebima ženkli tarša organinėmis medžiagomis, todėl ir toliau numatoma vykdyti požeminį monitoringą bei taikyti pasiteisinusias </w:t>
      </w:r>
      <w:r w:rsidRPr="00942304">
        <w:rPr>
          <w:szCs w:val="24"/>
        </w:rPr>
        <w:t>mėšlo patekimo į aplinką prevencijos priemones:</w:t>
      </w:r>
    </w:p>
    <w:p w14:paraId="296C05E2" w14:textId="36FD0528" w:rsidR="00942304" w:rsidRPr="00942304" w:rsidRDefault="00942304" w:rsidP="001954BD">
      <w:pPr>
        <w:pStyle w:val="Sraopastraipa"/>
        <w:numPr>
          <w:ilvl w:val="0"/>
          <w:numId w:val="37"/>
        </w:numPr>
        <w:suppressAutoHyphens/>
        <w:autoSpaceDN w:val="0"/>
        <w:spacing w:after="120"/>
        <w:ind w:hanging="153"/>
        <w:contextualSpacing w:val="0"/>
        <w:jc w:val="both"/>
        <w:textAlignment w:val="baseline"/>
        <w:rPr>
          <w:rFonts w:eastAsia="Calibri"/>
          <w:szCs w:val="24"/>
          <w:lang w:eastAsia="da-DK"/>
        </w:rPr>
      </w:pPr>
      <w:r w:rsidRPr="00942304">
        <w:rPr>
          <w:rFonts w:eastAsia="Calibri"/>
          <w:szCs w:val="24"/>
          <w:lang w:eastAsia="da-DK"/>
        </w:rPr>
        <w:t>GP teritorijoje mėšlas nebus laikomas;</w:t>
      </w:r>
    </w:p>
    <w:p w14:paraId="302A89C4" w14:textId="77777777" w:rsidR="00942304" w:rsidRPr="00942304" w:rsidRDefault="00942304" w:rsidP="001954BD">
      <w:pPr>
        <w:pStyle w:val="Sraopastraipa"/>
        <w:numPr>
          <w:ilvl w:val="0"/>
          <w:numId w:val="37"/>
        </w:numPr>
        <w:suppressAutoHyphens/>
        <w:autoSpaceDN w:val="0"/>
        <w:spacing w:after="120"/>
        <w:ind w:hanging="153"/>
        <w:contextualSpacing w:val="0"/>
        <w:jc w:val="both"/>
        <w:textAlignment w:val="baseline"/>
        <w:rPr>
          <w:rFonts w:eastAsia="Calibri"/>
          <w:szCs w:val="24"/>
          <w:lang w:eastAsia="da-DK"/>
        </w:rPr>
      </w:pPr>
      <w:r w:rsidRPr="00942304">
        <w:rPr>
          <w:szCs w:val="24"/>
        </w:rPr>
        <w:t>mėšlas kelis kartus per savaitę tiesiai iš paukštidžių pašalinamas į transporto priemones ir išvežamas į mėšlo pirkėjo nurodytą vietą;</w:t>
      </w:r>
    </w:p>
    <w:p w14:paraId="6AF3F5CC" w14:textId="77777777" w:rsidR="00942304" w:rsidRPr="00942304" w:rsidRDefault="00942304" w:rsidP="001954BD">
      <w:pPr>
        <w:pStyle w:val="Sraopastraipa"/>
        <w:numPr>
          <w:ilvl w:val="0"/>
          <w:numId w:val="37"/>
        </w:numPr>
        <w:suppressAutoHyphens/>
        <w:autoSpaceDN w:val="0"/>
        <w:spacing w:after="120"/>
        <w:ind w:hanging="153"/>
        <w:contextualSpacing w:val="0"/>
        <w:jc w:val="both"/>
        <w:textAlignment w:val="baseline"/>
        <w:rPr>
          <w:rFonts w:eastAsia="Calibri"/>
          <w:szCs w:val="24"/>
          <w:lang w:eastAsia="da-DK"/>
        </w:rPr>
      </w:pPr>
      <w:r w:rsidRPr="00942304">
        <w:rPr>
          <w:szCs w:val="24"/>
        </w:rPr>
        <w:t>mėšlo išvežimui iš paukštidžių naudojamos sunkiasvorės tvarkingos mašinos. Siekiant išvengti mėšlo barstymo ant kelių, jos bus sandariu kėbulu ir tentu uždengtu viršumi. Pakrovus bus apvalomi mašinos šonai ir ratai. Tokiu būdu bus išvengiama užteršimo teritorijoje, tuo labiau jo nebus išvažiavus į kitus kelius;</w:t>
      </w:r>
    </w:p>
    <w:p w14:paraId="2C298BE5" w14:textId="77777777" w:rsidR="00942304" w:rsidRPr="00942304" w:rsidRDefault="00942304" w:rsidP="001954BD">
      <w:pPr>
        <w:pStyle w:val="Sraopastraipa"/>
        <w:numPr>
          <w:ilvl w:val="0"/>
          <w:numId w:val="37"/>
        </w:numPr>
        <w:suppressAutoHyphens/>
        <w:autoSpaceDN w:val="0"/>
        <w:spacing w:after="120"/>
        <w:ind w:left="714" w:hanging="147"/>
        <w:contextualSpacing w:val="0"/>
        <w:jc w:val="both"/>
        <w:textAlignment w:val="baseline"/>
        <w:rPr>
          <w:rFonts w:eastAsia="Calibri"/>
          <w:szCs w:val="24"/>
          <w:lang w:eastAsia="da-DK"/>
        </w:rPr>
      </w:pPr>
      <w:r w:rsidRPr="00942304">
        <w:rPr>
          <w:szCs w:val="24"/>
        </w:rPr>
        <w:t>rekonstruojamos mėšlo pakrovimo iš paukštidžių į transporto priemonių aikštelės bus betonuotos, su suformuotais nuolydžiais, taip apsaugant nuo bet kokio mėšlo patekimo į aplinką lyjant lietui, o visas surinkimo šuliniuose susikaupęs mėšlo-vandens mišinys bus periodiškai išsiurbiamas ir perduodamas komposto gamybai;</w:t>
      </w:r>
    </w:p>
    <w:p w14:paraId="50E8A289" w14:textId="77777777" w:rsidR="00942304" w:rsidRPr="00942304" w:rsidRDefault="00942304" w:rsidP="001954BD">
      <w:pPr>
        <w:pStyle w:val="Sraopastraipa"/>
        <w:numPr>
          <w:ilvl w:val="0"/>
          <w:numId w:val="37"/>
        </w:numPr>
        <w:suppressAutoHyphens/>
        <w:autoSpaceDN w:val="0"/>
        <w:spacing w:after="120"/>
        <w:ind w:left="714" w:hanging="147"/>
        <w:contextualSpacing w:val="0"/>
        <w:jc w:val="both"/>
        <w:textAlignment w:val="baseline"/>
        <w:rPr>
          <w:rFonts w:eastAsia="Calibri"/>
          <w:szCs w:val="24"/>
          <w:lang w:eastAsia="da-DK"/>
        </w:rPr>
      </w:pPr>
      <w:r w:rsidRPr="00942304">
        <w:rPr>
          <w:szCs w:val="24"/>
        </w:rPr>
        <w:t>paukštidžių plovimo vandens surinkimo šuliniai, ant mėšlo pakrovimo aikštelių patenkančio lietaus vandens surinkimo talpos sandarūs, įrengti su nelaidžiu skysčiams pagrindu.</w:t>
      </w:r>
    </w:p>
    <w:p w14:paraId="07B05384" w14:textId="11C16320" w:rsidR="00942304" w:rsidRPr="00942304" w:rsidRDefault="00942304" w:rsidP="00942304">
      <w:pPr>
        <w:suppressAutoHyphens/>
        <w:autoSpaceDN w:val="0"/>
        <w:ind w:firstLine="567"/>
        <w:jc w:val="both"/>
        <w:textAlignment w:val="baseline"/>
        <w:rPr>
          <w:szCs w:val="24"/>
        </w:rPr>
      </w:pPr>
      <w:r w:rsidRPr="00942304">
        <w:rPr>
          <w:szCs w:val="24"/>
        </w:rPr>
        <w:t xml:space="preserve">Vadovaujantis LR aplinkos ministro </w:t>
      </w:r>
      <w:r>
        <w:rPr>
          <w:szCs w:val="24"/>
        </w:rPr>
        <w:t>ū</w:t>
      </w:r>
      <w:r w:rsidRPr="00942304">
        <w:rPr>
          <w:szCs w:val="24"/>
        </w:rPr>
        <w:t>kio subjektų aplinkos monitoringo nuostatais (toliau – Nuostatai), UAB „Zujų paukštynas“ Leonpolio GB toliau bus atliekama:</w:t>
      </w:r>
    </w:p>
    <w:p w14:paraId="12809818" w14:textId="77777777" w:rsidR="00942304" w:rsidRPr="00942304" w:rsidRDefault="00942304" w:rsidP="001954BD">
      <w:pPr>
        <w:pStyle w:val="Sraopastraipa"/>
        <w:numPr>
          <w:ilvl w:val="0"/>
          <w:numId w:val="38"/>
        </w:numPr>
        <w:suppressAutoHyphens/>
        <w:autoSpaceDN w:val="0"/>
        <w:spacing w:after="120"/>
        <w:ind w:left="714" w:hanging="147"/>
        <w:contextualSpacing w:val="0"/>
        <w:jc w:val="both"/>
        <w:textAlignment w:val="baseline"/>
        <w:rPr>
          <w:szCs w:val="24"/>
        </w:rPr>
      </w:pPr>
      <w:r w:rsidRPr="00942304">
        <w:rPr>
          <w:szCs w:val="24"/>
        </w:rPr>
        <w:t>poveikio požeminiam vandeniui monitoringas, vadovaujantis Nuostatų 11.3.1.11 punktu.</w:t>
      </w:r>
    </w:p>
    <w:p w14:paraId="44CD9E18" w14:textId="77777777" w:rsidR="005E19B5" w:rsidRDefault="005E19B5" w:rsidP="00E4727A">
      <w:pPr>
        <w:ind w:firstLine="567"/>
        <w:jc w:val="both"/>
        <w:rPr>
          <w:b/>
          <w:bCs/>
          <w:szCs w:val="24"/>
          <w:lang w:eastAsia="lt-LT"/>
        </w:rPr>
      </w:pPr>
    </w:p>
    <w:p w14:paraId="0C1ACDDC" w14:textId="461593A3" w:rsidR="00E4727A" w:rsidRDefault="00683B0C" w:rsidP="00E4727A">
      <w:pPr>
        <w:ind w:firstLine="567"/>
        <w:jc w:val="both"/>
        <w:rPr>
          <w:b/>
          <w:bCs/>
          <w:color w:val="000000"/>
          <w:szCs w:val="24"/>
          <w:lang w:eastAsia="lt-LT"/>
        </w:rPr>
      </w:pPr>
      <w:r w:rsidRPr="00936C67">
        <w:rPr>
          <w:b/>
          <w:bCs/>
          <w:szCs w:val="24"/>
          <w:lang w:eastAsia="lt-LT"/>
        </w:rPr>
        <w:t xml:space="preserve">12. </w:t>
      </w:r>
      <w:r w:rsidR="00E4727A" w:rsidRPr="00936C67">
        <w:rPr>
          <w:b/>
          <w:bCs/>
          <w:color w:val="000000"/>
          <w:szCs w:val="24"/>
          <w:lang w:eastAsia="lt-LT"/>
        </w:rPr>
        <w:t>Atliekų susidarymas. Įmonėje susidarančios atliekos (pavadinimas, kodas)</w:t>
      </w:r>
      <w:r w:rsidR="00936C67">
        <w:rPr>
          <w:b/>
          <w:bCs/>
          <w:color w:val="000000"/>
          <w:szCs w:val="24"/>
          <w:lang w:eastAsia="lt-LT"/>
        </w:rPr>
        <w:t>.</w:t>
      </w:r>
    </w:p>
    <w:p w14:paraId="00B55948" w14:textId="77777777" w:rsidR="00123350" w:rsidRPr="00024841" w:rsidRDefault="00123350" w:rsidP="00123350">
      <w:pPr>
        <w:autoSpaceDE w:val="0"/>
        <w:autoSpaceDN w:val="0"/>
        <w:adjustRightInd w:val="0"/>
        <w:ind w:firstLine="567"/>
        <w:jc w:val="both"/>
        <w:rPr>
          <w:color w:val="000000"/>
          <w:szCs w:val="24"/>
          <w:lang w:eastAsia="lt-LT"/>
        </w:rPr>
      </w:pPr>
      <w:r w:rsidRPr="00024841">
        <w:rPr>
          <w:color w:val="000000"/>
          <w:szCs w:val="24"/>
          <w:lang w:eastAsia="lt-LT"/>
        </w:rPr>
        <w:t>Visos įmonėje susidarančios atliekos tvarkomos vadovaujantis Atliekų tvarkymo įstatymu, Atliekų tvarkymo taisyklėmis, taip pat įmonės pasitvirtintomis vidinėmis tvarkomis ir dokumentais.</w:t>
      </w:r>
    </w:p>
    <w:p w14:paraId="482EC0A6" w14:textId="77777777" w:rsidR="00123350" w:rsidRPr="00024841" w:rsidRDefault="00123350" w:rsidP="00123350">
      <w:pPr>
        <w:autoSpaceDE w:val="0"/>
        <w:autoSpaceDN w:val="0"/>
        <w:adjustRightInd w:val="0"/>
        <w:jc w:val="both"/>
        <w:rPr>
          <w:color w:val="000000"/>
          <w:szCs w:val="24"/>
          <w:lang w:eastAsia="lt-LT"/>
        </w:rPr>
      </w:pPr>
      <w:r w:rsidRPr="00024841">
        <w:rPr>
          <w:color w:val="000000"/>
          <w:szCs w:val="24"/>
          <w:lang w:eastAsia="lt-LT"/>
        </w:rPr>
        <w:lastRenderedPageBreak/>
        <w:t xml:space="preserve">Veiklos Zujų GB metu statybinių ir griovimo atliekos (17 09 04) susidarys įrangos keitimo ar pastatų remonto metu. </w:t>
      </w:r>
    </w:p>
    <w:p w14:paraId="44A18190" w14:textId="77777777" w:rsidR="00123350" w:rsidRPr="00024841" w:rsidRDefault="00123350" w:rsidP="00123350">
      <w:pPr>
        <w:autoSpaceDE w:val="0"/>
        <w:autoSpaceDN w:val="0"/>
        <w:adjustRightInd w:val="0"/>
        <w:jc w:val="both"/>
        <w:rPr>
          <w:color w:val="000000"/>
          <w:szCs w:val="24"/>
          <w:lang w:eastAsia="lt-LT"/>
        </w:rPr>
      </w:pPr>
      <w:r w:rsidRPr="00024841">
        <w:rPr>
          <w:color w:val="000000"/>
          <w:szCs w:val="24"/>
          <w:lang w:eastAsia="lt-LT"/>
        </w:rPr>
        <w:t>Mišrios komunalinės atliekos (20 03 01), surenkamos konteineriuose ir be papildomo jų apdorojimo perduodamos Ukmergės rajono savivaldybės tarybos pasirinktam mišrių komunalinių atliekų surinkėjui/tvarkytojui, sumokant vietinę rinkliavą už tokių atliekų sutvarkymą. Atliekos išvežamos nustatytu dažnumu pagal grafiką.</w:t>
      </w:r>
    </w:p>
    <w:p w14:paraId="02F44DC7" w14:textId="77777777" w:rsidR="00123350" w:rsidRPr="00024841" w:rsidRDefault="00123350" w:rsidP="00123350">
      <w:pPr>
        <w:autoSpaceDE w:val="0"/>
        <w:autoSpaceDN w:val="0"/>
        <w:adjustRightInd w:val="0"/>
        <w:ind w:firstLine="567"/>
        <w:jc w:val="both"/>
        <w:rPr>
          <w:color w:val="000000"/>
          <w:szCs w:val="24"/>
          <w:lang w:eastAsia="lt-LT"/>
        </w:rPr>
      </w:pPr>
      <w:r w:rsidRPr="00024841">
        <w:rPr>
          <w:szCs w:val="24"/>
        </w:rPr>
        <w:t>Įvairių remonto darbų metu susidaro geležis ir plienas (17 04 05), mišrios statybinės ir griovimo atliekos, nenurodytos 17 09 01, 17 09 02, 17 09 03 (17 04 05). Visos jos iki perdavimo Atliekų tvarkytojų valstybės registre registruotoms įmonėms bus laikomos tam numatytose vietose iki pridavimo.</w:t>
      </w:r>
    </w:p>
    <w:p w14:paraId="71588450" w14:textId="77777777" w:rsidR="00123350" w:rsidRPr="00024841" w:rsidRDefault="00123350" w:rsidP="00123350">
      <w:pPr>
        <w:suppressAutoHyphens/>
        <w:autoSpaceDN w:val="0"/>
        <w:jc w:val="both"/>
        <w:textAlignment w:val="baseline"/>
        <w:rPr>
          <w:szCs w:val="24"/>
          <w:lang w:eastAsia="da-DK"/>
        </w:rPr>
      </w:pPr>
      <w:r w:rsidRPr="00024841">
        <w:rPr>
          <w:szCs w:val="24"/>
          <w:lang w:eastAsia="da-DK"/>
        </w:rPr>
        <w:t>Šalutiniai gyvūniniai produktai (auginimo metu kritę paukščiai, kurių susidarys iki 2,2 t/metus) bus renkami į specialią tarą ir saugomi šaldytuve. Šalutiniai gyvūniniai produktai bus tvarkomi pagal Valstybinės maisto ir veterinarijos tarnybos direktoriaus 2012-01-20 įsakyme Nr. B1-45 „Dėl Valstybinės maisto ir veterinarijos tarnybos direktoriaus 2005-03-23 įsakymo Nr. B1-190 „Dėl šalutinių gyvūninių produktų ir perdirbtų šalutinių gyvūninių produktų tvarkymo ir apskaitos reikalavimų patvirtinimo“ pakeitimo“ (Žin., 2012, Nr. 13-595, su vėlesniais pakeitimais) nurodytus reikalavimus. Kritusių paukščių apskaitai bus vedamas šalutinių gyvūninių produktų apskaitos žurnalas. Apie kritusius paukštyne gyvūnus nedelsiant bus pranešama šalutinių gyvūninių produktų tvarkytojui (</w:t>
      </w:r>
      <w:r w:rsidRPr="00024841">
        <w:rPr>
          <w:i/>
          <w:iCs/>
          <w:szCs w:val="24"/>
          <w:lang w:eastAsia="da-DK"/>
        </w:rPr>
        <w:t>9 priede</w:t>
      </w:r>
      <w:r w:rsidRPr="00024841">
        <w:rPr>
          <w:szCs w:val="24"/>
          <w:lang w:eastAsia="da-DK"/>
        </w:rPr>
        <w:t xml:space="preserve"> pridedama sutartis su UAB „Tvari energija“), jie bus išvežami tik tam tikslui pritaikytu transportu. </w:t>
      </w:r>
    </w:p>
    <w:p w14:paraId="6BD8D3AB" w14:textId="77777777" w:rsidR="00123350" w:rsidRPr="00024841" w:rsidRDefault="00123350" w:rsidP="00123350">
      <w:pPr>
        <w:ind w:firstLine="567"/>
        <w:jc w:val="both"/>
        <w:rPr>
          <w:strike/>
          <w:szCs w:val="24"/>
          <w:lang w:eastAsia="da-DK"/>
        </w:rPr>
      </w:pPr>
      <w:r w:rsidRPr="00024841">
        <w:rPr>
          <w:szCs w:val="24"/>
          <w:lang w:eastAsia="da-DK"/>
        </w:rPr>
        <w:t xml:space="preserve">Veiklos metu susidarys apie 6,284 t/metus mėšlo, kuris tiesiai iš paukštidžių kraunamas į transportą ir išvežamas pagal sutartis jį priimti įsipareigojusiems ūkininkams ar bendrovėms. </w:t>
      </w:r>
    </w:p>
    <w:p w14:paraId="783D3989" w14:textId="77777777" w:rsidR="00123350" w:rsidRPr="00024841" w:rsidRDefault="00123350" w:rsidP="00123350">
      <w:pPr>
        <w:jc w:val="both"/>
        <w:rPr>
          <w:szCs w:val="24"/>
        </w:rPr>
      </w:pPr>
      <w:r w:rsidRPr="00024841">
        <w:rPr>
          <w:szCs w:val="24"/>
        </w:rPr>
        <w:t xml:space="preserve">Atliekų tvarkymo įstatymo 1 straipsnio 3 dalis nustato specifinius atliekų srautus ar kategorijas, kurioms Atliekų tvarkymo įstatymas nėra taikomas tiek, kiek jiems taikomi kiti teisės aktai, kuriais yra įgyvendinami Europos Sąjungos teisės aktai ar tiesiogiai taikomi Europos Sąjungos teisės aktai. Toks specifinis atliekų srautas yra šalutiniai gyvūniniai produktai ir jų gaminiai, kuriems taikomas Europos Parlamento ir Tarybos reglamentas (EB) Nr. 1069/2009, išskyrus šalutinius gyvūninius produktus ir jų gaminius, kurie skirti sudeginti, pašalinti sąvartyne arba panaudoti biologinių dujų ar komposto gamybos įmonėje. </w:t>
      </w:r>
    </w:p>
    <w:p w14:paraId="5FD524B2" w14:textId="77777777" w:rsidR="00123350" w:rsidRPr="00024841" w:rsidRDefault="00123350" w:rsidP="00123350">
      <w:pPr>
        <w:ind w:firstLine="567"/>
        <w:jc w:val="both"/>
        <w:rPr>
          <w:szCs w:val="24"/>
        </w:rPr>
      </w:pPr>
      <w:r w:rsidRPr="00024841">
        <w:rPr>
          <w:szCs w:val="24"/>
        </w:rPr>
        <w:t xml:space="preserve">Į reglamento Nr. 1069/2009 taikymo sritį patenka mėšlas, kuris apibrėžiamas kaip ūkinių gyvūnų, išskyrus ūkiuose auginamas žuvis, išmatos ir (arba) šlapimas su kraiku ar be jo), t. y. laikytinas šalutiniu gyvūniniu produktu. Todėl ūkinių gyvūnų mėšlas (išmatos ir (arba) šlapimas su kraiku ar be jo) turi būti renkami, identifikuojami, vežami, tvarkomi, naudojami arba šalinami vadovaujantis Reglamento Nr. 1069/2009 nuostatomis. </w:t>
      </w:r>
    </w:p>
    <w:p w14:paraId="0EED981C" w14:textId="77777777" w:rsidR="00123350" w:rsidRPr="00024841" w:rsidRDefault="00123350" w:rsidP="00123350">
      <w:pPr>
        <w:jc w:val="both"/>
        <w:rPr>
          <w:szCs w:val="24"/>
        </w:rPr>
      </w:pPr>
      <w:r w:rsidRPr="00024841">
        <w:rPr>
          <w:szCs w:val="24"/>
        </w:rPr>
        <w:t>Vadovaujantis Aplinkos apsaugos įstatymu, mėšlas ar srutos gali būti paskleisti dirvožemio paviršiuje, įterpti į dirvožemį, laikomi ar perduodami kitam asmeniui, transportuojami ar kitaip tvarkomi laikantis Mėšlo ir srutų tvarkymo aplinkosaugos reikalavimų aprašo  reikalavimų. Dėl aukščiau išvardintų priežasčių UAB „Zujų paukštynas“ vištų dedeklių auginimo metu susidaręs mėšlas nebus laikomas atliekomis ir jis turės būti tvarkomas laikantis Aplinkos apsaugos įstatyme ir Mėšlo ir srutų aplinkosaugos reikalavimų apraše nustatytų reikalavimų.</w:t>
      </w:r>
    </w:p>
    <w:p w14:paraId="70766F78" w14:textId="77777777" w:rsidR="00123350" w:rsidRDefault="00123350" w:rsidP="00123350">
      <w:pPr>
        <w:autoSpaceDE w:val="0"/>
        <w:autoSpaceDN w:val="0"/>
        <w:adjustRightInd w:val="0"/>
        <w:jc w:val="both"/>
        <w:rPr>
          <w:color w:val="000000"/>
          <w:szCs w:val="24"/>
          <w:lang w:eastAsia="lt-LT"/>
        </w:rPr>
      </w:pPr>
      <w:r w:rsidRPr="00024841">
        <w:rPr>
          <w:color w:val="000000"/>
          <w:szCs w:val="24"/>
          <w:lang w:eastAsia="lt-LT"/>
        </w:rPr>
        <w:t>Visos susidarančios atliekos iki perdavimo tolimesniam sutvarkymui bus laikomos jų susidarymo vietoje ne ilgiau kaip: pavojingos atliekos – 6 mėn., nepavojingos – 12 mėn.</w:t>
      </w:r>
    </w:p>
    <w:p w14:paraId="181E0DCB" w14:textId="77777777" w:rsidR="00123350" w:rsidRDefault="00123350" w:rsidP="00123350">
      <w:pPr>
        <w:autoSpaceDE w:val="0"/>
        <w:autoSpaceDN w:val="0"/>
        <w:adjustRightInd w:val="0"/>
        <w:jc w:val="both"/>
        <w:rPr>
          <w:color w:val="000000"/>
          <w:szCs w:val="24"/>
          <w:lang w:eastAsia="lt-LT"/>
        </w:rPr>
      </w:pPr>
    </w:p>
    <w:p w14:paraId="5520F622" w14:textId="3931AD07" w:rsidR="00877D85" w:rsidRPr="006C6D32" w:rsidRDefault="00877D85" w:rsidP="003C47A5">
      <w:pPr>
        <w:numPr>
          <w:ilvl w:val="12"/>
          <w:numId w:val="0"/>
        </w:numPr>
        <w:ind w:firstLine="567"/>
        <w:jc w:val="both"/>
        <w:rPr>
          <w:b/>
        </w:rPr>
      </w:pPr>
      <w:bookmarkStart w:id="0" w:name="part_dad20ac0b336484db9876903762da340"/>
      <w:bookmarkEnd w:id="0"/>
      <w:r w:rsidRPr="006C6D32">
        <w:rPr>
          <w:b/>
        </w:rPr>
        <w:lastRenderedPageBreak/>
        <w:t>12.1. Nepavojingųjų atliekų apdorojimas (naudojimas ar šalinimas, įskaitant paruošimą naudoti ar šalinti) ir laikymas:</w:t>
      </w:r>
    </w:p>
    <w:p w14:paraId="6C8F4FF7" w14:textId="426E9326" w:rsidR="00877D85" w:rsidRPr="006C6D32" w:rsidRDefault="00877D85" w:rsidP="003C47A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themeColor="text1"/>
        </w:rPr>
      </w:pPr>
      <w:r w:rsidRPr="006C6D32">
        <w:rPr>
          <w:rFonts w:eastAsia="Calibri"/>
          <w:color w:val="000000" w:themeColor="text1"/>
        </w:rPr>
        <w:t xml:space="preserve"> </w:t>
      </w:r>
    </w:p>
    <w:p w14:paraId="50FB99DC" w14:textId="77777777" w:rsidR="00877D85" w:rsidRPr="00877D85" w:rsidRDefault="00877D85" w:rsidP="003C47A5">
      <w:pPr>
        <w:numPr>
          <w:ilvl w:val="12"/>
          <w:numId w:val="0"/>
        </w:numPr>
        <w:jc w:val="both"/>
        <w:rPr>
          <w:bCs/>
          <w:color w:val="000000" w:themeColor="text1"/>
        </w:rPr>
      </w:pPr>
      <w:r w:rsidRPr="00877D85">
        <w:rPr>
          <w:bCs/>
        </w:rPr>
        <w:t xml:space="preserve">         12 lentelė. Leidžiamos naudoti nepavojingosios atliekos.</w:t>
      </w:r>
    </w:p>
    <w:p w14:paraId="7E24AD9C" w14:textId="77777777" w:rsidR="0099784D" w:rsidRPr="0099784D" w:rsidRDefault="0099784D" w:rsidP="003C47A5">
      <w:pPr>
        <w:tabs>
          <w:tab w:val="left" w:pos="0"/>
          <w:tab w:val="left" w:pos="426"/>
          <w:tab w:val="left" w:pos="1985"/>
          <w:tab w:val="left" w:pos="2835"/>
          <w:tab w:val="left" w:pos="3828"/>
          <w:tab w:val="left" w:pos="5245"/>
          <w:tab w:val="left" w:pos="6946"/>
        </w:tabs>
        <w:ind w:firstLine="567"/>
        <w:jc w:val="both"/>
        <w:rPr>
          <w:szCs w:val="24"/>
          <w:highlight w:val="yellow"/>
        </w:rPr>
      </w:pPr>
      <w:r w:rsidRPr="0099784D">
        <w:rPr>
          <w:szCs w:val="24"/>
        </w:rPr>
        <w:t>Įmonėje atliekos naudojamos nebus, todėl lentelė nepildoma.</w:t>
      </w:r>
    </w:p>
    <w:p w14:paraId="462103D2" w14:textId="77777777" w:rsidR="00877D85" w:rsidRPr="006C6D32" w:rsidRDefault="00877D85" w:rsidP="003C47A5">
      <w:pPr>
        <w:ind w:firstLine="567"/>
        <w:jc w:val="both"/>
        <w:rPr>
          <w:bCs/>
        </w:rPr>
      </w:pPr>
    </w:p>
    <w:p w14:paraId="7B9C617B" w14:textId="77777777" w:rsidR="00877D85" w:rsidRPr="00877D85" w:rsidRDefault="00877D85" w:rsidP="003C47A5">
      <w:pPr>
        <w:numPr>
          <w:ilvl w:val="12"/>
          <w:numId w:val="0"/>
        </w:numPr>
        <w:ind w:firstLine="567"/>
        <w:jc w:val="both"/>
        <w:rPr>
          <w:bCs/>
        </w:rPr>
      </w:pPr>
      <w:r w:rsidRPr="00877D85">
        <w:rPr>
          <w:bCs/>
        </w:rPr>
        <w:t>13 lentelė. Leidžiamos šalinti nepavojingosios atliekos</w:t>
      </w:r>
    </w:p>
    <w:p w14:paraId="3954B5DA" w14:textId="77777777" w:rsidR="00877D85" w:rsidRPr="006C6D32" w:rsidRDefault="00877D85" w:rsidP="003C47A5">
      <w:pPr>
        <w:numPr>
          <w:ilvl w:val="12"/>
          <w:numId w:val="0"/>
        </w:numPr>
        <w:ind w:firstLine="567"/>
        <w:jc w:val="both"/>
      </w:pPr>
      <w:r w:rsidRPr="006C6D32">
        <w:rPr>
          <w:rFonts w:eastAsia="Calibri"/>
          <w:color w:val="000000" w:themeColor="text1"/>
        </w:rPr>
        <w:t>Šalinti nepavojingųjų atliekų nenumatoma, lentelė nepildoma</w:t>
      </w:r>
      <w:r w:rsidRPr="006C6D32">
        <w:t xml:space="preserve"> </w:t>
      </w:r>
    </w:p>
    <w:p w14:paraId="01D143F1" w14:textId="77777777" w:rsidR="00877D85" w:rsidRPr="006C6D32" w:rsidRDefault="00877D85" w:rsidP="003C47A5">
      <w:pPr>
        <w:numPr>
          <w:ilvl w:val="12"/>
          <w:numId w:val="0"/>
        </w:numPr>
        <w:ind w:firstLine="567"/>
        <w:jc w:val="both"/>
      </w:pPr>
    </w:p>
    <w:p w14:paraId="54281C90" w14:textId="77777777" w:rsidR="00877D85" w:rsidRPr="00877D85" w:rsidRDefault="00877D85" w:rsidP="003C47A5">
      <w:pPr>
        <w:numPr>
          <w:ilvl w:val="12"/>
          <w:numId w:val="0"/>
        </w:numPr>
        <w:ind w:firstLine="567"/>
        <w:jc w:val="both"/>
        <w:rPr>
          <w:bCs/>
        </w:rPr>
      </w:pPr>
      <w:r w:rsidRPr="00877D85">
        <w:rPr>
          <w:bCs/>
        </w:rPr>
        <w:t>14 lentelė. Leidžiamos paruošti naudoti ir (ar) šalinti nepavojingosios atliekos</w:t>
      </w:r>
    </w:p>
    <w:p w14:paraId="21DC9A02" w14:textId="201CD452" w:rsidR="00877D85" w:rsidRPr="006C6D32" w:rsidRDefault="00B252DE" w:rsidP="003C47A5">
      <w:pPr>
        <w:tabs>
          <w:tab w:val="left" w:pos="0"/>
          <w:tab w:val="left" w:pos="426"/>
          <w:tab w:val="left" w:pos="1985"/>
          <w:tab w:val="left" w:pos="2835"/>
          <w:tab w:val="left" w:pos="3828"/>
          <w:tab w:val="left" w:pos="5245"/>
          <w:tab w:val="left" w:pos="6946"/>
        </w:tabs>
        <w:jc w:val="both"/>
        <w:rPr>
          <w:rFonts w:eastAsia="Calibri"/>
          <w:color w:val="000000" w:themeColor="text1"/>
        </w:rPr>
      </w:pPr>
      <w:bookmarkStart w:id="1" w:name="_Hlk109127388"/>
      <w:r>
        <w:rPr>
          <w:rFonts w:eastAsia="Calibri"/>
          <w:color w:val="000000" w:themeColor="text1"/>
        </w:rPr>
        <w:tab/>
        <w:t xml:space="preserve">   </w:t>
      </w:r>
      <w:r w:rsidR="00877D85" w:rsidRPr="006C6D32">
        <w:rPr>
          <w:rFonts w:eastAsia="Calibri"/>
          <w:color w:val="000000" w:themeColor="text1"/>
        </w:rPr>
        <w:t>Nepavojingųjų atliekų paruošimas naudoti ar šalinti nenumatomas, lentelė nepildoma.</w:t>
      </w:r>
    </w:p>
    <w:bookmarkEnd w:id="1"/>
    <w:p w14:paraId="270CF31A" w14:textId="77777777" w:rsidR="00877D85" w:rsidRPr="006C6D32" w:rsidRDefault="00877D85" w:rsidP="003C47A5">
      <w:pPr>
        <w:numPr>
          <w:ilvl w:val="12"/>
          <w:numId w:val="0"/>
        </w:numPr>
        <w:ind w:firstLine="567"/>
        <w:jc w:val="both"/>
      </w:pPr>
    </w:p>
    <w:p w14:paraId="36D70503" w14:textId="71500F8D" w:rsidR="00877D85" w:rsidRPr="00877D85" w:rsidRDefault="00877D85" w:rsidP="003C47A5">
      <w:pPr>
        <w:numPr>
          <w:ilvl w:val="12"/>
          <w:numId w:val="0"/>
        </w:numPr>
        <w:ind w:firstLine="567"/>
        <w:jc w:val="both"/>
        <w:rPr>
          <w:bCs/>
        </w:rPr>
      </w:pPr>
      <w:r w:rsidRPr="00877D85">
        <w:rPr>
          <w:bCs/>
        </w:rPr>
        <w:t>15 lentelė. Leidžiamas laikyti nepavojingųjų atliekų kiekis</w:t>
      </w:r>
    </w:p>
    <w:p w14:paraId="743EDD7A" w14:textId="40EF77B1" w:rsidR="00EE6EF5" w:rsidRDefault="0099784D" w:rsidP="003C47A5">
      <w:pPr>
        <w:numPr>
          <w:ilvl w:val="12"/>
          <w:numId w:val="0"/>
        </w:numPr>
        <w:ind w:firstLine="567"/>
        <w:jc w:val="both"/>
        <w:rPr>
          <w:bCs/>
          <w:szCs w:val="24"/>
        </w:rPr>
      </w:pPr>
      <w:r w:rsidRPr="0099784D">
        <w:rPr>
          <w:bCs/>
          <w:szCs w:val="24"/>
        </w:rPr>
        <w:t>Įmonėje nepavojingųjų atliekų laikyti ilgiau nei 1 m. nenumatoma, todėl lentelė nepildoma</w:t>
      </w:r>
      <w:r>
        <w:rPr>
          <w:bCs/>
          <w:szCs w:val="24"/>
        </w:rPr>
        <w:t>.</w:t>
      </w:r>
    </w:p>
    <w:p w14:paraId="614E7C70" w14:textId="77777777" w:rsidR="0099784D" w:rsidRPr="0099784D" w:rsidRDefault="0099784D" w:rsidP="003C47A5">
      <w:pPr>
        <w:numPr>
          <w:ilvl w:val="12"/>
          <w:numId w:val="0"/>
        </w:numPr>
        <w:ind w:firstLine="567"/>
        <w:jc w:val="both"/>
        <w:rPr>
          <w:bCs/>
          <w:szCs w:val="24"/>
        </w:rPr>
      </w:pPr>
    </w:p>
    <w:p w14:paraId="47630F94" w14:textId="599996E6" w:rsidR="00877D85" w:rsidRPr="00877D85" w:rsidRDefault="00877D85" w:rsidP="003C47A5">
      <w:pPr>
        <w:numPr>
          <w:ilvl w:val="12"/>
          <w:numId w:val="0"/>
        </w:numPr>
        <w:ind w:firstLine="567"/>
        <w:jc w:val="both"/>
        <w:rPr>
          <w:bCs/>
        </w:rPr>
      </w:pPr>
      <w:r w:rsidRPr="00877D85">
        <w:rPr>
          <w:bCs/>
        </w:rPr>
        <w:t>16 lentelė. Didžiausias leidžiamas laikyti nepavojingųjų atliekų kiekis jų susidarymo vietoje iki surinkimo (S8).</w:t>
      </w:r>
    </w:p>
    <w:p w14:paraId="6834EC14" w14:textId="77777777" w:rsidR="00EE6EF5" w:rsidRPr="00EE6EF5" w:rsidRDefault="00EE6EF5" w:rsidP="003C47A5">
      <w:pPr>
        <w:suppressAutoHyphens/>
        <w:adjustRightInd w:val="0"/>
        <w:ind w:firstLine="567"/>
        <w:jc w:val="both"/>
        <w:textAlignment w:val="baseline"/>
        <w:rPr>
          <w:szCs w:val="24"/>
        </w:rPr>
      </w:pPr>
      <w:r w:rsidRPr="00EE6EF5">
        <w:rPr>
          <w:bCs/>
          <w:szCs w:val="24"/>
        </w:rPr>
        <w:t>Įmonėje</w:t>
      </w:r>
      <w:r w:rsidRPr="00EE6EF5">
        <w:rPr>
          <w:rFonts w:eastAsia="Calibri"/>
          <w:szCs w:val="24"/>
        </w:rPr>
        <w:t xml:space="preserve"> ne</w:t>
      </w:r>
      <w:r w:rsidRPr="00EE6EF5">
        <w:rPr>
          <w:szCs w:val="24"/>
        </w:rPr>
        <w:t>pavojingųjų atliekų laikyti ilgiau nei 1 m. nenumatoma, todėl lentelė nepildoma.</w:t>
      </w:r>
    </w:p>
    <w:p w14:paraId="0AE0D10D" w14:textId="77777777" w:rsidR="00877D85" w:rsidRPr="006C6D32" w:rsidRDefault="00877D85" w:rsidP="003C47A5">
      <w:pPr>
        <w:numPr>
          <w:ilvl w:val="12"/>
          <w:numId w:val="0"/>
        </w:numPr>
        <w:ind w:firstLine="567"/>
        <w:jc w:val="both"/>
        <w:rPr>
          <w:b/>
        </w:rPr>
      </w:pPr>
    </w:p>
    <w:p w14:paraId="6DC09CA3" w14:textId="77777777" w:rsidR="00877D85" w:rsidRPr="006C6D32" w:rsidRDefault="00877D85" w:rsidP="003C47A5">
      <w:pPr>
        <w:numPr>
          <w:ilvl w:val="12"/>
          <w:numId w:val="0"/>
        </w:numPr>
        <w:ind w:firstLine="567"/>
        <w:jc w:val="both"/>
        <w:rPr>
          <w:b/>
        </w:rPr>
      </w:pPr>
      <w:r w:rsidRPr="006C6D32">
        <w:rPr>
          <w:b/>
        </w:rPr>
        <w:t>12.2. Pavojingųjų atliekų apdorojimas (naudojimas ar šalinimas, įskaitant paruošimą naudoti ar šalinti) ir laikymas:</w:t>
      </w:r>
    </w:p>
    <w:p w14:paraId="11460CE8" w14:textId="77777777" w:rsidR="00877D85" w:rsidRPr="006C6D32" w:rsidRDefault="00877D85" w:rsidP="003C47A5">
      <w:pPr>
        <w:numPr>
          <w:ilvl w:val="12"/>
          <w:numId w:val="0"/>
        </w:numPr>
        <w:ind w:firstLine="567"/>
        <w:jc w:val="both"/>
      </w:pPr>
    </w:p>
    <w:p w14:paraId="4769E524" w14:textId="26A6A8CC" w:rsidR="00877D85" w:rsidRPr="00EE6EF5" w:rsidRDefault="00877D85" w:rsidP="003C47A5">
      <w:pPr>
        <w:numPr>
          <w:ilvl w:val="12"/>
          <w:numId w:val="0"/>
        </w:numPr>
        <w:ind w:firstLine="567"/>
        <w:jc w:val="both"/>
        <w:rPr>
          <w:bCs/>
        </w:rPr>
      </w:pPr>
      <w:r w:rsidRPr="00EE6EF5">
        <w:rPr>
          <w:bCs/>
        </w:rPr>
        <w:t xml:space="preserve">17 lentelė. </w:t>
      </w:r>
      <w:r w:rsidR="00936C67">
        <w:rPr>
          <w:rFonts w:eastAsia="Calibri"/>
          <w:szCs w:val="24"/>
          <w:lang w:eastAsia="lt-LT"/>
        </w:rPr>
        <w:t xml:space="preserve">Leidžiamos naudoti, </w:t>
      </w:r>
      <w:r w:rsidR="00936C67">
        <w:rPr>
          <w:szCs w:val="24"/>
          <w:lang w:eastAsia="lt-LT"/>
        </w:rPr>
        <w:t xml:space="preserve">išskyrus numatomas laikyti ir paruošti naudoti, </w:t>
      </w:r>
      <w:r w:rsidR="00936C67">
        <w:rPr>
          <w:rFonts w:eastAsia="Calibri"/>
          <w:szCs w:val="24"/>
          <w:lang w:eastAsia="lt-LT"/>
        </w:rPr>
        <w:t>pavojingosios atliekos</w:t>
      </w:r>
    </w:p>
    <w:p w14:paraId="44886D25" w14:textId="77777777" w:rsidR="00877D85" w:rsidRPr="00EE6EF5" w:rsidRDefault="00877D85" w:rsidP="003C47A5">
      <w:pPr>
        <w:numPr>
          <w:ilvl w:val="12"/>
          <w:numId w:val="0"/>
        </w:numPr>
        <w:ind w:firstLine="567"/>
        <w:jc w:val="both"/>
        <w:rPr>
          <w:bCs/>
        </w:rPr>
      </w:pPr>
      <w:r w:rsidRPr="00EE6EF5">
        <w:rPr>
          <w:rFonts w:eastAsia="Calibri"/>
          <w:bCs/>
          <w:color w:val="000000" w:themeColor="text1"/>
        </w:rPr>
        <w:t>Naudoti pavojingųjų atliekų nenumatoma, lentelė nepildoma</w:t>
      </w:r>
      <w:r w:rsidRPr="00EE6EF5">
        <w:rPr>
          <w:bCs/>
        </w:rPr>
        <w:t xml:space="preserve"> </w:t>
      </w:r>
    </w:p>
    <w:p w14:paraId="40D000D4" w14:textId="77777777" w:rsidR="00877D85" w:rsidRPr="00EE6EF5" w:rsidRDefault="00877D85" w:rsidP="003C47A5">
      <w:pPr>
        <w:numPr>
          <w:ilvl w:val="12"/>
          <w:numId w:val="0"/>
        </w:numPr>
        <w:ind w:firstLine="567"/>
        <w:jc w:val="both"/>
        <w:rPr>
          <w:bCs/>
        </w:rPr>
      </w:pPr>
    </w:p>
    <w:p w14:paraId="61E830C3" w14:textId="77777777" w:rsidR="00936C67" w:rsidRDefault="00877D85" w:rsidP="00936C67">
      <w:pPr>
        <w:suppressAutoHyphens/>
        <w:ind w:firstLine="567"/>
        <w:jc w:val="both"/>
        <w:textAlignment w:val="baseline"/>
        <w:rPr>
          <w:rFonts w:eastAsia="Calibri"/>
          <w:szCs w:val="24"/>
          <w:lang w:eastAsia="lt-LT"/>
        </w:rPr>
      </w:pPr>
      <w:r w:rsidRPr="00EE6EF5">
        <w:rPr>
          <w:bCs/>
        </w:rPr>
        <w:t xml:space="preserve">18 lentelė. </w:t>
      </w:r>
      <w:r w:rsidR="00936C67">
        <w:rPr>
          <w:rFonts w:eastAsia="Calibri"/>
          <w:szCs w:val="24"/>
          <w:lang w:eastAsia="lt-LT"/>
        </w:rPr>
        <w:t>Leidžiamos šalinti</w:t>
      </w:r>
      <w:r w:rsidR="00936C67">
        <w:rPr>
          <w:szCs w:val="24"/>
          <w:lang w:eastAsia="lt-LT"/>
        </w:rPr>
        <w:t>, išskyrus numatomas laikyti ir paruošti šalinti,</w:t>
      </w:r>
      <w:r w:rsidR="00936C67">
        <w:rPr>
          <w:rFonts w:eastAsia="Calibri"/>
          <w:szCs w:val="24"/>
          <w:lang w:eastAsia="lt-LT"/>
        </w:rPr>
        <w:t xml:space="preserve"> pavojingosios atliekos</w:t>
      </w:r>
    </w:p>
    <w:p w14:paraId="0CF06BB1" w14:textId="56CFD13B" w:rsidR="00877D85" w:rsidRPr="00EE6EF5" w:rsidRDefault="00877D85" w:rsidP="00936C67">
      <w:pPr>
        <w:numPr>
          <w:ilvl w:val="12"/>
          <w:numId w:val="0"/>
        </w:numPr>
        <w:ind w:firstLine="567"/>
        <w:jc w:val="both"/>
        <w:rPr>
          <w:rFonts w:eastAsia="Calibri"/>
          <w:bCs/>
          <w:color w:val="000000" w:themeColor="text1"/>
        </w:rPr>
      </w:pPr>
      <w:r w:rsidRPr="00EE6EF5">
        <w:rPr>
          <w:rFonts w:eastAsia="Calibri"/>
          <w:bCs/>
          <w:color w:val="000000" w:themeColor="text1"/>
        </w:rPr>
        <w:t xml:space="preserve">Pavojingųjų atliekų šalinti nenumatoma, lentelė nepildoma. </w:t>
      </w:r>
    </w:p>
    <w:p w14:paraId="7E6019E6" w14:textId="77777777" w:rsidR="00877D85" w:rsidRPr="00EE6EF5" w:rsidRDefault="00877D85" w:rsidP="003C47A5">
      <w:pPr>
        <w:numPr>
          <w:ilvl w:val="12"/>
          <w:numId w:val="0"/>
        </w:numPr>
        <w:ind w:firstLine="567"/>
        <w:jc w:val="both"/>
        <w:rPr>
          <w:bCs/>
        </w:rPr>
      </w:pPr>
      <w:r w:rsidRPr="00EE6EF5">
        <w:rPr>
          <w:bCs/>
        </w:rPr>
        <w:tab/>
        <w:t xml:space="preserve"> </w:t>
      </w:r>
    </w:p>
    <w:p w14:paraId="3397E3E0" w14:textId="77777777" w:rsidR="00936C67" w:rsidRDefault="00936C67" w:rsidP="003C47A5">
      <w:pPr>
        <w:numPr>
          <w:ilvl w:val="12"/>
          <w:numId w:val="0"/>
        </w:numPr>
        <w:ind w:firstLine="567"/>
        <w:jc w:val="both"/>
        <w:rPr>
          <w:bCs/>
        </w:rPr>
      </w:pPr>
    </w:p>
    <w:p w14:paraId="47CE7A06" w14:textId="4726B91A" w:rsidR="00877D85" w:rsidRPr="00EE6EF5" w:rsidRDefault="00877D85" w:rsidP="003C47A5">
      <w:pPr>
        <w:numPr>
          <w:ilvl w:val="12"/>
          <w:numId w:val="0"/>
        </w:numPr>
        <w:ind w:firstLine="567"/>
        <w:jc w:val="both"/>
        <w:rPr>
          <w:bCs/>
        </w:rPr>
      </w:pPr>
      <w:r w:rsidRPr="00EE6EF5">
        <w:rPr>
          <w:bCs/>
        </w:rPr>
        <w:t>19 lentelė. Leidžiamos paruošti naudoti ir (ar) šalinti pavojingosios atliekos.</w:t>
      </w:r>
    </w:p>
    <w:p w14:paraId="572C208E" w14:textId="70759C43" w:rsidR="00877D85" w:rsidRPr="00EE6EF5" w:rsidRDefault="00B252DE" w:rsidP="003C47A5">
      <w:pPr>
        <w:tabs>
          <w:tab w:val="left" w:pos="0"/>
          <w:tab w:val="left" w:pos="426"/>
          <w:tab w:val="left" w:pos="1985"/>
          <w:tab w:val="left" w:pos="2835"/>
          <w:tab w:val="left" w:pos="3828"/>
          <w:tab w:val="left" w:pos="5245"/>
          <w:tab w:val="left" w:pos="6946"/>
        </w:tabs>
        <w:jc w:val="both"/>
        <w:rPr>
          <w:rFonts w:eastAsia="Calibri"/>
          <w:bCs/>
          <w:color w:val="000000" w:themeColor="text1"/>
        </w:rPr>
      </w:pPr>
      <w:r>
        <w:rPr>
          <w:rFonts w:eastAsia="Calibri"/>
          <w:bCs/>
          <w:color w:val="000000" w:themeColor="text1"/>
        </w:rPr>
        <w:tab/>
        <w:t xml:space="preserve">  </w:t>
      </w:r>
      <w:r w:rsidR="00877D85" w:rsidRPr="00EE6EF5">
        <w:rPr>
          <w:rFonts w:eastAsia="Calibri"/>
          <w:bCs/>
          <w:color w:val="000000" w:themeColor="text1"/>
        </w:rPr>
        <w:t>Pavojingųjų atliekų paruošimas naudoti ar šalinti nenumatomas, lentelė nepildoma.</w:t>
      </w:r>
    </w:p>
    <w:p w14:paraId="3E6407BE" w14:textId="77777777" w:rsidR="00081313" w:rsidRDefault="00081313" w:rsidP="003C47A5">
      <w:pPr>
        <w:numPr>
          <w:ilvl w:val="12"/>
          <w:numId w:val="0"/>
        </w:numPr>
        <w:ind w:firstLine="567"/>
        <w:jc w:val="both"/>
        <w:rPr>
          <w:bCs/>
        </w:rPr>
      </w:pPr>
    </w:p>
    <w:p w14:paraId="6CD3A296" w14:textId="6CD83B33" w:rsidR="00877D85" w:rsidRPr="00EE6EF5" w:rsidRDefault="00877D85" w:rsidP="00081313">
      <w:pPr>
        <w:numPr>
          <w:ilvl w:val="12"/>
          <w:numId w:val="0"/>
        </w:numPr>
        <w:spacing w:line="276" w:lineRule="auto"/>
        <w:ind w:firstLine="567"/>
        <w:jc w:val="both"/>
        <w:rPr>
          <w:bCs/>
        </w:rPr>
      </w:pPr>
      <w:r w:rsidRPr="00EE6EF5">
        <w:rPr>
          <w:bCs/>
        </w:rPr>
        <w:t>20 lentelė. Didžiausias leidžiamas laikyti pavojingųjų atliekų kiekis</w:t>
      </w:r>
    </w:p>
    <w:p w14:paraId="7FB7D698" w14:textId="77777777" w:rsidR="0099784D" w:rsidRPr="0099784D" w:rsidRDefault="0099784D" w:rsidP="00081313">
      <w:pPr>
        <w:suppressAutoHyphens/>
        <w:adjustRightInd w:val="0"/>
        <w:spacing w:line="300" w:lineRule="exact"/>
        <w:ind w:firstLine="567"/>
        <w:jc w:val="both"/>
        <w:textAlignment w:val="baseline"/>
        <w:rPr>
          <w:rFonts w:eastAsia="Calibri"/>
          <w:szCs w:val="24"/>
        </w:rPr>
      </w:pPr>
      <w:r w:rsidRPr="0099784D">
        <w:rPr>
          <w:rFonts w:eastAsia="Calibri"/>
          <w:szCs w:val="24"/>
        </w:rPr>
        <w:t xml:space="preserve">Objekte </w:t>
      </w:r>
      <w:r w:rsidRPr="0099784D">
        <w:rPr>
          <w:szCs w:val="24"/>
        </w:rPr>
        <w:t>atliekų laikyti ilgiau nei 6 mėn. nenumatoma, todėl lentelė nepildoma.</w:t>
      </w:r>
    </w:p>
    <w:p w14:paraId="47923D84" w14:textId="77777777" w:rsidR="00877D85" w:rsidRPr="00EE6EF5" w:rsidRDefault="00877D85" w:rsidP="00081313">
      <w:pPr>
        <w:numPr>
          <w:ilvl w:val="12"/>
          <w:numId w:val="0"/>
        </w:numPr>
        <w:ind w:firstLine="567"/>
        <w:jc w:val="both"/>
        <w:rPr>
          <w:bCs/>
        </w:rPr>
      </w:pPr>
      <w:r w:rsidRPr="00EE6EF5">
        <w:rPr>
          <w:bCs/>
        </w:rPr>
        <w:tab/>
      </w:r>
    </w:p>
    <w:p w14:paraId="504EC339" w14:textId="77777777" w:rsidR="00877D85" w:rsidRPr="00EE6EF5" w:rsidRDefault="00877D85" w:rsidP="00081313">
      <w:pPr>
        <w:numPr>
          <w:ilvl w:val="12"/>
          <w:numId w:val="0"/>
        </w:numPr>
        <w:spacing w:line="276" w:lineRule="auto"/>
        <w:ind w:firstLine="567"/>
        <w:jc w:val="both"/>
        <w:rPr>
          <w:bCs/>
        </w:rPr>
      </w:pPr>
      <w:r w:rsidRPr="00EE6EF5">
        <w:rPr>
          <w:bCs/>
        </w:rPr>
        <w:t>21 lentelė. Didžiausias leidžiamas laikyti pavojingųjų atliekų kiekis jų susidarymo vietoje iki surinkimo (S8).</w:t>
      </w:r>
    </w:p>
    <w:p w14:paraId="16ACAE53" w14:textId="77777777" w:rsidR="00EE6EF5" w:rsidRPr="00EE6EF5" w:rsidRDefault="00EE6EF5" w:rsidP="00081313">
      <w:pPr>
        <w:suppressAutoHyphens/>
        <w:adjustRightInd w:val="0"/>
        <w:spacing w:line="300" w:lineRule="exact"/>
        <w:ind w:firstLine="567"/>
        <w:jc w:val="both"/>
        <w:textAlignment w:val="baseline"/>
        <w:rPr>
          <w:rFonts w:eastAsia="Calibri"/>
          <w:szCs w:val="24"/>
        </w:rPr>
      </w:pPr>
      <w:r w:rsidRPr="00EE6EF5">
        <w:rPr>
          <w:rFonts w:eastAsia="Calibri"/>
          <w:szCs w:val="24"/>
        </w:rPr>
        <w:lastRenderedPageBreak/>
        <w:t xml:space="preserve">Objekte </w:t>
      </w:r>
      <w:r w:rsidRPr="00EE6EF5">
        <w:rPr>
          <w:szCs w:val="24"/>
        </w:rPr>
        <w:t>atliekų laikyti ilgiau nei 6 mėn. nenumatoma, todėl lentelė nepildoma.</w:t>
      </w:r>
    </w:p>
    <w:p w14:paraId="5216DE4E" w14:textId="77777777" w:rsidR="00877D85" w:rsidRPr="006C6D32" w:rsidRDefault="00877D85" w:rsidP="00081313">
      <w:pPr>
        <w:numPr>
          <w:ilvl w:val="12"/>
          <w:numId w:val="0"/>
        </w:numPr>
        <w:ind w:firstLine="567"/>
        <w:jc w:val="both"/>
      </w:pPr>
    </w:p>
    <w:p w14:paraId="525B2516" w14:textId="606EF912" w:rsidR="00877D85" w:rsidRDefault="00877D85" w:rsidP="003C47A5">
      <w:pPr>
        <w:ind w:firstLine="567"/>
        <w:jc w:val="both"/>
        <w:rPr>
          <w:b/>
        </w:rPr>
      </w:pPr>
      <w:r w:rsidRPr="006C6D32">
        <w:rPr>
          <w:b/>
        </w:rPr>
        <w:t>13. Sąlygos pagal Atliekų deginimo aplinkosauginių reikalavimų, patvirtintų Lietuvos Respublikos aplinkos ministro 2002 m. gruodžio 31 d. įsakymu Nr. 699 „Dėl Atliekų deginimo aplinkosauginių reikalavimų patvirtinimo“, 8, 8</w:t>
      </w:r>
      <w:r w:rsidRPr="006C6D32">
        <w:rPr>
          <w:b/>
          <w:vertAlign w:val="superscript"/>
        </w:rPr>
        <w:t xml:space="preserve">1 </w:t>
      </w:r>
      <w:r w:rsidRPr="006C6D32">
        <w:rPr>
          <w:b/>
        </w:rPr>
        <w:t>punktuose nurodytą informaciją.</w:t>
      </w:r>
    </w:p>
    <w:p w14:paraId="1C5616F6" w14:textId="77777777" w:rsidR="00B252DE" w:rsidRPr="006C6D32" w:rsidRDefault="00B252DE" w:rsidP="003C47A5">
      <w:pPr>
        <w:ind w:firstLine="567"/>
        <w:jc w:val="both"/>
        <w:rPr>
          <w:b/>
        </w:rPr>
      </w:pPr>
    </w:p>
    <w:p w14:paraId="0DAA932A" w14:textId="77777777" w:rsidR="00877D85" w:rsidRPr="006C6D32" w:rsidRDefault="00877D85" w:rsidP="003C47A5">
      <w:pPr>
        <w:ind w:firstLine="567"/>
        <w:jc w:val="both"/>
        <w:rPr>
          <w:color w:val="000000" w:themeColor="text1"/>
        </w:rPr>
      </w:pPr>
      <w:r w:rsidRPr="006C6D32">
        <w:rPr>
          <w:color w:val="000000" w:themeColor="text1"/>
        </w:rPr>
        <w:t>Ši dalis nepildoma, nes vykdomos ūkinės veiklos metu  atliekų deginimas nevykdomas.</w:t>
      </w:r>
    </w:p>
    <w:p w14:paraId="63DC6163" w14:textId="77777777" w:rsidR="00877D85" w:rsidRDefault="00877D85" w:rsidP="003C47A5">
      <w:pPr>
        <w:ind w:firstLine="567"/>
        <w:jc w:val="both"/>
        <w:rPr>
          <w:b/>
        </w:rPr>
      </w:pPr>
    </w:p>
    <w:p w14:paraId="1890F679" w14:textId="77777777" w:rsidR="00877D85" w:rsidRPr="006C6D32" w:rsidRDefault="00877D85" w:rsidP="003C47A5">
      <w:pPr>
        <w:ind w:firstLine="567"/>
        <w:jc w:val="both"/>
        <w:rPr>
          <w:b/>
        </w:rPr>
      </w:pPr>
      <w:r w:rsidRPr="006C6D32">
        <w:rPr>
          <w:b/>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730DDF5" w14:textId="77777777" w:rsidR="00B252DE" w:rsidRDefault="00B252DE" w:rsidP="003C47A5">
      <w:pPr>
        <w:ind w:firstLine="567"/>
        <w:jc w:val="both"/>
        <w:rPr>
          <w:color w:val="000000" w:themeColor="text1"/>
        </w:rPr>
      </w:pPr>
    </w:p>
    <w:p w14:paraId="0C4C3BD4" w14:textId="51A522B2" w:rsidR="00877D85" w:rsidRPr="006C6D32" w:rsidRDefault="00877D85" w:rsidP="003C47A5">
      <w:pPr>
        <w:ind w:firstLine="567"/>
        <w:jc w:val="both"/>
        <w:rPr>
          <w:color w:val="000000" w:themeColor="text1"/>
        </w:rPr>
      </w:pPr>
      <w:r w:rsidRPr="006C6D32">
        <w:rPr>
          <w:color w:val="000000" w:themeColor="text1"/>
        </w:rPr>
        <w:t xml:space="preserve">Ši dalis nepildoma, nes ūkinės veiklos metu sąvartynas nėra eksploatuojamas.  </w:t>
      </w:r>
    </w:p>
    <w:p w14:paraId="639FEC82" w14:textId="77777777" w:rsidR="00877D85" w:rsidRPr="006C6D32" w:rsidRDefault="00877D85" w:rsidP="003C47A5">
      <w:pPr>
        <w:numPr>
          <w:ilvl w:val="12"/>
          <w:numId w:val="0"/>
        </w:numPr>
        <w:ind w:firstLine="567"/>
        <w:jc w:val="both"/>
      </w:pPr>
    </w:p>
    <w:p w14:paraId="094135C9" w14:textId="0FB6BF3B" w:rsidR="00877D85" w:rsidRDefault="00877D85" w:rsidP="003C47A5">
      <w:pPr>
        <w:numPr>
          <w:ilvl w:val="12"/>
          <w:numId w:val="0"/>
        </w:numPr>
        <w:ind w:firstLine="567"/>
        <w:jc w:val="both"/>
        <w:rPr>
          <w:b/>
        </w:rPr>
      </w:pPr>
      <w:r w:rsidRPr="006C6D32">
        <w:rPr>
          <w:b/>
        </w:rPr>
        <w:t>15. Atliekų stebėsenos priemonės</w:t>
      </w:r>
      <w:r w:rsidR="00B252DE">
        <w:rPr>
          <w:b/>
        </w:rPr>
        <w:t>.</w:t>
      </w:r>
    </w:p>
    <w:p w14:paraId="30D8FEE1" w14:textId="77777777" w:rsidR="00B252DE" w:rsidRPr="006C6D32" w:rsidRDefault="00B252DE" w:rsidP="003C47A5">
      <w:pPr>
        <w:numPr>
          <w:ilvl w:val="12"/>
          <w:numId w:val="0"/>
        </w:numPr>
        <w:ind w:firstLine="567"/>
        <w:jc w:val="both"/>
        <w:rPr>
          <w:b/>
        </w:rPr>
      </w:pPr>
    </w:p>
    <w:p w14:paraId="0DA6ED49" w14:textId="77777777" w:rsidR="00EE6EF5" w:rsidRPr="00EE6EF5" w:rsidRDefault="00EE6EF5" w:rsidP="003C47A5">
      <w:pPr>
        <w:ind w:firstLine="567"/>
        <w:jc w:val="both"/>
        <w:rPr>
          <w:szCs w:val="24"/>
        </w:rPr>
      </w:pPr>
      <w:r w:rsidRPr="00EE6EF5">
        <w:rPr>
          <w:szCs w:val="24"/>
        </w:rPr>
        <w:t>Atliekų stebėsena turi būti vykdoma laikantis teisės aktų reikalavimų, nustatančių atliekų susidarymą, perdavimą atliekų tvarkytojams.</w:t>
      </w:r>
      <w:r w:rsidRPr="00EE6EF5" w:rsidDel="005E51DA">
        <w:rPr>
          <w:szCs w:val="24"/>
        </w:rPr>
        <w:t xml:space="preserve"> </w:t>
      </w:r>
    </w:p>
    <w:p w14:paraId="46FA2EA5" w14:textId="77777777" w:rsidR="00877D85" w:rsidRPr="006C6D32" w:rsidRDefault="00877D85" w:rsidP="003C47A5">
      <w:pPr>
        <w:ind w:firstLine="567"/>
        <w:jc w:val="both"/>
        <w:rPr>
          <w:b/>
        </w:rPr>
      </w:pPr>
    </w:p>
    <w:p w14:paraId="3D3E7D8D" w14:textId="79D2B54D" w:rsidR="00F00327" w:rsidRPr="00F00327" w:rsidRDefault="00877D85" w:rsidP="003C47A5">
      <w:pPr>
        <w:ind w:firstLine="567"/>
        <w:jc w:val="both"/>
        <w:rPr>
          <w:b/>
          <w:bCs/>
        </w:rPr>
      </w:pPr>
      <w:r w:rsidRPr="006C6D32">
        <w:rPr>
          <w:b/>
        </w:rPr>
        <w:t>16.</w:t>
      </w:r>
      <w:r w:rsidRPr="006C6D32">
        <w:rPr>
          <w:b/>
          <w:bCs/>
        </w:rPr>
        <w:t xml:space="preserve"> Reikalavimai ūkio subjektų aplinkos monitoringui (stebėsenai), ūkio subjekto monitoringo programai vykdyti</w:t>
      </w:r>
      <w:r w:rsidR="00B252DE">
        <w:rPr>
          <w:b/>
          <w:bCs/>
        </w:rPr>
        <w:t>.</w:t>
      </w:r>
      <w:r w:rsidR="00F00327" w:rsidRPr="003519DF">
        <w:rPr>
          <w:color w:val="000000"/>
          <w:sz w:val="22"/>
          <w:szCs w:val="22"/>
          <w:highlight w:val="yellow"/>
        </w:rPr>
        <w:t xml:space="preserve"> </w:t>
      </w:r>
    </w:p>
    <w:p w14:paraId="0D675E9B" w14:textId="77777777" w:rsidR="00B252DE" w:rsidRDefault="00B252DE" w:rsidP="003C47A5">
      <w:pPr>
        <w:ind w:firstLine="567"/>
        <w:jc w:val="both"/>
        <w:rPr>
          <w:spacing w:val="-3"/>
        </w:rPr>
      </w:pPr>
    </w:p>
    <w:p w14:paraId="4ECD4F62" w14:textId="5403E8A1" w:rsidR="00877D85" w:rsidRPr="006C6D32" w:rsidRDefault="00877D85" w:rsidP="003C47A5">
      <w:pPr>
        <w:ind w:firstLine="567"/>
        <w:jc w:val="both"/>
        <w:rPr>
          <w:spacing w:val="-3"/>
        </w:rPr>
      </w:pPr>
      <w:r w:rsidRPr="006C6D32">
        <w:rPr>
          <w:spacing w:val="-3"/>
        </w:rPr>
        <w:t xml:space="preserve">Ūkio subjektų aplinkos monitoringas turi būti vykdomas pagal Ūkio subjektų aplinkos monitoringo nuostatų, patvirtintų Lietuvos Respublikos aplinkos ministro </w:t>
      </w:r>
      <w:r w:rsidR="00AC560D" w:rsidRPr="008D02A2">
        <w:t>2009-09-16 įsakym</w:t>
      </w:r>
      <w:r w:rsidR="00AC560D">
        <w:t>u</w:t>
      </w:r>
      <w:r w:rsidR="00AC560D" w:rsidRPr="008D02A2">
        <w:t xml:space="preserve"> Nr. D1-546 </w:t>
      </w:r>
      <w:r w:rsidRPr="006C6D32">
        <w:rPr>
          <w:spacing w:val="-3"/>
        </w:rPr>
        <w:t>„Dėl ūkio subjektų aplinkos monitoringo nuostatų patvirtinimo“ reikalavimus parengtą ir nustatyta tvarka suderintą ūkio subjektų aplinkos monitoringo programą.</w:t>
      </w:r>
    </w:p>
    <w:p w14:paraId="7C7A9A55" w14:textId="77777777" w:rsidR="00EE6EF5" w:rsidRPr="00EE6EF5" w:rsidRDefault="00EE6EF5" w:rsidP="003C47A5">
      <w:pPr>
        <w:ind w:firstLine="567"/>
        <w:jc w:val="both"/>
        <w:rPr>
          <w:szCs w:val="24"/>
          <w:lang w:eastAsia="lt-LT"/>
        </w:rPr>
      </w:pPr>
      <w:r w:rsidRPr="00EE6EF5">
        <w:rPr>
          <w:szCs w:val="24"/>
          <w:lang w:eastAsia="lt-LT"/>
        </w:rPr>
        <w:t>Aplinkos monitoringo ataskaita parengiama vadovaujantis šių Nuostatų 4 priedu. Aplinkos monitoringo ataskaitoje pateikiami praėjusių kalendorinių metų taršos šaltinių išmetamų/išleidžiamų teršalų monitoringo duomenų analizė bei išvados apie ūkio subjekto veiklos poveikį aplinkai. Aplinkos monitoringo ataskaita turi būti pateikiama Aplinkos apsaugos agentūrai kasmet, ne vėliau kaip iki einamųjų metų kovo 1 d., per IS „AIVIKS“, įteikiant ataskaitą ir jos skaitmeninę kopiją tiesiogiai, arba siunčiant paštu, elektroniniu paštu ar kitomis elektroninių ryšių priemonėmis</w:t>
      </w:r>
    </w:p>
    <w:p w14:paraId="1EE097B3" w14:textId="77777777" w:rsidR="000F5577" w:rsidRDefault="000F5577" w:rsidP="003C47A5">
      <w:pPr>
        <w:ind w:firstLine="567"/>
        <w:jc w:val="both"/>
        <w:rPr>
          <w:sz w:val="22"/>
          <w:szCs w:val="22"/>
          <w:lang w:eastAsia="lt-LT"/>
        </w:rPr>
      </w:pPr>
    </w:p>
    <w:p w14:paraId="66FC8A7E" w14:textId="77777777" w:rsidR="00315983" w:rsidRDefault="00315983" w:rsidP="003C47A5">
      <w:pPr>
        <w:ind w:firstLine="567"/>
        <w:jc w:val="both"/>
        <w:rPr>
          <w:b/>
          <w:bCs/>
          <w:szCs w:val="24"/>
          <w:lang w:eastAsia="lt-LT"/>
        </w:rPr>
      </w:pPr>
    </w:p>
    <w:p w14:paraId="71A5AA0A" w14:textId="77777777" w:rsidR="00315983" w:rsidRDefault="00315983" w:rsidP="003C47A5">
      <w:pPr>
        <w:ind w:firstLine="567"/>
        <w:jc w:val="both"/>
        <w:rPr>
          <w:b/>
          <w:bCs/>
          <w:szCs w:val="24"/>
          <w:lang w:eastAsia="lt-LT"/>
        </w:rPr>
      </w:pPr>
    </w:p>
    <w:p w14:paraId="7205984F" w14:textId="77777777" w:rsidR="00315983" w:rsidRDefault="00315983" w:rsidP="003C47A5">
      <w:pPr>
        <w:ind w:firstLine="567"/>
        <w:jc w:val="both"/>
        <w:rPr>
          <w:b/>
          <w:bCs/>
          <w:szCs w:val="24"/>
          <w:lang w:eastAsia="lt-LT"/>
        </w:rPr>
      </w:pPr>
    </w:p>
    <w:p w14:paraId="317BD257" w14:textId="77777777" w:rsidR="00315983" w:rsidRDefault="00315983" w:rsidP="003C47A5">
      <w:pPr>
        <w:ind w:firstLine="567"/>
        <w:jc w:val="both"/>
        <w:rPr>
          <w:b/>
          <w:bCs/>
          <w:szCs w:val="24"/>
          <w:lang w:eastAsia="lt-LT"/>
        </w:rPr>
      </w:pPr>
    </w:p>
    <w:p w14:paraId="3BBBB422" w14:textId="77777777" w:rsidR="00315983" w:rsidRDefault="00315983" w:rsidP="003C47A5">
      <w:pPr>
        <w:ind w:firstLine="567"/>
        <w:jc w:val="both"/>
        <w:rPr>
          <w:b/>
          <w:bCs/>
          <w:szCs w:val="24"/>
          <w:lang w:eastAsia="lt-LT"/>
        </w:rPr>
      </w:pPr>
    </w:p>
    <w:p w14:paraId="5EB87F44" w14:textId="77777777" w:rsidR="00315983" w:rsidRDefault="00315983" w:rsidP="003C47A5">
      <w:pPr>
        <w:ind w:firstLine="567"/>
        <w:jc w:val="both"/>
        <w:rPr>
          <w:b/>
          <w:bCs/>
          <w:szCs w:val="24"/>
          <w:lang w:eastAsia="lt-LT"/>
        </w:rPr>
      </w:pPr>
    </w:p>
    <w:p w14:paraId="2928791B" w14:textId="2AFA4868" w:rsidR="008A02D2" w:rsidRDefault="00683B0C" w:rsidP="003C47A5">
      <w:pPr>
        <w:ind w:firstLine="567"/>
        <w:jc w:val="both"/>
        <w:rPr>
          <w:b/>
          <w:bCs/>
          <w:szCs w:val="24"/>
          <w:lang w:eastAsia="lt-LT"/>
        </w:rPr>
      </w:pPr>
      <w:r w:rsidRPr="000579CE">
        <w:rPr>
          <w:b/>
          <w:bCs/>
          <w:szCs w:val="24"/>
          <w:lang w:eastAsia="lt-LT"/>
        </w:rPr>
        <w:t xml:space="preserve">17. Reikalavimai triukšmui valdyti, triukšmo mažinimo priemonės. </w:t>
      </w:r>
    </w:p>
    <w:p w14:paraId="1ADC5201" w14:textId="77777777" w:rsidR="003A3379" w:rsidRDefault="003A3379" w:rsidP="003C47A5">
      <w:pPr>
        <w:ind w:firstLine="567"/>
        <w:jc w:val="both"/>
        <w:rPr>
          <w:b/>
          <w:bCs/>
          <w:szCs w:val="24"/>
          <w:lang w:eastAsia="lt-LT"/>
        </w:rPr>
      </w:pPr>
    </w:p>
    <w:p w14:paraId="6BC38531" w14:textId="77777777" w:rsidR="00437EE2" w:rsidRPr="00751944" w:rsidRDefault="00437EE2" w:rsidP="00751944">
      <w:pPr>
        <w:ind w:firstLine="567"/>
        <w:jc w:val="both"/>
        <w:rPr>
          <w:szCs w:val="24"/>
        </w:rPr>
      </w:pPr>
      <w:r w:rsidRPr="00751944">
        <w:rPr>
          <w:szCs w:val="24"/>
        </w:rPr>
        <w:t xml:space="preserve">Paukštyno veiklos metu triukšmą sukelia paukštidžių vėdinimo sistemos ventiliatoriai ir autotransportas. </w:t>
      </w:r>
    </w:p>
    <w:p w14:paraId="46D99E23" w14:textId="55C71B64" w:rsidR="00437EE2" w:rsidRPr="00751944" w:rsidRDefault="00437EE2" w:rsidP="00751944">
      <w:pPr>
        <w:ind w:firstLine="567"/>
        <w:jc w:val="both"/>
        <w:rPr>
          <w:szCs w:val="24"/>
        </w:rPr>
      </w:pPr>
      <w:r w:rsidRPr="00751944">
        <w:rPr>
          <w:szCs w:val="24"/>
        </w:rPr>
        <w:t>Triukšmo lygis nustatomas įvertinus planuojamų eksploatuoti paukštidžių skleidžiamą triukšmą (ventiliatorių skleidžiamą triukšmą), padidėjusio transporto intensyvumo sukeliamą triukšmą ir foninį triukšmą.</w:t>
      </w:r>
    </w:p>
    <w:p w14:paraId="25948FF0" w14:textId="1C635483" w:rsidR="00437EE2" w:rsidRPr="00751944" w:rsidRDefault="00437EE2" w:rsidP="00751944">
      <w:pPr>
        <w:ind w:firstLine="567"/>
        <w:jc w:val="both"/>
        <w:rPr>
          <w:szCs w:val="24"/>
        </w:rPr>
      </w:pPr>
      <w:r w:rsidRPr="00751944">
        <w:rPr>
          <w:szCs w:val="24"/>
        </w:rPr>
        <w:t xml:space="preserve">Šiuo metu objekte eksploatuojamų 4-rių paukštidžių pastatuose įrengti tik šoniniai ventiliatoriai, sumontuoti paukštidžių galuose. Kiekviena iš paukštidžių turi po 8 ventiliatorius: </w:t>
      </w:r>
      <w:r w:rsidRPr="00751944">
        <w:rPr>
          <w:i/>
          <w:iCs/>
          <w:szCs w:val="24"/>
        </w:rPr>
        <w:t xml:space="preserve">paukštidė Nr. 1 </w:t>
      </w:r>
      <w:r w:rsidRPr="00751944">
        <w:rPr>
          <w:szCs w:val="24"/>
        </w:rPr>
        <w:t>(t.š. 001-008)</w:t>
      </w:r>
      <w:r w:rsidRPr="00751944">
        <w:rPr>
          <w:i/>
          <w:iCs/>
          <w:szCs w:val="24"/>
        </w:rPr>
        <w:t xml:space="preserve">; paukštidė Nr. 2 </w:t>
      </w:r>
      <w:r w:rsidRPr="00751944">
        <w:rPr>
          <w:szCs w:val="24"/>
        </w:rPr>
        <w:t>(t.š. 009-016)</w:t>
      </w:r>
      <w:r w:rsidRPr="00751944">
        <w:rPr>
          <w:i/>
          <w:iCs/>
          <w:szCs w:val="24"/>
        </w:rPr>
        <w:t xml:space="preserve">; paukštidė Nr. 3 </w:t>
      </w:r>
      <w:r w:rsidRPr="00751944">
        <w:rPr>
          <w:szCs w:val="24"/>
        </w:rPr>
        <w:t>(t.š. 017-024)</w:t>
      </w:r>
      <w:r w:rsidRPr="00751944">
        <w:rPr>
          <w:i/>
          <w:iCs/>
          <w:szCs w:val="24"/>
        </w:rPr>
        <w:t xml:space="preserve">; paukštidė Nr. 4 </w:t>
      </w:r>
      <w:r w:rsidRPr="00751944">
        <w:rPr>
          <w:szCs w:val="24"/>
        </w:rPr>
        <w:t>(t.š. 025-032)</w:t>
      </w:r>
      <w:r w:rsidRPr="00751944">
        <w:rPr>
          <w:i/>
          <w:iCs/>
          <w:szCs w:val="24"/>
        </w:rPr>
        <w:t xml:space="preserve">, </w:t>
      </w:r>
      <w:r w:rsidRPr="00751944">
        <w:rPr>
          <w:b/>
          <w:bCs/>
          <w:szCs w:val="24"/>
        </w:rPr>
        <w:t>kurių kiekvieno skleidžiamo triukšmo lygis ne didesnis kaip 74 dB(A))</w:t>
      </w:r>
      <w:r w:rsidRPr="00751944">
        <w:rPr>
          <w:szCs w:val="24"/>
        </w:rPr>
        <w:t>.</w:t>
      </w:r>
    </w:p>
    <w:p w14:paraId="4F62C141" w14:textId="77777777" w:rsidR="00437EE2" w:rsidRPr="00751944" w:rsidRDefault="00437EE2" w:rsidP="00751944">
      <w:pPr>
        <w:autoSpaceDE w:val="0"/>
        <w:autoSpaceDN w:val="0"/>
        <w:adjustRightInd w:val="0"/>
        <w:ind w:firstLine="567"/>
        <w:jc w:val="both"/>
        <w:rPr>
          <w:i/>
          <w:szCs w:val="24"/>
          <w:lang w:eastAsia="lt-LT"/>
        </w:rPr>
      </w:pPr>
      <w:r w:rsidRPr="00751944">
        <w:rPr>
          <w:i/>
          <w:szCs w:val="24"/>
          <w:lang w:eastAsia="lt-LT"/>
        </w:rPr>
        <w:t xml:space="preserve">Zujų GP triukšmo vertinimas </w:t>
      </w:r>
    </w:p>
    <w:p w14:paraId="1A9CB701" w14:textId="6E012735" w:rsidR="00437EE2" w:rsidRPr="00751944" w:rsidRDefault="00437EE2" w:rsidP="00751944">
      <w:pPr>
        <w:autoSpaceDE w:val="0"/>
        <w:autoSpaceDN w:val="0"/>
        <w:adjustRightInd w:val="0"/>
        <w:ind w:firstLine="567"/>
        <w:jc w:val="both"/>
        <w:rPr>
          <w:iCs/>
          <w:color w:val="000000"/>
          <w:szCs w:val="24"/>
        </w:rPr>
      </w:pPr>
      <w:r w:rsidRPr="00751944">
        <w:rPr>
          <w:iCs/>
          <w:color w:val="000000"/>
          <w:szCs w:val="24"/>
        </w:rPr>
        <w:t>Zujų paukštyno teritorijoje identifikuoti šie padidinto triukšmo įrenginiai - paukštidžių stoginiai ir sieniniai ventiliatoriai, vertinti kaip taškiniai triukšmo šaltiniai.</w:t>
      </w:r>
    </w:p>
    <w:p w14:paraId="0925536B" w14:textId="3621506B" w:rsidR="00437EE2" w:rsidRPr="00751944" w:rsidRDefault="00437EE2" w:rsidP="00751944">
      <w:pPr>
        <w:pStyle w:val="Pagrindinistekstas1"/>
        <w:ind w:firstLine="567"/>
        <w:rPr>
          <w:rFonts w:ascii="Times New Roman" w:hAnsi="Times New Roman"/>
          <w:i/>
          <w:color w:val="000000"/>
          <w:sz w:val="24"/>
          <w:szCs w:val="24"/>
          <w:lang w:val="lt-LT"/>
        </w:rPr>
      </w:pPr>
      <w:r w:rsidRPr="00751944">
        <w:rPr>
          <w:rFonts w:ascii="Times New Roman" w:hAnsi="Times New Roman"/>
          <w:i/>
          <w:sz w:val="24"/>
          <w:szCs w:val="24"/>
          <w:lang w:val="lt-LT"/>
        </w:rPr>
        <w:t>Esami</w:t>
      </w:r>
      <w:r w:rsidRPr="00751944">
        <w:rPr>
          <w:rFonts w:ascii="Times New Roman" w:hAnsi="Times New Roman"/>
          <w:i/>
          <w:color w:val="000000"/>
          <w:sz w:val="24"/>
          <w:szCs w:val="24"/>
          <w:lang w:val="lt-LT"/>
        </w:rPr>
        <w:t xml:space="preserve"> mobilūs triukšmo taršos šaltiniai </w:t>
      </w:r>
    </w:p>
    <w:p w14:paraId="77FDF03B" w14:textId="77777777" w:rsidR="00437EE2" w:rsidRPr="00751944" w:rsidRDefault="00437EE2" w:rsidP="00751944">
      <w:pPr>
        <w:pStyle w:val="Pagrindinistekstas1"/>
        <w:ind w:firstLine="567"/>
        <w:rPr>
          <w:rFonts w:ascii="Times New Roman" w:hAnsi="Times New Roman"/>
          <w:color w:val="000000"/>
          <w:sz w:val="24"/>
          <w:szCs w:val="24"/>
          <w:lang w:val="lt-LT"/>
        </w:rPr>
      </w:pPr>
      <w:r w:rsidRPr="00751944">
        <w:rPr>
          <w:rFonts w:ascii="Times New Roman" w:hAnsi="Times New Roman"/>
          <w:color w:val="000000"/>
          <w:sz w:val="24"/>
          <w:szCs w:val="24"/>
          <w:lang w:val="lt-LT"/>
        </w:rPr>
        <w:t xml:space="preserve">Zujų GP teritorijoje, </w:t>
      </w:r>
      <w:r w:rsidRPr="00751944">
        <w:rPr>
          <w:rFonts w:ascii="Times New Roman" w:hAnsi="Times New Roman"/>
          <w:sz w:val="24"/>
          <w:szCs w:val="24"/>
          <w:lang w:val="lt-LT" w:eastAsia="lt-LT"/>
        </w:rPr>
        <w:t xml:space="preserve">dienos metu, </w:t>
      </w:r>
      <w:r w:rsidRPr="00751944">
        <w:rPr>
          <w:rFonts w:ascii="Times New Roman" w:hAnsi="Times New Roman"/>
          <w:color w:val="000000"/>
          <w:sz w:val="24"/>
          <w:szCs w:val="24"/>
          <w:lang w:val="lt-LT"/>
        </w:rPr>
        <w:t>triukšmą skleis ir atvyksiantis sunkusis autotransportas aptarnausiantis paukštyną (</w:t>
      </w:r>
      <w:r w:rsidRPr="00751944">
        <w:rPr>
          <w:rFonts w:ascii="Times New Roman" w:hAnsi="Times New Roman"/>
          <w:sz w:val="24"/>
          <w:szCs w:val="24"/>
          <w:lang w:val="lt-LT" w:eastAsia="lt-LT"/>
        </w:rPr>
        <w:t xml:space="preserve">sunkvežimiai atvežantys žaliavas bei prieauglio vištaites ir išvežantys produkciją </w:t>
      </w:r>
      <w:r w:rsidRPr="00751944">
        <w:rPr>
          <w:rFonts w:ascii="Times New Roman" w:hAnsi="Times New Roman"/>
          <w:color w:val="000000"/>
          <w:sz w:val="24"/>
          <w:szCs w:val="24"/>
          <w:lang w:val="lt-LT"/>
        </w:rPr>
        <w:t xml:space="preserve">ir mėšlą), </w:t>
      </w:r>
      <w:r w:rsidRPr="00751944">
        <w:rPr>
          <w:rFonts w:ascii="Times New Roman" w:hAnsi="Times New Roman"/>
          <w:sz w:val="24"/>
          <w:szCs w:val="24"/>
          <w:lang w:val="lt-LT" w:eastAsia="lt-LT"/>
        </w:rPr>
        <w:t>bei lengvasis autotransportas, kurio pagrindinį srautą sudaro darbuotojų transporto priemonės.</w:t>
      </w:r>
      <w:r w:rsidRPr="00751944">
        <w:rPr>
          <w:rFonts w:ascii="Times New Roman" w:hAnsi="Times New Roman"/>
          <w:color w:val="000000"/>
          <w:sz w:val="24"/>
          <w:szCs w:val="24"/>
          <w:lang w:val="lt-LT"/>
        </w:rPr>
        <w:t xml:space="preserve"> Transporto priemonių eismo srautai pateikti žemiau lentelėje. Vakaro ir nakties periodais transportas nevažinės.</w:t>
      </w:r>
    </w:p>
    <w:p w14:paraId="63F608C2" w14:textId="77777777" w:rsidR="00437EE2" w:rsidRPr="0029440B" w:rsidRDefault="00437EE2" w:rsidP="00437EE2">
      <w:pPr>
        <w:pStyle w:val="Pagrindinistekstas"/>
        <w:tabs>
          <w:tab w:val="left" w:pos="8364"/>
        </w:tabs>
        <w:spacing w:line="240" w:lineRule="auto"/>
        <w:ind w:firstLine="720"/>
        <w:rPr>
          <w:szCs w:val="24"/>
        </w:rPr>
      </w:pPr>
      <w:r w:rsidRPr="0029440B">
        <w:rPr>
          <w:i/>
          <w:szCs w:val="24"/>
        </w:rPr>
        <w:t>Zujų GP veiklos metu numatomi transporto srautai</w:t>
      </w:r>
      <w:r w:rsidRPr="0029440B">
        <w:rPr>
          <w:i/>
          <w:iCs/>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1"/>
        <w:gridCol w:w="3841"/>
      </w:tblGrid>
      <w:tr w:rsidR="00437EE2" w:rsidRPr="0029440B" w14:paraId="7D5140C1" w14:textId="77777777" w:rsidTr="00FE3ACE">
        <w:tc>
          <w:tcPr>
            <w:tcW w:w="35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BAE818" w14:textId="77777777" w:rsidR="00437EE2" w:rsidRPr="0029440B" w:rsidRDefault="00437EE2" w:rsidP="00FE3ACE">
            <w:pPr>
              <w:autoSpaceDE w:val="0"/>
              <w:autoSpaceDN w:val="0"/>
              <w:adjustRightInd w:val="0"/>
              <w:jc w:val="center"/>
              <w:rPr>
                <w:szCs w:val="24"/>
                <w:lang w:eastAsia="zh-CN"/>
              </w:rPr>
            </w:pPr>
            <w:r w:rsidRPr="0029440B">
              <w:rPr>
                <w:b/>
                <w:bCs/>
                <w:szCs w:val="24"/>
              </w:rPr>
              <w:t>Transporto paskirtis</w:t>
            </w:r>
          </w:p>
        </w:tc>
        <w:tc>
          <w:tcPr>
            <w:tcW w:w="14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66D6F5" w14:textId="77777777" w:rsidR="00437EE2" w:rsidRPr="0029440B" w:rsidRDefault="00437EE2" w:rsidP="00FE3ACE">
            <w:pPr>
              <w:autoSpaceDE w:val="0"/>
              <w:autoSpaceDN w:val="0"/>
              <w:adjustRightInd w:val="0"/>
              <w:jc w:val="center"/>
              <w:rPr>
                <w:szCs w:val="24"/>
                <w:lang w:eastAsia="zh-CN"/>
              </w:rPr>
            </w:pPr>
            <w:r w:rsidRPr="0029440B">
              <w:rPr>
                <w:b/>
                <w:bCs/>
                <w:szCs w:val="24"/>
              </w:rPr>
              <w:t>Transporto priemonių skaičius per dieną, vnt.</w:t>
            </w:r>
          </w:p>
        </w:tc>
      </w:tr>
      <w:tr w:rsidR="00437EE2" w:rsidRPr="0029440B" w14:paraId="7E5F5F70" w14:textId="77777777" w:rsidTr="00FE3ACE">
        <w:tc>
          <w:tcPr>
            <w:tcW w:w="3584" w:type="pct"/>
            <w:tcBorders>
              <w:top w:val="single" w:sz="4" w:space="0" w:color="auto"/>
              <w:left w:val="single" w:sz="4" w:space="0" w:color="auto"/>
              <w:bottom w:val="single" w:sz="4" w:space="0" w:color="auto"/>
              <w:right w:val="single" w:sz="4" w:space="0" w:color="auto"/>
            </w:tcBorders>
            <w:hideMark/>
          </w:tcPr>
          <w:p w14:paraId="312E1E75" w14:textId="77777777" w:rsidR="00437EE2" w:rsidRPr="0029440B" w:rsidRDefault="00437EE2" w:rsidP="00FE3ACE">
            <w:pPr>
              <w:autoSpaceDE w:val="0"/>
              <w:autoSpaceDN w:val="0"/>
              <w:adjustRightInd w:val="0"/>
              <w:jc w:val="both"/>
              <w:rPr>
                <w:szCs w:val="24"/>
                <w:lang w:eastAsia="zh-CN"/>
              </w:rPr>
            </w:pPr>
            <w:r w:rsidRPr="0029440B">
              <w:rPr>
                <w:szCs w:val="24"/>
              </w:rPr>
              <w:t>Prieauglio atvežimas/vištų dedeklių išvežimas pasibaigus auginimo ciklui</w:t>
            </w:r>
          </w:p>
        </w:tc>
        <w:tc>
          <w:tcPr>
            <w:tcW w:w="1416" w:type="pct"/>
            <w:tcBorders>
              <w:top w:val="single" w:sz="4" w:space="0" w:color="auto"/>
              <w:left w:val="single" w:sz="4" w:space="0" w:color="auto"/>
              <w:bottom w:val="single" w:sz="4" w:space="0" w:color="auto"/>
              <w:right w:val="single" w:sz="4" w:space="0" w:color="auto"/>
            </w:tcBorders>
            <w:vAlign w:val="center"/>
            <w:hideMark/>
          </w:tcPr>
          <w:p w14:paraId="5153292C" w14:textId="77777777" w:rsidR="00437EE2" w:rsidRPr="0029440B" w:rsidRDefault="00437EE2" w:rsidP="00FE3ACE">
            <w:pPr>
              <w:autoSpaceDE w:val="0"/>
              <w:autoSpaceDN w:val="0"/>
              <w:adjustRightInd w:val="0"/>
              <w:jc w:val="center"/>
              <w:rPr>
                <w:szCs w:val="24"/>
                <w:lang w:eastAsia="zh-CN"/>
              </w:rPr>
            </w:pPr>
            <w:r w:rsidRPr="0029440B">
              <w:rPr>
                <w:szCs w:val="24"/>
              </w:rPr>
              <w:t>10</w:t>
            </w:r>
          </w:p>
        </w:tc>
      </w:tr>
      <w:tr w:rsidR="00437EE2" w:rsidRPr="0029440B" w14:paraId="3912ACE9" w14:textId="77777777" w:rsidTr="00FE3ACE">
        <w:trPr>
          <w:trHeight w:val="251"/>
        </w:trPr>
        <w:tc>
          <w:tcPr>
            <w:tcW w:w="3584" w:type="pct"/>
            <w:tcBorders>
              <w:top w:val="single" w:sz="4" w:space="0" w:color="auto"/>
              <w:left w:val="single" w:sz="4" w:space="0" w:color="auto"/>
              <w:right w:val="single" w:sz="4" w:space="0" w:color="auto"/>
            </w:tcBorders>
            <w:hideMark/>
          </w:tcPr>
          <w:p w14:paraId="2BDD3F74" w14:textId="77777777" w:rsidR="00437EE2" w:rsidRPr="0029440B" w:rsidRDefault="00437EE2" w:rsidP="00FE3ACE">
            <w:pPr>
              <w:autoSpaceDE w:val="0"/>
              <w:autoSpaceDN w:val="0"/>
              <w:adjustRightInd w:val="0"/>
              <w:jc w:val="both"/>
              <w:rPr>
                <w:szCs w:val="24"/>
                <w:lang w:eastAsia="zh-CN"/>
              </w:rPr>
            </w:pPr>
            <w:r w:rsidRPr="0029440B">
              <w:rPr>
                <w:szCs w:val="24"/>
              </w:rPr>
              <w:t>Žaliavų ir pašarų atvežimas</w:t>
            </w:r>
          </w:p>
        </w:tc>
        <w:tc>
          <w:tcPr>
            <w:tcW w:w="1416" w:type="pct"/>
            <w:tcBorders>
              <w:top w:val="single" w:sz="4" w:space="0" w:color="auto"/>
              <w:left w:val="single" w:sz="4" w:space="0" w:color="auto"/>
              <w:right w:val="single" w:sz="4" w:space="0" w:color="auto"/>
            </w:tcBorders>
            <w:vAlign w:val="center"/>
            <w:hideMark/>
          </w:tcPr>
          <w:p w14:paraId="61D8110B" w14:textId="77777777" w:rsidR="00437EE2" w:rsidRPr="0029440B" w:rsidRDefault="00437EE2" w:rsidP="00FE3ACE">
            <w:pPr>
              <w:autoSpaceDE w:val="0"/>
              <w:autoSpaceDN w:val="0"/>
              <w:adjustRightInd w:val="0"/>
              <w:jc w:val="center"/>
              <w:rPr>
                <w:szCs w:val="24"/>
                <w:lang w:eastAsia="zh-CN"/>
              </w:rPr>
            </w:pPr>
            <w:r w:rsidRPr="0029440B">
              <w:rPr>
                <w:szCs w:val="24"/>
              </w:rPr>
              <w:t>2</w:t>
            </w:r>
          </w:p>
        </w:tc>
      </w:tr>
      <w:tr w:rsidR="00437EE2" w:rsidRPr="0029440B" w14:paraId="0A401BFC" w14:textId="77777777" w:rsidTr="00FE3ACE">
        <w:tc>
          <w:tcPr>
            <w:tcW w:w="3584" w:type="pct"/>
            <w:tcBorders>
              <w:top w:val="single" w:sz="4" w:space="0" w:color="auto"/>
              <w:left w:val="single" w:sz="4" w:space="0" w:color="auto"/>
              <w:bottom w:val="single" w:sz="4" w:space="0" w:color="auto"/>
              <w:right w:val="single" w:sz="4" w:space="0" w:color="auto"/>
            </w:tcBorders>
            <w:hideMark/>
          </w:tcPr>
          <w:p w14:paraId="1C803F4A" w14:textId="77777777" w:rsidR="00437EE2" w:rsidRPr="0029440B" w:rsidRDefault="00437EE2" w:rsidP="00FE3ACE">
            <w:pPr>
              <w:autoSpaceDE w:val="0"/>
              <w:autoSpaceDN w:val="0"/>
              <w:adjustRightInd w:val="0"/>
              <w:jc w:val="both"/>
              <w:rPr>
                <w:szCs w:val="24"/>
                <w:lang w:eastAsia="zh-CN"/>
              </w:rPr>
            </w:pPr>
            <w:r w:rsidRPr="0029440B">
              <w:rPr>
                <w:szCs w:val="24"/>
              </w:rPr>
              <w:t>Mėšlo išvežimas</w:t>
            </w:r>
          </w:p>
        </w:tc>
        <w:tc>
          <w:tcPr>
            <w:tcW w:w="1416" w:type="pct"/>
            <w:tcBorders>
              <w:top w:val="single" w:sz="4" w:space="0" w:color="auto"/>
              <w:left w:val="single" w:sz="4" w:space="0" w:color="auto"/>
              <w:bottom w:val="single" w:sz="4" w:space="0" w:color="auto"/>
              <w:right w:val="single" w:sz="4" w:space="0" w:color="auto"/>
            </w:tcBorders>
            <w:vAlign w:val="center"/>
            <w:hideMark/>
          </w:tcPr>
          <w:p w14:paraId="7F08A8C9" w14:textId="77777777" w:rsidR="00437EE2" w:rsidRPr="0029440B" w:rsidRDefault="00437EE2" w:rsidP="00FE3ACE">
            <w:pPr>
              <w:autoSpaceDE w:val="0"/>
              <w:autoSpaceDN w:val="0"/>
              <w:adjustRightInd w:val="0"/>
              <w:jc w:val="center"/>
              <w:rPr>
                <w:szCs w:val="24"/>
                <w:lang w:eastAsia="zh-CN"/>
              </w:rPr>
            </w:pPr>
            <w:r w:rsidRPr="0029440B">
              <w:rPr>
                <w:szCs w:val="24"/>
              </w:rPr>
              <w:t>6</w:t>
            </w:r>
          </w:p>
        </w:tc>
      </w:tr>
      <w:tr w:rsidR="00437EE2" w:rsidRPr="0029440B" w14:paraId="279CF331" w14:textId="77777777" w:rsidTr="00FE3ACE">
        <w:tc>
          <w:tcPr>
            <w:tcW w:w="3584" w:type="pct"/>
            <w:tcBorders>
              <w:top w:val="single" w:sz="4" w:space="0" w:color="auto"/>
              <w:left w:val="single" w:sz="4" w:space="0" w:color="auto"/>
              <w:bottom w:val="single" w:sz="4" w:space="0" w:color="auto"/>
              <w:right w:val="single" w:sz="4" w:space="0" w:color="auto"/>
            </w:tcBorders>
            <w:hideMark/>
          </w:tcPr>
          <w:p w14:paraId="587E5ADA" w14:textId="77777777" w:rsidR="00437EE2" w:rsidRPr="0029440B" w:rsidRDefault="00437EE2" w:rsidP="00FE3ACE">
            <w:pPr>
              <w:autoSpaceDE w:val="0"/>
              <w:autoSpaceDN w:val="0"/>
              <w:adjustRightInd w:val="0"/>
              <w:jc w:val="both"/>
              <w:rPr>
                <w:szCs w:val="24"/>
                <w:lang w:eastAsia="zh-CN"/>
              </w:rPr>
            </w:pPr>
            <w:r w:rsidRPr="0029440B">
              <w:rPr>
                <w:szCs w:val="24"/>
              </w:rPr>
              <w:t>Atvežamos dezinfekcinės medžiagos, cheminės medžiagos, vaistai ar kitos reikalingos medžiagos</w:t>
            </w:r>
          </w:p>
        </w:tc>
        <w:tc>
          <w:tcPr>
            <w:tcW w:w="1416" w:type="pct"/>
            <w:tcBorders>
              <w:top w:val="single" w:sz="4" w:space="0" w:color="auto"/>
              <w:left w:val="single" w:sz="4" w:space="0" w:color="auto"/>
              <w:bottom w:val="single" w:sz="4" w:space="0" w:color="auto"/>
              <w:right w:val="single" w:sz="4" w:space="0" w:color="auto"/>
            </w:tcBorders>
            <w:vAlign w:val="center"/>
            <w:hideMark/>
          </w:tcPr>
          <w:p w14:paraId="027041E7" w14:textId="77777777" w:rsidR="00437EE2" w:rsidRPr="0029440B" w:rsidRDefault="00437EE2" w:rsidP="00FE3ACE">
            <w:pPr>
              <w:autoSpaceDE w:val="0"/>
              <w:autoSpaceDN w:val="0"/>
              <w:adjustRightInd w:val="0"/>
              <w:jc w:val="center"/>
              <w:rPr>
                <w:szCs w:val="24"/>
                <w:lang w:eastAsia="zh-CN"/>
              </w:rPr>
            </w:pPr>
            <w:r w:rsidRPr="0029440B">
              <w:rPr>
                <w:szCs w:val="24"/>
              </w:rPr>
              <w:t>1</w:t>
            </w:r>
          </w:p>
        </w:tc>
      </w:tr>
      <w:tr w:rsidR="00437EE2" w:rsidRPr="0029440B" w14:paraId="464250D9" w14:textId="77777777" w:rsidTr="00FE3ACE">
        <w:trPr>
          <w:trHeight w:val="263"/>
        </w:trPr>
        <w:tc>
          <w:tcPr>
            <w:tcW w:w="3584" w:type="pct"/>
            <w:tcBorders>
              <w:top w:val="single" w:sz="4" w:space="0" w:color="auto"/>
              <w:left w:val="single" w:sz="4" w:space="0" w:color="auto"/>
              <w:right w:val="single" w:sz="4" w:space="0" w:color="auto"/>
            </w:tcBorders>
            <w:hideMark/>
          </w:tcPr>
          <w:p w14:paraId="4B2A6217" w14:textId="77777777" w:rsidR="00437EE2" w:rsidRPr="0029440B" w:rsidRDefault="00437EE2" w:rsidP="00FE3ACE">
            <w:pPr>
              <w:autoSpaceDE w:val="0"/>
              <w:autoSpaceDN w:val="0"/>
              <w:adjustRightInd w:val="0"/>
              <w:jc w:val="both"/>
              <w:rPr>
                <w:szCs w:val="24"/>
                <w:lang w:eastAsia="zh-CN"/>
              </w:rPr>
            </w:pPr>
            <w:r w:rsidRPr="0029440B">
              <w:rPr>
                <w:szCs w:val="24"/>
              </w:rPr>
              <w:t>Nuotekų išvežimas</w:t>
            </w:r>
          </w:p>
        </w:tc>
        <w:tc>
          <w:tcPr>
            <w:tcW w:w="1416" w:type="pct"/>
            <w:tcBorders>
              <w:top w:val="single" w:sz="4" w:space="0" w:color="auto"/>
              <w:left w:val="single" w:sz="4" w:space="0" w:color="auto"/>
              <w:right w:val="single" w:sz="4" w:space="0" w:color="auto"/>
            </w:tcBorders>
            <w:vAlign w:val="center"/>
            <w:hideMark/>
          </w:tcPr>
          <w:p w14:paraId="3401DB2E" w14:textId="77777777" w:rsidR="00437EE2" w:rsidRPr="0029440B" w:rsidRDefault="00437EE2" w:rsidP="00FE3ACE">
            <w:pPr>
              <w:autoSpaceDE w:val="0"/>
              <w:autoSpaceDN w:val="0"/>
              <w:adjustRightInd w:val="0"/>
              <w:jc w:val="center"/>
              <w:rPr>
                <w:szCs w:val="24"/>
                <w:lang w:eastAsia="zh-CN"/>
              </w:rPr>
            </w:pPr>
            <w:r w:rsidRPr="0029440B">
              <w:rPr>
                <w:szCs w:val="24"/>
              </w:rPr>
              <w:t>1</w:t>
            </w:r>
          </w:p>
        </w:tc>
      </w:tr>
      <w:tr w:rsidR="00437EE2" w:rsidRPr="0029440B" w14:paraId="1A63B05A" w14:textId="77777777" w:rsidTr="00FE3ACE">
        <w:tc>
          <w:tcPr>
            <w:tcW w:w="3584" w:type="pct"/>
            <w:tcBorders>
              <w:top w:val="single" w:sz="4" w:space="0" w:color="auto"/>
              <w:left w:val="single" w:sz="4" w:space="0" w:color="auto"/>
              <w:bottom w:val="single" w:sz="4" w:space="0" w:color="auto"/>
              <w:right w:val="single" w:sz="4" w:space="0" w:color="auto"/>
            </w:tcBorders>
            <w:hideMark/>
          </w:tcPr>
          <w:p w14:paraId="79246633" w14:textId="77777777" w:rsidR="00437EE2" w:rsidRPr="0029440B" w:rsidRDefault="00437EE2" w:rsidP="00FE3ACE">
            <w:pPr>
              <w:autoSpaceDE w:val="0"/>
              <w:autoSpaceDN w:val="0"/>
              <w:adjustRightInd w:val="0"/>
              <w:jc w:val="both"/>
              <w:rPr>
                <w:szCs w:val="24"/>
                <w:lang w:eastAsia="zh-CN"/>
              </w:rPr>
            </w:pPr>
            <w:r w:rsidRPr="0029440B">
              <w:rPr>
                <w:szCs w:val="24"/>
              </w:rPr>
              <w:t>Atliekų išvežimas</w:t>
            </w:r>
          </w:p>
        </w:tc>
        <w:tc>
          <w:tcPr>
            <w:tcW w:w="1416" w:type="pct"/>
            <w:tcBorders>
              <w:top w:val="single" w:sz="4" w:space="0" w:color="auto"/>
              <w:left w:val="single" w:sz="4" w:space="0" w:color="auto"/>
              <w:bottom w:val="single" w:sz="4" w:space="0" w:color="auto"/>
              <w:right w:val="single" w:sz="4" w:space="0" w:color="auto"/>
            </w:tcBorders>
            <w:vAlign w:val="center"/>
            <w:hideMark/>
          </w:tcPr>
          <w:p w14:paraId="0471BCC6" w14:textId="77777777" w:rsidR="00437EE2" w:rsidRPr="0029440B" w:rsidRDefault="00437EE2" w:rsidP="00FE3ACE">
            <w:pPr>
              <w:autoSpaceDE w:val="0"/>
              <w:autoSpaceDN w:val="0"/>
              <w:adjustRightInd w:val="0"/>
              <w:jc w:val="center"/>
              <w:rPr>
                <w:szCs w:val="24"/>
                <w:lang w:eastAsia="zh-CN"/>
              </w:rPr>
            </w:pPr>
            <w:r w:rsidRPr="0029440B">
              <w:rPr>
                <w:szCs w:val="24"/>
              </w:rPr>
              <w:t>2</w:t>
            </w:r>
          </w:p>
        </w:tc>
      </w:tr>
      <w:tr w:rsidR="00437EE2" w:rsidRPr="0029440B" w14:paraId="386D8217" w14:textId="77777777" w:rsidTr="00FE3ACE">
        <w:tc>
          <w:tcPr>
            <w:tcW w:w="3584" w:type="pct"/>
            <w:vMerge w:val="restart"/>
            <w:tcBorders>
              <w:top w:val="single" w:sz="4" w:space="0" w:color="auto"/>
              <w:left w:val="single" w:sz="4" w:space="0" w:color="auto"/>
              <w:right w:val="single" w:sz="4" w:space="0" w:color="auto"/>
            </w:tcBorders>
            <w:hideMark/>
          </w:tcPr>
          <w:p w14:paraId="7D713DEA" w14:textId="77777777" w:rsidR="00437EE2" w:rsidRPr="0029440B" w:rsidRDefault="00437EE2" w:rsidP="00FE3ACE">
            <w:pPr>
              <w:autoSpaceDE w:val="0"/>
              <w:autoSpaceDN w:val="0"/>
              <w:adjustRightInd w:val="0"/>
              <w:jc w:val="both"/>
              <w:rPr>
                <w:szCs w:val="24"/>
                <w:lang w:eastAsia="zh-CN"/>
              </w:rPr>
            </w:pPr>
            <w:r w:rsidRPr="0029440B">
              <w:rPr>
                <w:szCs w:val="24"/>
              </w:rPr>
              <w:t>Lengvieji automobiliai</w:t>
            </w:r>
          </w:p>
        </w:tc>
        <w:tc>
          <w:tcPr>
            <w:tcW w:w="1416" w:type="pct"/>
            <w:tcBorders>
              <w:top w:val="single" w:sz="4" w:space="0" w:color="auto"/>
              <w:left w:val="single" w:sz="4" w:space="0" w:color="auto"/>
              <w:bottom w:val="single" w:sz="4" w:space="0" w:color="auto"/>
              <w:right w:val="single" w:sz="4" w:space="0" w:color="auto"/>
            </w:tcBorders>
            <w:vAlign w:val="center"/>
            <w:hideMark/>
          </w:tcPr>
          <w:p w14:paraId="7C61364F" w14:textId="77777777" w:rsidR="00437EE2" w:rsidRPr="0029440B" w:rsidRDefault="00437EE2" w:rsidP="00FE3ACE">
            <w:pPr>
              <w:autoSpaceDE w:val="0"/>
              <w:autoSpaceDN w:val="0"/>
              <w:adjustRightInd w:val="0"/>
              <w:jc w:val="center"/>
              <w:rPr>
                <w:szCs w:val="24"/>
                <w:lang w:eastAsia="zh-CN"/>
              </w:rPr>
            </w:pPr>
            <w:r w:rsidRPr="0029440B">
              <w:rPr>
                <w:szCs w:val="24"/>
              </w:rPr>
              <w:t>10</w:t>
            </w:r>
          </w:p>
        </w:tc>
      </w:tr>
      <w:tr w:rsidR="00437EE2" w:rsidRPr="00DB3263" w14:paraId="54C789B0" w14:textId="77777777" w:rsidTr="00FE3ACE">
        <w:tc>
          <w:tcPr>
            <w:tcW w:w="3584" w:type="pct"/>
            <w:vMerge/>
            <w:tcBorders>
              <w:left w:val="single" w:sz="4" w:space="0" w:color="auto"/>
              <w:bottom w:val="single" w:sz="4" w:space="0" w:color="auto"/>
              <w:right w:val="single" w:sz="4" w:space="0" w:color="auto"/>
            </w:tcBorders>
            <w:hideMark/>
          </w:tcPr>
          <w:p w14:paraId="5C247CE7" w14:textId="77777777" w:rsidR="00437EE2" w:rsidRPr="00DB3263" w:rsidRDefault="00437EE2" w:rsidP="00FE3ACE">
            <w:pPr>
              <w:autoSpaceDE w:val="0"/>
              <w:autoSpaceDN w:val="0"/>
              <w:adjustRightInd w:val="0"/>
              <w:jc w:val="both"/>
              <w:rPr>
                <w:sz w:val="22"/>
                <w:szCs w:val="22"/>
                <w:lang w:eastAsia="zh-CN"/>
              </w:rPr>
            </w:pPr>
          </w:p>
        </w:tc>
        <w:tc>
          <w:tcPr>
            <w:tcW w:w="1416" w:type="pct"/>
            <w:tcBorders>
              <w:top w:val="single" w:sz="4" w:space="0" w:color="auto"/>
              <w:left w:val="single" w:sz="4" w:space="0" w:color="auto"/>
              <w:bottom w:val="single" w:sz="4" w:space="0" w:color="auto"/>
              <w:right w:val="single" w:sz="4" w:space="0" w:color="auto"/>
            </w:tcBorders>
            <w:vAlign w:val="center"/>
            <w:hideMark/>
          </w:tcPr>
          <w:p w14:paraId="7ED88DDE" w14:textId="77777777" w:rsidR="00437EE2" w:rsidRPr="00DB3263" w:rsidRDefault="00437EE2" w:rsidP="00FE3ACE">
            <w:pPr>
              <w:autoSpaceDE w:val="0"/>
              <w:autoSpaceDN w:val="0"/>
              <w:adjustRightInd w:val="0"/>
              <w:jc w:val="center"/>
              <w:rPr>
                <w:sz w:val="22"/>
                <w:szCs w:val="22"/>
                <w:lang w:eastAsia="zh-CN"/>
              </w:rPr>
            </w:pPr>
          </w:p>
        </w:tc>
      </w:tr>
    </w:tbl>
    <w:p w14:paraId="05FA1183" w14:textId="77777777" w:rsidR="00437EE2" w:rsidRPr="00DB3263" w:rsidRDefault="00437EE2" w:rsidP="00437EE2">
      <w:pPr>
        <w:tabs>
          <w:tab w:val="left" w:pos="720"/>
        </w:tabs>
        <w:jc w:val="both"/>
        <w:rPr>
          <w:b/>
          <w:bCs/>
          <w:i/>
          <w:color w:val="000000"/>
          <w:sz w:val="22"/>
          <w:szCs w:val="22"/>
        </w:rPr>
      </w:pPr>
    </w:p>
    <w:p w14:paraId="657E89A2" w14:textId="77777777" w:rsidR="00437EE2" w:rsidRPr="00751944" w:rsidRDefault="00437EE2" w:rsidP="00751944">
      <w:pPr>
        <w:tabs>
          <w:tab w:val="left" w:pos="720"/>
        </w:tabs>
        <w:ind w:firstLine="567"/>
        <w:jc w:val="both"/>
        <w:rPr>
          <w:b/>
          <w:bCs/>
          <w:iCs/>
          <w:color w:val="000000"/>
          <w:szCs w:val="24"/>
        </w:rPr>
      </w:pPr>
      <w:r w:rsidRPr="00751944">
        <w:rPr>
          <w:b/>
          <w:bCs/>
          <w:iCs/>
          <w:color w:val="000000"/>
          <w:szCs w:val="24"/>
        </w:rPr>
        <w:t>Triukšmo sklaidos skaičiavimai</w:t>
      </w:r>
    </w:p>
    <w:p w14:paraId="4272EAC9" w14:textId="77777777" w:rsidR="00437EE2" w:rsidRPr="00751944" w:rsidRDefault="00437EE2" w:rsidP="00751944">
      <w:pPr>
        <w:pStyle w:val="DGEBaltic"/>
        <w:spacing w:after="0" w:line="240" w:lineRule="auto"/>
        <w:ind w:firstLine="567"/>
      </w:pPr>
      <w:r w:rsidRPr="00751944">
        <w:t>UAB „Zujų paukštynas“ ūkinės veiklos bei su ja susijusio autotransporto sukeliamo triukšmo sklaidos skaičiavimai atlikti kompiuterine programa „DataKustik“ CadnaA (Computer Aided Noise Abatement) (versija 2019 MR 2).</w:t>
      </w:r>
    </w:p>
    <w:p w14:paraId="4DA6002E" w14:textId="77777777" w:rsidR="00437EE2" w:rsidRPr="00751944" w:rsidRDefault="00437EE2" w:rsidP="00751944">
      <w:pPr>
        <w:pStyle w:val="DGEBaltic"/>
        <w:spacing w:after="0" w:line="240" w:lineRule="auto"/>
      </w:pPr>
      <w:r w:rsidRPr="00751944">
        <w:lastRenderedPageBreak/>
        <w:t>Programa CadnaA, yra įtraukta į Lietuvos Respublikos Aplinkos ministerijos rekomenduojamų modelių, skirtų įvertinti poveikį aplinkai, sąrašą. Programa pagrįsta Europos Sąjungos patvirtintais metodais/standartais. Naudojami metodai/standartai įtraukti į LST ISO 1996-2 „Akustika. Aplinkos triukšmo aprašymas, matavimas ir įvertinimas. 2 dalis. Aplinkos triukšmo lygių nustatymas“ L priedo sąrašą bei 2003/613/EB Komisijos rekomendaciją „Dėl gairių pramonės, orlaivių, kelių ir geležinkelių transporto keliamo triukšmo patikslintiems tarpiniams skaičiavimo metodams“ ir 2002/49/EB Europos Parlamento ir Komisijos direktyvą „Dėl aplinkos triukšmo įvertinimo ir valdymo“.</w:t>
      </w:r>
    </w:p>
    <w:p w14:paraId="7461B269" w14:textId="56554462" w:rsidR="00437EE2" w:rsidRPr="00751944" w:rsidRDefault="00437EE2" w:rsidP="00751944">
      <w:pPr>
        <w:pStyle w:val="DGEBaltic"/>
        <w:spacing w:after="0" w:line="240" w:lineRule="auto"/>
        <w:ind w:firstLine="567"/>
      </w:pPr>
      <w:r w:rsidRPr="00751944">
        <w:t>Įvertinus teritorijoje esamų ir planuojamų (vertintinas planuojamų 2 paukštidžių ventiliatorių triukšmo lygis ne didesnis kaip 74 dB(A)) stacionarių ir mobilių paukštyno triukšmo taršos šaltinių keliamą triukšmą, nustatyta, kad planuojamos ūkinės veiklos metu ekvivalentinis triukšmo lygis už paukštyno žemės sklypų ribų neviršys didžiausių leidžiamų triukšmo ribinių dydžių dienos (Ldiena), vakaro (Lvakaras) ir nakties (Lnaktis) metu taikomų gyvenamajai teritorijai (vertinant išskyrus transporto sukeliamą triukšmą) pagal HN33:2011.</w:t>
      </w:r>
    </w:p>
    <w:p w14:paraId="63064DD8" w14:textId="77777777" w:rsidR="00437EE2" w:rsidRPr="00751944" w:rsidRDefault="00437EE2" w:rsidP="00751944">
      <w:pPr>
        <w:ind w:firstLine="851"/>
        <w:jc w:val="both"/>
        <w:rPr>
          <w:b/>
          <w:szCs w:val="24"/>
          <w:lang w:eastAsia="lt-LT"/>
        </w:rPr>
      </w:pPr>
    </w:p>
    <w:p w14:paraId="03E5404C" w14:textId="6683EDD1" w:rsidR="00437EE2" w:rsidRPr="00751944" w:rsidRDefault="00437EE2" w:rsidP="00751944">
      <w:pPr>
        <w:ind w:firstLine="567"/>
        <w:jc w:val="both"/>
        <w:rPr>
          <w:b/>
          <w:szCs w:val="24"/>
          <w:lang w:eastAsia="lt-LT"/>
        </w:rPr>
      </w:pPr>
      <w:r w:rsidRPr="00751944">
        <w:rPr>
          <w:b/>
          <w:szCs w:val="24"/>
          <w:lang w:eastAsia="lt-LT"/>
        </w:rPr>
        <w:t>Triukšmo mažinimo priemonės.</w:t>
      </w:r>
    </w:p>
    <w:p w14:paraId="0CE05B82" w14:textId="77777777" w:rsidR="00437EE2" w:rsidRPr="00751944" w:rsidRDefault="00437EE2" w:rsidP="00751944">
      <w:pPr>
        <w:pStyle w:val="Pagrindinistekstas1"/>
        <w:ind w:firstLine="567"/>
        <w:rPr>
          <w:rFonts w:ascii="Times New Roman" w:hAnsi="Times New Roman"/>
          <w:sz w:val="24"/>
          <w:szCs w:val="24"/>
          <w:lang w:val="lt-LT"/>
        </w:rPr>
      </w:pPr>
      <w:r w:rsidRPr="00751944">
        <w:rPr>
          <w:rFonts w:ascii="Times New Roman" w:hAnsi="Times New Roman"/>
          <w:sz w:val="24"/>
          <w:szCs w:val="24"/>
          <w:lang w:val="lt-LT"/>
        </w:rPr>
        <w:t>Triukšmo lygio paukštidėse ir šalia jų sumažinimui įrengta automatizuota vėdinimo sistema - ventiliatoriai dirba minimaliai, palaikant optimalias mikroklimato sąlygas. Reguliariai tikrinami paukštidžių ventiliatorių guoliai ir sparnuočių balansas, valomi ortakiai. Išjungiami visi triukšmą keliantys įrenginiai, kai paukštidės nėra naudojamos. Transporto priemonių stovėjimo metu varikliai laikomi užgesinti. Vakaro ir nakties metu darbai nevykdomi.</w:t>
      </w:r>
    </w:p>
    <w:p w14:paraId="16235109" w14:textId="77777777" w:rsidR="00437EE2" w:rsidRPr="00751944" w:rsidRDefault="00437EE2" w:rsidP="00751944">
      <w:pPr>
        <w:jc w:val="both"/>
        <w:rPr>
          <w:szCs w:val="24"/>
          <w:lang w:eastAsia="lt-LT"/>
        </w:rPr>
      </w:pPr>
      <w:r w:rsidRPr="00751944">
        <w:rPr>
          <w:szCs w:val="24"/>
          <w:lang w:eastAsia="lt-LT"/>
        </w:rPr>
        <w:t>Kadangi esamos ir planuojamos veiklos metu triukšmo lygių ribinės vertės nebus viršijamos, papildomos triukšmo mažinimo priemonės nenumatomos.</w:t>
      </w:r>
    </w:p>
    <w:p w14:paraId="28C26FB9" w14:textId="77777777" w:rsidR="00002EEE" w:rsidRPr="00002EEE" w:rsidRDefault="00002EEE" w:rsidP="003C47A5">
      <w:pPr>
        <w:ind w:firstLine="567"/>
        <w:jc w:val="both"/>
        <w:rPr>
          <w:b/>
          <w:bCs/>
          <w:szCs w:val="24"/>
          <w:lang w:eastAsia="lt-LT"/>
        </w:rPr>
      </w:pPr>
    </w:p>
    <w:p w14:paraId="2A0FD153" w14:textId="705F43D2" w:rsidR="00DC4BB5" w:rsidRPr="007B4C73" w:rsidRDefault="00683B0C" w:rsidP="007B4C73">
      <w:pPr>
        <w:spacing w:before="120" w:line="360" w:lineRule="auto"/>
        <w:ind w:firstLine="567"/>
        <w:rPr>
          <w:b/>
          <w:bCs/>
          <w:lang w:eastAsia="lt-LT"/>
        </w:rPr>
      </w:pPr>
      <w:r w:rsidRPr="002E33E8">
        <w:rPr>
          <w:b/>
          <w:bCs/>
          <w:szCs w:val="24"/>
          <w:lang w:eastAsia="lt-LT"/>
        </w:rPr>
        <w:t>18. Įrenginio eksploatavimo laiko ribojimas.</w:t>
      </w:r>
    </w:p>
    <w:p w14:paraId="56ED9707" w14:textId="77777777" w:rsidR="002E33E8" w:rsidRPr="006C6D32" w:rsidRDefault="002E33E8" w:rsidP="007B4C73">
      <w:pPr>
        <w:spacing w:line="360" w:lineRule="auto"/>
        <w:ind w:firstLine="567"/>
        <w:jc w:val="both"/>
        <w:rPr>
          <w:b/>
        </w:rPr>
      </w:pPr>
      <w:r w:rsidRPr="006C6D32">
        <w:t>Įrenginio eksploatavimo laiko ribojimas nenustatytas.</w:t>
      </w:r>
    </w:p>
    <w:p w14:paraId="1F4E14A7" w14:textId="77777777" w:rsidR="00315983" w:rsidRDefault="00315983" w:rsidP="00E610D8">
      <w:pPr>
        <w:widowControl w:val="0"/>
        <w:ind w:firstLine="567"/>
        <w:jc w:val="both"/>
        <w:rPr>
          <w:b/>
          <w:bCs/>
          <w:szCs w:val="24"/>
          <w:lang w:eastAsia="lt-LT"/>
        </w:rPr>
      </w:pPr>
    </w:p>
    <w:p w14:paraId="69B35677" w14:textId="117B0650" w:rsidR="00E610D8" w:rsidRDefault="00683B0C" w:rsidP="00E610D8">
      <w:pPr>
        <w:widowControl w:val="0"/>
        <w:ind w:firstLine="567"/>
        <w:jc w:val="both"/>
        <w:rPr>
          <w:b/>
          <w:bCs/>
        </w:rPr>
      </w:pPr>
      <w:r w:rsidRPr="00E610D8">
        <w:rPr>
          <w:b/>
          <w:bCs/>
          <w:szCs w:val="24"/>
          <w:lang w:eastAsia="lt-LT"/>
        </w:rPr>
        <w:t xml:space="preserve">19. </w:t>
      </w:r>
      <w:r w:rsidR="00E610D8" w:rsidRPr="00E610D8">
        <w:rPr>
          <w:b/>
          <w:bCs/>
        </w:rPr>
        <w:t>Leidžiamas kvapo išmetimas ir kvapų valdymo (mažinimo) priemonės.</w:t>
      </w:r>
    </w:p>
    <w:p w14:paraId="2506BFEF" w14:textId="77777777" w:rsidR="0029440B" w:rsidRDefault="0029440B" w:rsidP="00E610D8">
      <w:pPr>
        <w:widowControl w:val="0"/>
        <w:ind w:firstLine="567"/>
        <w:jc w:val="both"/>
        <w:rPr>
          <w:b/>
          <w:bCs/>
        </w:rPr>
      </w:pPr>
    </w:p>
    <w:p w14:paraId="61305EDD" w14:textId="77777777" w:rsidR="00285AB8" w:rsidRPr="00DB3263" w:rsidRDefault="00285AB8" w:rsidP="00285AB8">
      <w:pPr>
        <w:ind w:firstLine="567"/>
        <w:jc w:val="both"/>
        <w:rPr>
          <w:sz w:val="22"/>
          <w:szCs w:val="22"/>
          <w:lang w:eastAsia="lt-LT"/>
        </w:rPr>
      </w:pPr>
      <w:r w:rsidRPr="00DB3263">
        <w:rPr>
          <w:sz w:val="22"/>
          <w:szCs w:val="22"/>
          <w:lang w:eastAsia="lt-LT"/>
        </w:rPr>
        <w:t>Kvapas – tai organoleptinė savybė, kurią junta uoslės organas, įkvepiant tam tikrą kiekį lakiųjų medžiagų. Kvapams apibūdinti ir jų intensyvumui nustatyti priimtas kvapų vertinimo kriterijus – Europinis kvapo vienetas.</w:t>
      </w:r>
    </w:p>
    <w:p w14:paraId="17B42804" w14:textId="77777777" w:rsidR="00285AB8" w:rsidRPr="00DB3263" w:rsidRDefault="00285AB8" w:rsidP="00285AB8">
      <w:pPr>
        <w:ind w:firstLine="567"/>
        <w:jc w:val="both"/>
        <w:rPr>
          <w:color w:val="000000"/>
          <w:sz w:val="22"/>
          <w:szCs w:val="22"/>
        </w:rPr>
      </w:pPr>
      <w:r w:rsidRPr="00DB3263">
        <w:rPr>
          <w:sz w:val="22"/>
          <w:szCs w:val="22"/>
          <w:lang w:eastAsia="lt-LT"/>
        </w:rPr>
        <w:t xml:space="preserve">Europinis kvapo vienetas - </w:t>
      </w:r>
      <w:r w:rsidRPr="00DB3263">
        <w:rPr>
          <w:color w:val="000000"/>
          <w:sz w:val="22"/>
          <w:szCs w:val="22"/>
        </w:rPr>
        <w:t>kvapiosios medžiagos (kvapiųjų medžiagų) kiekis, kuris išgarintas į 1 kubinį metrą neutraliųjų dujų standartinėmis sąlygomis sukelia kvapo vertintojų grupės fiziologinį atsaką (aptikimo slenkstis), ekvivalentišką sukeliamam vienos europinės pamatinės kvapo masės (EROM), išgarintos į vieną kubinį neutraliųjų dujų metrą standartinėmis sąlygomis.</w:t>
      </w:r>
    </w:p>
    <w:p w14:paraId="756FF239" w14:textId="77777777" w:rsidR="00285AB8" w:rsidRPr="00DB3263" w:rsidRDefault="00285AB8" w:rsidP="00285AB8">
      <w:pPr>
        <w:ind w:firstLine="567"/>
        <w:jc w:val="both"/>
        <w:rPr>
          <w:sz w:val="22"/>
          <w:szCs w:val="22"/>
          <w:lang w:eastAsia="lt-LT"/>
        </w:rPr>
      </w:pPr>
      <w:r w:rsidRPr="00DB3263">
        <w:rPr>
          <w:color w:val="000000"/>
          <w:sz w:val="22"/>
          <w:szCs w:val="22"/>
        </w:rPr>
        <w:t xml:space="preserve">Cheminės medžiagos kvapo slenksčio vertė – pati mažiausia cheminės medžiagos koncentracija, kuriai esant 50 % kvapo vertintojų (ekspertų), vadovaudamiesi dinaminės olfaktometrijos metodu, nustatytu LST EN 13725:2004/AC:2006 „Oro kokybė. Kvapo stiprumo nustatymas dinamine olfaktometrija“, pajunta kvapą. Cheminių medžiagų kvapo slenksčio vertė prilyginama vienam Europiniam kvapo vienetui (1 </w:t>
      </w:r>
      <w:r w:rsidRPr="00DB3263">
        <w:rPr>
          <w:sz w:val="22"/>
          <w:szCs w:val="22"/>
          <w:lang w:eastAsia="lt-LT"/>
        </w:rPr>
        <w:t>OUE/m</w:t>
      </w:r>
      <w:r w:rsidRPr="00DB3263">
        <w:rPr>
          <w:sz w:val="22"/>
          <w:szCs w:val="22"/>
          <w:vertAlign w:val="superscript"/>
          <w:lang w:eastAsia="lt-LT"/>
        </w:rPr>
        <w:t>3</w:t>
      </w:r>
      <w:r w:rsidRPr="00DB3263">
        <w:rPr>
          <w:sz w:val="22"/>
          <w:szCs w:val="22"/>
          <w:lang w:eastAsia="lt-LT"/>
        </w:rPr>
        <w:t>).</w:t>
      </w:r>
      <w:r w:rsidRPr="00DB3263">
        <w:rPr>
          <w:color w:val="000000"/>
          <w:sz w:val="22"/>
          <w:szCs w:val="22"/>
        </w:rPr>
        <w:t xml:space="preserve"> </w:t>
      </w:r>
    </w:p>
    <w:p w14:paraId="62AC6D91" w14:textId="77777777" w:rsidR="00285AB8" w:rsidRPr="00DB3263" w:rsidRDefault="00285AB8" w:rsidP="00285AB8">
      <w:pPr>
        <w:ind w:firstLine="567"/>
        <w:jc w:val="both"/>
        <w:rPr>
          <w:sz w:val="22"/>
          <w:szCs w:val="22"/>
          <w:lang w:eastAsia="lt-LT"/>
        </w:rPr>
      </w:pPr>
      <w:r w:rsidRPr="00DB3263">
        <w:rPr>
          <w:sz w:val="22"/>
          <w:szCs w:val="22"/>
          <w:lang w:eastAsia="lt-LT"/>
        </w:rPr>
        <w:lastRenderedPageBreak/>
        <w:t>Lietuvoje kvapo koncentracijos ribinės vertės gyvenamosios aplinkos ore yra nustatytos Lietuvos Respublikos sveikatos apsaugos ministro 2010 m. spalio 4 d. įsakymu Nr. V-885 „Dėl Lietuvos higienos normos HN 121:2010 "Kvapo koncentracijos ribinė vertė gyvenamosios aplinkos ore" ir Kvapų kontrolės gyvenamosios aplinkos ore taisyklių patvirtinimo“ (Žin. 2010, Nr. 120-6148 ir vėlesni pakeitimai). Didžiausia leidžiama kvapo koncentracijos ribinė vertė gyvenamosios aplinkos ore yra 8 europiniai kvapo vienetai (8 OUE/m</w:t>
      </w:r>
      <w:r w:rsidRPr="00DB3263">
        <w:rPr>
          <w:sz w:val="22"/>
          <w:szCs w:val="22"/>
          <w:vertAlign w:val="superscript"/>
          <w:lang w:eastAsia="lt-LT"/>
        </w:rPr>
        <w:t>3</w:t>
      </w:r>
      <w:r w:rsidRPr="00DB3263">
        <w:rPr>
          <w:sz w:val="22"/>
          <w:szCs w:val="22"/>
          <w:lang w:eastAsia="lt-LT"/>
        </w:rPr>
        <w:t>), nuo 2024 m. 5 europiniai kvapo vienetai (5 OUE/m</w:t>
      </w:r>
      <w:r w:rsidRPr="00DB3263">
        <w:rPr>
          <w:sz w:val="22"/>
          <w:szCs w:val="22"/>
          <w:vertAlign w:val="superscript"/>
          <w:lang w:eastAsia="lt-LT"/>
        </w:rPr>
        <w:t>3</w:t>
      </w:r>
      <w:r w:rsidRPr="00DB3263">
        <w:rPr>
          <w:sz w:val="22"/>
          <w:szCs w:val="22"/>
          <w:lang w:eastAsia="lt-LT"/>
        </w:rPr>
        <w:t>).</w:t>
      </w:r>
    </w:p>
    <w:p w14:paraId="0BF42D12" w14:textId="77777777" w:rsidR="00285AB8" w:rsidRPr="00DB3263" w:rsidRDefault="00285AB8" w:rsidP="00285AB8">
      <w:pPr>
        <w:ind w:firstLine="567"/>
        <w:jc w:val="both"/>
        <w:rPr>
          <w:sz w:val="22"/>
          <w:szCs w:val="22"/>
          <w:lang w:eastAsia="lt-LT"/>
        </w:rPr>
      </w:pPr>
      <w:r w:rsidRPr="00DB3263">
        <w:rPr>
          <w:sz w:val="22"/>
          <w:szCs w:val="22"/>
        </w:rPr>
        <w:t>Zujų paukštyno kvapų sklaidos modeliavimas atliktas atmosferos sklaidos modeliavimo sistemos ADMS 4.2. Atmosferos sklaidos modeliavimo sistema ADMS 4.2 yra įtraukta į Ūkinės veiklos poveikiui aplinkos orui vertinti teršalų sklaidos skaičiavimo modelių pasirinkimo rekomendacijas, patvirtintas Aplinkos apsaugos agentūros direktoriaus 2008 m. gruodžio 9 d. įsakymu Nr. AV-220 (Žin., 2008, Nr.143-5768).</w:t>
      </w:r>
    </w:p>
    <w:p w14:paraId="07489EA3" w14:textId="77777777" w:rsidR="00285AB8" w:rsidRDefault="00285AB8" w:rsidP="00285AB8">
      <w:pPr>
        <w:ind w:firstLine="567"/>
        <w:jc w:val="both"/>
        <w:rPr>
          <w:sz w:val="22"/>
          <w:szCs w:val="22"/>
          <w:lang w:eastAsia="lt-LT"/>
        </w:rPr>
      </w:pPr>
      <w:r w:rsidRPr="00DB3263">
        <w:rPr>
          <w:sz w:val="22"/>
          <w:szCs w:val="22"/>
          <w:lang w:eastAsia="lt-LT"/>
        </w:rPr>
        <w:t>Lietuvos Respublikos higienos normos HN 121:2010 „Kvapo koncentracijos ribinė vertė gyvenamosios aplinkos ore“ nustatytos perspektyvinės ribinės vertės ( 5 OUE/m</w:t>
      </w:r>
      <w:r w:rsidRPr="00DB3263">
        <w:rPr>
          <w:sz w:val="22"/>
          <w:szCs w:val="22"/>
          <w:vertAlign w:val="superscript"/>
          <w:lang w:eastAsia="lt-LT"/>
        </w:rPr>
        <w:t xml:space="preserve">3 </w:t>
      </w:r>
      <w:r w:rsidRPr="00DB3263">
        <w:rPr>
          <w:sz w:val="22"/>
          <w:szCs w:val="22"/>
          <w:lang w:eastAsia="lt-LT"/>
        </w:rPr>
        <w:t>) Zujų GP nėra viršijamos</w:t>
      </w:r>
      <w:r>
        <w:rPr>
          <w:sz w:val="22"/>
          <w:szCs w:val="22"/>
          <w:lang w:eastAsia="lt-LT"/>
        </w:rPr>
        <w:t>.</w:t>
      </w:r>
    </w:p>
    <w:p w14:paraId="2E594524" w14:textId="77777777" w:rsidR="00285AB8" w:rsidRDefault="00285AB8" w:rsidP="00285AB8">
      <w:pPr>
        <w:ind w:firstLine="567"/>
        <w:jc w:val="both"/>
        <w:rPr>
          <w:sz w:val="22"/>
          <w:szCs w:val="22"/>
          <w:lang w:eastAsia="lt-LT"/>
        </w:rPr>
      </w:pPr>
    </w:p>
    <w:p w14:paraId="31BE4B33" w14:textId="563E58CE" w:rsidR="00285AB8" w:rsidRPr="00285AB8" w:rsidRDefault="00285AB8" w:rsidP="00285AB8">
      <w:pPr>
        <w:ind w:firstLine="567"/>
        <w:rPr>
          <w:color w:val="000000"/>
          <w:sz w:val="22"/>
          <w:szCs w:val="22"/>
          <w:lang w:eastAsia="en-GB"/>
        </w:rPr>
      </w:pPr>
      <w:r w:rsidRPr="00285AB8">
        <w:rPr>
          <w:color w:val="000000"/>
          <w:sz w:val="22"/>
          <w:szCs w:val="22"/>
        </w:rPr>
        <w:t>Stacionarių kvapų šaltinių duomenys</w:t>
      </w:r>
    </w:p>
    <w:tbl>
      <w:tblPr>
        <w:tblW w:w="13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1980"/>
        <w:gridCol w:w="1260"/>
        <w:gridCol w:w="1170"/>
        <w:gridCol w:w="900"/>
        <w:gridCol w:w="1170"/>
        <w:gridCol w:w="1260"/>
        <w:gridCol w:w="1350"/>
        <w:gridCol w:w="1350"/>
        <w:gridCol w:w="1350"/>
        <w:gridCol w:w="1170"/>
      </w:tblGrid>
      <w:tr w:rsidR="00285AB8" w:rsidRPr="00DB3263" w14:paraId="206D1F23" w14:textId="77777777" w:rsidTr="00FE3ACE">
        <w:trPr>
          <w:cantSplit/>
          <w:trHeight w:val="730"/>
        </w:trPr>
        <w:tc>
          <w:tcPr>
            <w:tcW w:w="7105" w:type="dxa"/>
            <w:gridSpan w:val="6"/>
            <w:vAlign w:val="center"/>
          </w:tcPr>
          <w:p w14:paraId="6C57A430" w14:textId="77777777" w:rsidR="00285AB8" w:rsidRPr="00DB3263" w:rsidRDefault="00285AB8" w:rsidP="00FE3ACE">
            <w:pPr>
              <w:jc w:val="center"/>
              <w:rPr>
                <w:b/>
                <w:bCs/>
                <w:sz w:val="20"/>
              </w:rPr>
            </w:pPr>
            <w:r w:rsidRPr="00DB3263">
              <w:rPr>
                <w:b/>
                <w:bCs/>
                <w:color w:val="FF0000"/>
                <w:sz w:val="22"/>
                <w:szCs w:val="22"/>
              </w:rPr>
              <w:tab/>
            </w:r>
            <w:r w:rsidRPr="00DB3263">
              <w:rPr>
                <w:b/>
                <w:bCs/>
                <w:sz w:val="20"/>
              </w:rPr>
              <w:t>Kvapo šaltinis</w:t>
            </w:r>
          </w:p>
        </w:tc>
        <w:tc>
          <w:tcPr>
            <w:tcW w:w="3960" w:type="dxa"/>
            <w:gridSpan w:val="3"/>
            <w:vAlign w:val="center"/>
          </w:tcPr>
          <w:p w14:paraId="7942BC45" w14:textId="77777777" w:rsidR="00285AB8" w:rsidRPr="00DB3263" w:rsidRDefault="00285AB8" w:rsidP="00FE3ACE">
            <w:pPr>
              <w:jc w:val="center"/>
              <w:rPr>
                <w:b/>
                <w:bCs/>
                <w:sz w:val="20"/>
              </w:rPr>
            </w:pPr>
            <w:r w:rsidRPr="00DB3263">
              <w:rPr>
                <w:b/>
                <w:bCs/>
                <w:sz w:val="20"/>
              </w:rPr>
              <w:t>Išmetamųjų dujų rodikliai</w:t>
            </w:r>
          </w:p>
          <w:p w14:paraId="103DA692" w14:textId="77777777" w:rsidR="00285AB8" w:rsidRPr="00DB3263" w:rsidRDefault="00285AB8" w:rsidP="00FE3ACE">
            <w:pPr>
              <w:jc w:val="center"/>
              <w:rPr>
                <w:b/>
                <w:bCs/>
                <w:sz w:val="20"/>
              </w:rPr>
            </w:pPr>
            <w:r w:rsidRPr="00DB3263">
              <w:rPr>
                <w:b/>
                <w:bCs/>
                <w:sz w:val="20"/>
              </w:rPr>
              <w:t>pavyzdžio paėmimo (matavimo) vietoje</w:t>
            </w:r>
          </w:p>
        </w:tc>
        <w:tc>
          <w:tcPr>
            <w:tcW w:w="1350" w:type="dxa"/>
            <w:vMerge w:val="restart"/>
          </w:tcPr>
          <w:p w14:paraId="282BDA20" w14:textId="77777777" w:rsidR="00285AB8" w:rsidRPr="00DB3263" w:rsidRDefault="00285AB8" w:rsidP="00FE3ACE">
            <w:pPr>
              <w:jc w:val="center"/>
              <w:rPr>
                <w:b/>
                <w:bCs/>
                <w:sz w:val="20"/>
              </w:rPr>
            </w:pPr>
          </w:p>
          <w:p w14:paraId="355BC21C" w14:textId="77777777" w:rsidR="00285AB8" w:rsidRPr="00DB3263" w:rsidRDefault="00285AB8" w:rsidP="00FE3ACE">
            <w:pPr>
              <w:jc w:val="center"/>
              <w:rPr>
                <w:b/>
                <w:bCs/>
                <w:sz w:val="20"/>
              </w:rPr>
            </w:pPr>
            <w:r w:rsidRPr="00DB3263">
              <w:rPr>
                <w:b/>
                <w:bCs/>
                <w:sz w:val="20"/>
              </w:rPr>
              <w:t>Kvapo emisijos rodiklis*, OU</w:t>
            </w:r>
            <w:r w:rsidRPr="00DB3263">
              <w:rPr>
                <w:b/>
                <w:bCs/>
                <w:sz w:val="20"/>
                <w:vertAlign w:val="subscript"/>
              </w:rPr>
              <w:t>E</w:t>
            </w:r>
            <w:r w:rsidRPr="00DB3263">
              <w:rPr>
                <w:b/>
                <w:bCs/>
                <w:sz w:val="20"/>
              </w:rPr>
              <w:t>/s</w:t>
            </w:r>
          </w:p>
        </w:tc>
        <w:tc>
          <w:tcPr>
            <w:tcW w:w="1170" w:type="dxa"/>
            <w:vMerge w:val="restart"/>
            <w:vAlign w:val="center"/>
          </w:tcPr>
          <w:p w14:paraId="1C3286C3" w14:textId="77777777" w:rsidR="00285AB8" w:rsidRPr="00DB3263" w:rsidRDefault="00285AB8" w:rsidP="00FE3ACE">
            <w:pPr>
              <w:jc w:val="center"/>
              <w:rPr>
                <w:b/>
                <w:bCs/>
                <w:sz w:val="20"/>
              </w:rPr>
            </w:pPr>
            <w:r w:rsidRPr="00DB3263">
              <w:rPr>
                <w:b/>
                <w:bCs/>
                <w:sz w:val="20"/>
              </w:rPr>
              <w:t>Kvapų išmetimo trukmė,</w:t>
            </w:r>
          </w:p>
          <w:p w14:paraId="5968B178" w14:textId="77777777" w:rsidR="00285AB8" w:rsidRPr="00DB3263" w:rsidRDefault="00285AB8" w:rsidP="00FE3ACE">
            <w:pPr>
              <w:jc w:val="center"/>
              <w:rPr>
                <w:b/>
                <w:bCs/>
                <w:sz w:val="20"/>
              </w:rPr>
            </w:pPr>
            <w:r w:rsidRPr="00DB3263">
              <w:rPr>
                <w:b/>
                <w:bCs/>
                <w:sz w:val="20"/>
              </w:rPr>
              <w:t>val./m.</w:t>
            </w:r>
          </w:p>
        </w:tc>
      </w:tr>
      <w:tr w:rsidR="00285AB8" w:rsidRPr="00DB3263" w14:paraId="0B749EEA" w14:textId="77777777" w:rsidTr="00FE3ACE">
        <w:trPr>
          <w:cantSplit/>
          <w:trHeight w:val="689"/>
        </w:trPr>
        <w:tc>
          <w:tcPr>
            <w:tcW w:w="625" w:type="dxa"/>
            <w:vAlign w:val="center"/>
          </w:tcPr>
          <w:p w14:paraId="155053B0" w14:textId="77777777" w:rsidR="00285AB8" w:rsidRPr="00DB3263" w:rsidRDefault="00285AB8" w:rsidP="00FE3ACE">
            <w:pPr>
              <w:jc w:val="center"/>
              <w:rPr>
                <w:b/>
                <w:bCs/>
                <w:sz w:val="20"/>
                <w:u w:val="single"/>
                <w:vertAlign w:val="superscript"/>
              </w:rPr>
            </w:pPr>
            <w:r w:rsidRPr="00DB3263">
              <w:rPr>
                <w:b/>
                <w:bCs/>
                <w:sz w:val="20"/>
              </w:rPr>
              <w:t>Nr.</w:t>
            </w:r>
          </w:p>
        </w:tc>
        <w:tc>
          <w:tcPr>
            <w:tcW w:w="1980" w:type="dxa"/>
            <w:vAlign w:val="center"/>
          </w:tcPr>
          <w:p w14:paraId="45A755D6" w14:textId="77777777" w:rsidR="00285AB8" w:rsidRPr="00DB3263" w:rsidRDefault="00285AB8" w:rsidP="00FE3ACE">
            <w:pPr>
              <w:jc w:val="center"/>
              <w:rPr>
                <w:b/>
                <w:bCs/>
                <w:sz w:val="20"/>
                <w:u w:val="single"/>
                <w:vertAlign w:val="superscript"/>
              </w:rPr>
            </w:pPr>
            <w:r w:rsidRPr="00DB3263">
              <w:rPr>
                <w:b/>
                <w:bCs/>
                <w:sz w:val="20"/>
              </w:rPr>
              <w:t>Pavadinimas</w:t>
            </w:r>
          </w:p>
        </w:tc>
        <w:tc>
          <w:tcPr>
            <w:tcW w:w="2430" w:type="dxa"/>
            <w:gridSpan w:val="2"/>
            <w:vAlign w:val="center"/>
          </w:tcPr>
          <w:p w14:paraId="3F94D6D9" w14:textId="77777777" w:rsidR="00285AB8" w:rsidRPr="00DB3263" w:rsidRDefault="00285AB8" w:rsidP="00FE3ACE">
            <w:pPr>
              <w:jc w:val="center"/>
              <w:rPr>
                <w:b/>
                <w:bCs/>
                <w:sz w:val="20"/>
                <w:vertAlign w:val="superscript"/>
              </w:rPr>
            </w:pPr>
            <w:r w:rsidRPr="00DB3263">
              <w:rPr>
                <w:b/>
                <w:bCs/>
                <w:sz w:val="20"/>
              </w:rPr>
              <w:t>Koordinatės (LKS)</w:t>
            </w:r>
          </w:p>
        </w:tc>
        <w:tc>
          <w:tcPr>
            <w:tcW w:w="900" w:type="dxa"/>
            <w:vAlign w:val="center"/>
          </w:tcPr>
          <w:p w14:paraId="4C031015" w14:textId="77777777" w:rsidR="00285AB8" w:rsidRPr="00DB3263" w:rsidRDefault="00285AB8" w:rsidP="00FE3ACE">
            <w:pPr>
              <w:jc w:val="center"/>
              <w:rPr>
                <w:b/>
                <w:bCs/>
                <w:sz w:val="20"/>
              </w:rPr>
            </w:pPr>
            <w:r w:rsidRPr="00DB3263">
              <w:rPr>
                <w:b/>
                <w:bCs/>
                <w:sz w:val="20"/>
              </w:rPr>
              <w:t>aukštis,</w:t>
            </w:r>
          </w:p>
          <w:p w14:paraId="2C8CD9E2" w14:textId="77777777" w:rsidR="00285AB8" w:rsidRPr="00DB3263" w:rsidRDefault="00285AB8" w:rsidP="00FE3ACE">
            <w:pPr>
              <w:jc w:val="center"/>
              <w:rPr>
                <w:b/>
                <w:bCs/>
                <w:sz w:val="20"/>
              </w:rPr>
            </w:pPr>
            <w:r w:rsidRPr="00DB3263">
              <w:rPr>
                <w:b/>
                <w:bCs/>
                <w:sz w:val="20"/>
              </w:rPr>
              <w:t>m</w:t>
            </w:r>
          </w:p>
        </w:tc>
        <w:tc>
          <w:tcPr>
            <w:tcW w:w="1170" w:type="dxa"/>
            <w:vAlign w:val="center"/>
          </w:tcPr>
          <w:p w14:paraId="328F8E4A" w14:textId="77777777" w:rsidR="00285AB8" w:rsidRPr="00DB3263" w:rsidRDefault="00285AB8" w:rsidP="00FE3ACE">
            <w:pPr>
              <w:jc w:val="center"/>
              <w:rPr>
                <w:b/>
                <w:bCs/>
                <w:sz w:val="20"/>
              </w:rPr>
            </w:pPr>
            <w:r w:rsidRPr="00DB3263">
              <w:rPr>
                <w:b/>
                <w:bCs/>
                <w:sz w:val="20"/>
              </w:rPr>
              <w:t>išėjimo angos matmenys, m</w:t>
            </w:r>
          </w:p>
        </w:tc>
        <w:tc>
          <w:tcPr>
            <w:tcW w:w="1260" w:type="dxa"/>
            <w:vAlign w:val="center"/>
          </w:tcPr>
          <w:p w14:paraId="485288E5" w14:textId="77777777" w:rsidR="00285AB8" w:rsidRPr="00DB3263" w:rsidRDefault="00285AB8" w:rsidP="00FE3ACE">
            <w:pPr>
              <w:jc w:val="center"/>
              <w:rPr>
                <w:b/>
                <w:bCs/>
                <w:sz w:val="20"/>
              </w:rPr>
            </w:pPr>
            <w:r w:rsidRPr="00DB3263">
              <w:rPr>
                <w:b/>
                <w:bCs/>
                <w:sz w:val="20"/>
              </w:rPr>
              <w:t>srauto greitis,</w:t>
            </w:r>
          </w:p>
          <w:p w14:paraId="215A9521" w14:textId="77777777" w:rsidR="00285AB8" w:rsidRPr="00DB3263" w:rsidRDefault="00285AB8" w:rsidP="00FE3ACE">
            <w:pPr>
              <w:jc w:val="center"/>
              <w:rPr>
                <w:b/>
                <w:bCs/>
                <w:sz w:val="20"/>
              </w:rPr>
            </w:pPr>
            <w:r w:rsidRPr="00DB3263">
              <w:rPr>
                <w:b/>
                <w:bCs/>
                <w:sz w:val="20"/>
              </w:rPr>
              <w:t>m/s</w:t>
            </w:r>
          </w:p>
        </w:tc>
        <w:tc>
          <w:tcPr>
            <w:tcW w:w="1350" w:type="dxa"/>
            <w:vAlign w:val="center"/>
          </w:tcPr>
          <w:p w14:paraId="2B17E7F5" w14:textId="77777777" w:rsidR="00285AB8" w:rsidRPr="00DB3263" w:rsidRDefault="00285AB8" w:rsidP="00FE3ACE">
            <w:pPr>
              <w:jc w:val="center"/>
              <w:rPr>
                <w:b/>
                <w:bCs/>
                <w:sz w:val="20"/>
              </w:rPr>
            </w:pPr>
            <w:r w:rsidRPr="00DB3263">
              <w:rPr>
                <w:b/>
                <w:bCs/>
                <w:sz w:val="20"/>
              </w:rPr>
              <w:t>temperatūra,</w:t>
            </w:r>
          </w:p>
          <w:p w14:paraId="4F2A7B18" w14:textId="77777777" w:rsidR="00285AB8" w:rsidRPr="00DB3263" w:rsidRDefault="00285AB8" w:rsidP="00FE3ACE">
            <w:pPr>
              <w:jc w:val="center"/>
              <w:rPr>
                <w:b/>
                <w:bCs/>
                <w:sz w:val="20"/>
              </w:rPr>
            </w:pPr>
            <w:r w:rsidRPr="00DB3263">
              <w:rPr>
                <w:b/>
                <w:bCs/>
                <w:sz w:val="20"/>
              </w:rPr>
              <w:t xml:space="preserve"> º C</w:t>
            </w:r>
          </w:p>
        </w:tc>
        <w:tc>
          <w:tcPr>
            <w:tcW w:w="1350" w:type="dxa"/>
            <w:vAlign w:val="center"/>
          </w:tcPr>
          <w:p w14:paraId="2BC1206F" w14:textId="77777777" w:rsidR="00285AB8" w:rsidRPr="00DB3263" w:rsidRDefault="00285AB8" w:rsidP="00FE3ACE">
            <w:pPr>
              <w:jc w:val="center"/>
              <w:rPr>
                <w:b/>
                <w:bCs/>
                <w:sz w:val="20"/>
              </w:rPr>
            </w:pPr>
            <w:r w:rsidRPr="00DB3263">
              <w:rPr>
                <w:b/>
                <w:bCs/>
                <w:sz w:val="20"/>
              </w:rPr>
              <w:t>tūrio debitas,</w:t>
            </w:r>
          </w:p>
          <w:p w14:paraId="2B061E90" w14:textId="77777777" w:rsidR="00285AB8" w:rsidRPr="00DB3263" w:rsidRDefault="00285AB8" w:rsidP="00FE3ACE">
            <w:pPr>
              <w:jc w:val="center"/>
              <w:rPr>
                <w:b/>
                <w:bCs/>
                <w:sz w:val="20"/>
              </w:rPr>
            </w:pPr>
            <w:r w:rsidRPr="00DB3263">
              <w:rPr>
                <w:b/>
                <w:bCs/>
                <w:sz w:val="20"/>
              </w:rPr>
              <w:t>Nm</w:t>
            </w:r>
            <w:r w:rsidRPr="00DB3263">
              <w:rPr>
                <w:b/>
                <w:bCs/>
                <w:sz w:val="20"/>
                <w:vertAlign w:val="superscript"/>
              </w:rPr>
              <w:t>3</w:t>
            </w:r>
            <w:r w:rsidRPr="00DB3263">
              <w:rPr>
                <w:b/>
                <w:bCs/>
                <w:sz w:val="20"/>
              </w:rPr>
              <w:t>/s</w:t>
            </w:r>
          </w:p>
        </w:tc>
        <w:tc>
          <w:tcPr>
            <w:tcW w:w="1350" w:type="dxa"/>
            <w:vMerge/>
          </w:tcPr>
          <w:p w14:paraId="24CF44CB" w14:textId="77777777" w:rsidR="00285AB8" w:rsidRPr="00DB3263" w:rsidRDefault="00285AB8" w:rsidP="00FE3ACE">
            <w:pPr>
              <w:jc w:val="center"/>
              <w:rPr>
                <w:sz w:val="20"/>
              </w:rPr>
            </w:pPr>
          </w:p>
        </w:tc>
        <w:tc>
          <w:tcPr>
            <w:tcW w:w="1170" w:type="dxa"/>
            <w:vMerge/>
            <w:vAlign w:val="center"/>
          </w:tcPr>
          <w:p w14:paraId="3E8EE85A" w14:textId="77777777" w:rsidR="00285AB8" w:rsidRPr="00DB3263" w:rsidRDefault="00285AB8" w:rsidP="00FE3ACE">
            <w:pPr>
              <w:jc w:val="center"/>
              <w:rPr>
                <w:sz w:val="20"/>
              </w:rPr>
            </w:pPr>
          </w:p>
        </w:tc>
      </w:tr>
      <w:tr w:rsidR="00285AB8" w:rsidRPr="00DB3263" w14:paraId="640C7C17" w14:textId="77777777" w:rsidTr="00FE3ACE">
        <w:trPr>
          <w:cantSplit/>
          <w:trHeight w:val="337"/>
        </w:trPr>
        <w:tc>
          <w:tcPr>
            <w:tcW w:w="625" w:type="dxa"/>
            <w:vMerge w:val="restart"/>
            <w:vAlign w:val="center"/>
          </w:tcPr>
          <w:p w14:paraId="14011ECC" w14:textId="77777777" w:rsidR="00285AB8" w:rsidRPr="00DB3263" w:rsidRDefault="00285AB8" w:rsidP="00FE3ACE">
            <w:pPr>
              <w:jc w:val="center"/>
              <w:rPr>
                <w:b/>
                <w:bCs/>
                <w:sz w:val="20"/>
              </w:rPr>
            </w:pPr>
            <w:r w:rsidRPr="00DB3263">
              <w:rPr>
                <w:b/>
                <w:bCs/>
                <w:sz w:val="20"/>
              </w:rPr>
              <w:t>1</w:t>
            </w:r>
          </w:p>
        </w:tc>
        <w:tc>
          <w:tcPr>
            <w:tcW w:w="1980" w:type="dxa"/>
            <w:vMerge w:val="restart"/>
            <w:vAlign w:val="center"/>
          </w:tcPr>
          <w:p w14:paraId="0A073CE6" w14:textId="77777777" w:rsidR="00285AB8" w:rsidRPr="00DB3263" w:rsidRDefault="00285AB8" w:rsidP="00FE3ACE">
            <w:pPr>
              <w:jc w:val="center"/>
              <w:rPr>
                <w:b/>
                <w:bCs/>
                <w:sz w:val="20"/>
              </w:rPr>
            </w:pPr>
            <w:r w:rsidRPr="00DB3263">
              <w:rPr>
                <w:b/>
                <w:bCs/>
                <w:sz w:val="20"/>
              </w:rPr>
              <w:t>2</w:t>
            </w:r>
          </w:p>
        </w:tc>
        <w:tc>
          <w:tcPr>
            <w:tcW w:w="2430" w:type="dxa"/>
            <w:gridSpan w:val="2"/>
            <w:vAlign w:val="center"/>
          </w:tcPr>
          <w:p w14:paraId="52B7ED4A" w14:textId="77777777" w:rsidR="00285AB8" w:rsidRPr="00DB3263" w:rsidRDefault="00285AB8" w:rsidP="00FE3ACE">
            <w:pPr>
              <w:jc w:val="center"/>
              <w:rPr>
                <w:b/>
                <w:bCs/>
                <w:sz w:val="20"/>
              </w:rPr>
            </w:pPr>
            <w:r w:rsidRPr="00DB3263">
              <w:rPr>
                <w:b/>
                <w:bCs/>
                <w:sz w:val="20"/>
              </w:rPr>
              <w:t>3</w:t>
            </w:r>
          </w:p>
        </w:tc>
        <w:tc>
          <w:tcPr>
            <w:tcW w:w="900" w:type="dxa"/>
            <w:vMerge w:val="restart"/>
            <w:vAlign w:val="center"/>
          </w:tcPr>
          <w:p w14:paraId="75171063" w14:textId="77777777" w:rsidR="00285AB8" w:rsidRPr="00DB3263" w:rsidRDefault="00285AB8" w:rsidP="00FE3ACE">
            <w:pPr>
              <w:jc w:val="center"/>
              <w:rPr>
                <w:b/>
                <w:bCs/>
                <w:sz w:val="20"/>
              </w:rPr>
            </w:pPr>
            <w:r w:rsidRPr="00DB3263">
              <w:rPr>
                <w:b/>
                <w:bCs/>
                <w:sz w:val="20"/>
              </w:rPr>
              <w:t>4</w:t>
            </w:r>
          </w:p>
        </w:tc>
        <w:tc>
          <w:tcPr>
            <w:tcW w:w="1170" w:type="dxa"/>
            <w:vMerge w:val="restart"/>
            <w:vAlign w:val="center"/>
          </w:tcPr>
          <w:p w14:paraId="10DCA45F" w14:textId="77777777" w:rsidR="00285AB8" w:rsidRPr="00DB3263" w:rsidRDefault="00285AB8" w:rsidP="00FE3ACE">
            <w:pPr>
              <w:jc w:val="center"/>
              <w:rPr>
                <w:b/>
                <w:bCs/>
                <w:sz w:val="20"/>
              </w:rPr>
            </w:pPr>
            <w:r w:rsidRPr="00DB3263">
              <w:rPr>
                <w:b/>
                <w:bCs/>
                <w:sz w:val="20"/>
              </w:rPr>
              <w:t>5</w:t>
            </w:r>
          </w:p>
        </w:tc>
        <w:tc>
          <w:tcPr>
            <w:tcW w:w="1260" w:type="dxa"/>
            <w:vMerge w:val="restart"/>
            <w:vAlign w:val="center"/>
          </w:tcPr>
          <w:p w14:paraId="7B9A9478" w14:textId="77777777" w:rsidR="00285AB8" w:rsidRPr="00DB3263" w:rsidRDefault="00285AB8" w:rsidP="00FE3ACE">
            <w:pPr>
              <w:jc w:val="center"/>
              <w:rPr>
                <w:b/>
                <w:bCs/>
                <w:sz w:val="20"/>
              </w:rPr>
            </w:pPr>
            <w:r w:rsidRPr="00DB3263">
              <w:rPr>
                <w:b/>
                <w:bCs/>
                <w:sz w:val="20"/>
              </w:rPr>
              <w:t>6</w:t>
            </w:r>
          </w:p>
        </w:tc>
        <w:tc>
          <w:tcPr>
            <w:tcW w:w="1350" w:type="dxa"/>
            <w:vMerge w:val="restart"/>
            <w:vAlign w:val="center"/>
          </w:tcPr>
          <w:p w14:paraId="743EB621" w14:textId="77777777" w:rsidR="00285AB8" w:rsidRPr="00DB3263" w:rsidRDefault="00285AB8" w:rsidP="00FE3ACE">
            <w:pPr>
              <w:jc w:val="center"/>
              <w:rPr>
                <w:b/>
                <w:bCs/>
                <w:sz w:val="20"/>
              </w:rPr>
            </w:pPr>
            <w:r w:rsidRPr="00DB3263">
              <w:rPr>
                <w:b/>
                <w:bCs/>
                <w:sz w:val="20"/>
              </w:rPr>
              <w:t>7</w:t>
            </w:r>
          </w:p>
        </w:tc>
        <w:tc>
          <w:tcPr>
            <w:tcW w:w="1350" w:type="dxa"/>
            <w:vMerge w:val="restart"/>
            <w:vAlign w:val="center"/>
          </w:tcPr>
          <w:p w14:paraId="24DDF79E" w14:textId="77777777" w:rsidR="00285AB8" w:rsidRPr="00DB3263" w:rsidRDefault="00285AB8" w:rsidP="00FE3ACE">
            <w:pPr>
              <w:jc w:val="center"/>
              <w:rPr>
                <w:b/>
                <w:bCs/>
                <w:sz w:val="20"/>
              </w:rPr>
            </w:pPr>
            <w:r w:rsidRPr="00DB3263">
              <w:rPr>
                <w:b/>
                <w:bCs/>
                <w:sz w:val="20"/>
              </w:rPr>
              <w:t>8</w:t>
            </w:r>
          </w:p>
        </w:tc>
        <w:tc>
          <w:tcPr>
            <w:tcW w:w="1350" w:type="dxa"/>
            <w:vMerge w:val="restart"/>
            <w:vAlign w:val="center"/>
          </w:tcPr>
          <w:p w14:paraId="727123F7" w14:textId="77777777" w:rsidR="00285AB8" w:rsidRPr="00DB3263" w:rsidRDefault="00285AB8" w:rsidP="00FE3ACE">
            <w:pPr>
              <w:jc w:val="center"/>
              <w:rPr>
                <w:b/>
                <w:bCs/>
                <w:sz w:val="20"/>
              </w:rPr>
            </w:pPr>
            <w:r w:rsidRPr="00DB3263">
              <w:rPr>
                <w:b/>
                <w:bCs/>
                <w:sz w:val="20"/>
              </w:rPr>
              <w:t>9</w:t>
            </w:r>
          </w:p>
        </w:tc>
        <w:tc>
          <w:tcPr>
            <w:tcW w:w="1170" w:type="dxa"/>
            <w:vMerge w:val="restart"/>
            <w:vAlign w:val="center"/>
          </w:tcPr>
          <w:p w14:paraId="797DA414" w14:textId="77777777" w:rsidR="00285AB8" w:rsidRPr="00DB3263" w:rsidRDefault="00285AB8" w:rsidP="00FE3ACE">
            <w:pPr>
              <w:jc w:val="center"/>
              <w:rPr>
                <w:b/>
                <w:bCs/>
                <w:sz w:val="20"/>
              </w:rPr>
            </w:pPr>
            <w:r w:rsidRPr="00DB3263">
              <w:rPr>
                <w:b/>
                <w:bCs/>
                <w:sz w:val="20"/>
              </w:rPr>
              <w:t>10</w:t>
            </w:r>
          </w:p>
        </w:tc>
      </w:tr>
      <w:tr w:rsidR="00285AB8" w:rsidRPr="00DB3263" w14:paraId="4C67379D" w14:textId="77777777" w:rsidTr="00FE3ACE">
        <w:trPr>
          <w:cantSplit/>
          <w:trHeight w:val="146"/>
        </w:trPr>
        <w:tc>
          <w:tcPr>
            <w:tcW w:w="625" w:type="dxa"/>
            <w:vMerge/>
            <w:vAlign w:val="center"/>
          </w:tcPr>
          <w:p w14:paraId="4E015CB1" w14:textId="77777777" w:rsidR="00285AB8" w:rsidRPr="00DB3263" w:rsidRDefault="00285AB8" w:rsidP="00FE3ACE">
            <w:pPr>
              <w:jc w:val="center"/>
              <w:rPr>
                <w:sz w:val="20"/>
              </w:rPr>
            </w:pPr>
          </w:p>
        </w:tc>
        <w:tc>
          <w:tcPr>
            <w:tcW w:w="1980" w:type="dxa"/>
            <w:vMerge/>
            <w:vAlign w:val="center"/>
          </w:tcPr>
          <w:p w14:paraId="254DC014" w14:textId="77777777" w:rsidR="00285AB8" w:rsidRPr="00DB3263" w:rsidRDefault="00285AB8" w:rsidP="00FE3ACE">
            <w:pPr>
              <w:jc w:val="center"/>
              <w:rPr>
                <w:sz w:val="20"/>
              </w:rPr>
            </w:pPr>
          </w:p>
        </w:tc>
        <w:tc>
          <w:tcPr>
            <w:tcW w:w="1260" w:type="dxa"/>
            <w:vAlign w:val="center"/>
          </w:tcPr>
          <w:p w14:paraId="32CE8793" w14:textId="77777777" w:rsidR="00285AB8" w:rsidRPr="00DB3263" w:rsidRDefault="00285AB8" w:rsidP="00FE3ACE">
            <w:pPr>
              <w:jc w:val="center"/>
              <w:rPr>
                <w:b/>
                <w:bCs/>
                <w:sz w:val="20"/>
              </w:rPr>
            </w:pPr>
            <w:r w:rsidRPr="00DB3263">
              <w:rPr>
                <w:b/>
                <w:bCs/>
                <w:sz w:val="20"/>
              </w:rPr>
              <w:t>x</w:t>
            </w:r>
          </w:p>
        </w:tc>
        <w:tc>
          <w:tcPr>
            <w:tcW w:w="1170" w:type="dxa"/>
            <w:vAlign w:val="center"/>
          </w:tcPr>
          <w:p w14:paraId="3833D0BE" w14:textId="77777777" w:rsidR="00285AB8" w:rsidRPr="00DB3263" w:rsidRDefault="00285AB8" w:rsidP="00FE3ACE">
            <w:pPr>
              <w:jc w:val="center"/>
              <w:rPr>
                <w:b/>
                <w:bCs/>
                <w:sz w:val="20"/>
              </w:rPr>
            </w:pPr>
            <w:r w:rsidRPr="00DB3263">
              <w:rPr>
                <w:b/>
                <w:bCs/>
                <w:sz w:val="20"/>
              </w:rPr>
              <w:t>y</w:t>
            </w:r>
          </w:p>
        </w:tc>
        <w:tc>
          <w:tcPr>
            <w:tcW w:w="900" w:type="dxa"/>
            <w:vMerge/>
            <w:vAlign w:val="center"/>
          </w:tcPr>
          <w:p w14:paraId="36DBE7A9" w14:textId="77777777" w:rsidR="00285AB8" w:rsidRPr="00DB3263" w:rsidRDefault="00285AB8" w:rsidP="00FE3ACE">
            <w:pPr>
              <w:jc w:val="center"/>
              <w:rPr>
                <w:sz w:val="20"/>
              </w:rPr>
            </w:pPr>
          </w:p>
        </w:tc>
        <w:tc>
          <w:tcPr>
            <w:tcW w:w="1170" w:type="dxa"/>
            <w:vMerge/>
            <w:vAlign w:val="center"/>
          </w:tcPr>
          <w:p w14:paraId="2D5301AE" w14:textId="77777777" w:rsidR="00285AB8" w:rsidRPr="00DB3263" w:rsidRDefault="00285AB8" w:rsidP="00FE3ACE">
            <w:pPr>
              <w:jc w:val="center"/>
              <w:rPr>
                <w:sz w:val="20"/>
              </w:rPr>
            </w:pPr>
          </w:p>
        </w:tc>
        <w:tc>
          <w:tcPr>
            <w:tcW w:w="1260" w:type="dxa"/>
            <w:vMerge/>
            <w:vAlign w:val="center"/>
          </w:tcPr>
          <w:p w14:paraId="64744E65" w14:textId="77777777" w:rsidR="00285AB8" w:rsidRPr="00DB3263" w:rsidRDefault="00285AB8" w:rsidP="00FE3ACE">
            <w:pPr>
              <w:jc w:val="center"/>
              <w:rPr>
                <w:sz w:val="20"/>
              </w:rPr>
            </w:pPr>
          </w:p>
        </w:tc>
        <w:tc>
          <w:tcPr>
            <w:tcW w:w="1350" w:type="dxa"/>
            <w:vMerge/>
            <w:vAlign w:val="center"/>
          </w:tcPr>
          <w:p w14:paraId="5CF05EE4" w14:textId="77777777" w:rsidR="00285AB8" w:rsidRPr="00DB3263" w:rsidRDefault="00285AB8" w:rsidP="00FE3ACE">
            <w:pPr>
              <w:jc w:val="center"/>
              <w:rPr>
                <w:sz w:val="20"/>
              </w:rPr>
            </w:pPr>
          </w:p>
        </w:tc>
        <w:tc>
          <w:tcPr>
            <w:tcW w:w="1350" w:type="dxa"/>
            <w:vMerge/>
            <w:vAlign w:val="center"/>
          </w:tcPr>
          <w:p w14:paraId="0C7547BE" w14:textId="77777777" w:rsidR="00285AB8" w:rsidRPr="00DB3263" w:rsidRDefault="00285AB8" w:rsidP="00FE3ACE">
            <w:pPr>
              <w:jc w:val="center"/>
              <w:rPr>
                <w:sz w:val="20"/>
              </w:rPr>
            </w:pPr>
          </w:p>
        </w:tc>
        <w:tc>
          <w:tcPr>
            <w:tcW w:w="1350" w:type="dxa"/>
            <w:vMerge/>
          </w:tcPr>
          <w:p w14:paraId="0A4E019E" w14:textId="77777777" w:rsidR="00285AB8" w:rsidRPr="00DB3263" w:rsidRDefault="00285AB8" w:rsidP="00FE3ACE">
            <w:pPr>
              <w:jc w:val="center"/>
              <w:rPr>
                <w:sz w:val="20"/>
              </w:rPr>
            </w:pPr>
          </w:p>
        </w:tc>
        <w:tc>
          <w:tcPr>
            <w:tcW w:w="1170" w:type="dxa"/>
            <w:vMerge/>
            <w:vAlign w:val="center"/>
          </w:tcPr>
          <w:p w14:paraId="6DA0C9B6" w14:textId="77777777" w:rsidR="00285AB8" w:rsidRPr="00DB3263" w:rsidRDefault="00285AB8" w:rsidP="00FE3ACE">
            <w:pPr>
              <w:jc w:val="center"/>
              <w:rPr>
                <w:sz w:val="20"/>
              </w:rPr>
            </w:pPr>
          </w:p>
        </w:tc>
      </w:tr>
      <w:tr w:rsidR="00285AB8" w:rsidRPr="00DB3263" w14:paraId="10395EE1" w14:textId="77777777" w:rsidTr="00FE3ACE">
        <w:trPr>
          <w:cantSplit/>
          <w:trHeight w:val="337"/>
        </w:trPr>
        <w:tc>
          <w:tcPr>
            <w:tcW w:w="625" w:type="dxa"/>
          </w:tcPr>
          <w:p w14:paraId="2ECD5C7A" w14:textId="77777777" w:rsidR="00285AB8" w:rsidRPr="00DB3263" w:rsidRDefault="00285AB8" w:rsidP="00FE3ACE">
            <w:pPr>
              <w:jc w:val="center"/>
              <w:rPr>
                <w:b/>
                <w:sz w:val="20"/>
              </w:rPr>
            </w:pPr>
          </w:p>
        </w:tc>
        <w:tc>
          <w:tcPr>
            <w:tcW w:w="12960" w:type="dxa"/>
            <w:gridSpan w:val="10"/>
            <w:vAlign w:val="center"/>
          </w:tcPr>
          <w:p w14:paraId="17617104" w14:textId="77777777" w:rsidR="00285AB8" w:rsidRPr="00DB3263" w:rsidRDefault="00285AB8" w:rsidP="00FE3ACE">
            <w:pPr>
              <w:jc w:val="center"/>
              <w:rPr>
                <w:sz w:val="20"/>
              </w:rPr>
            </w:pPr>
            <w:r w:rsidRPr="00DB3263">
              <w:rPr>
                <w:b/>
                <w:sz w:val="20"/>
              </w:rPr>
              <w:t>ZUJŲ GAMYBINIS PADALINYS</w:t>
            </w:r>
          </w:p>
        </w:tc>
      </w:tr>
      <w:tr w:rsidR="00285AB8" w:rsidRPr="00DB3263" w14:paraId="3737DC8E" w14:textId="77777777" w:rsidTr="00FE3ACE">
        <w:trPr>
          <w:cantSplit/>
          <w:trHeight w:val="337"/>
        </w:trPr>
        <w:tc>
          <w:tcPr>
            <w:tcW w:w="625" w:type="dxa"/>
            <w:vAlign w:val="center"/>
          </w:tcPr>
          <w:p w14:paraId="03F9889A" w14:textId="77777777" w:rsidR="00285AB8" w:rsidRPr="00DB3263" w:rsidRDefault="00285AB8" w:rsidP="00FE3ACE">
            <w:pPr>
              <w:jc w:val="center"/>
              <w:rPr>
                <w:sz w:val="20"/>
              </w:rPr>
            </w:pPr>
            <w:r w:rsidRPr="00DB3263">
              <w:rPr>
                <w:b/>
                <w:sz w:val="20"/>
              </w:rPr>
              <w:t>001</w:t>
            </w:r>
          </w:p>
        </w:tc>
        <w:tc>
          <w:tcPr>
            <w:tcW w:w="1980" w:type="dxa"/>
          </w:tcPr>
          <w:p w14:paraId="16FA2B87" w14:textId="77777777" w:rsidR="00285AB8" w:rsidRPr="00DB3263" w:rsidRDefault="00285AB8" w:rsidP="00FE3ACE">
            <w:pPr>
              <w:jc w:val="center"/>
              <w:rPr>
                <w:sz w:val="20"/>
              </w:rPr>
            </w:pPr>
            <w:r w:rsidRPr="00DB3263">
              <w:rPr>
                <w:sz w:val="20"/>
              </w:rPr>
              <w:t>Paukštidė  Nr.1</w:t>
            </w:r>
          </w:p>
        </w:tc>
        <w:tc>
          <w:tcPr>
            <w:tcW w:w="1260" w:type="dxa"/>
            <w:vAlign w:val="center"/>
          </w:tcPr>
          <w:p w14:paraId="16649AA2" w14:textId="77777777" w:rsidR="00285AB8" w:rsidRPr="00DB3263" w:rsidRDefault="00285AB8" w:rsidP="00FE3ACE">
            <w:pPr>
              <w:jc w:val="center"/>
              <w:rPr>
                <w:sz w:val="20"/>
              </w:rPr>
            </w:pPr>
            <w:r w:rsidRPr="00DB3263">
              <w:rPr>
                <w:sz w:val="20"/>
              </w:rPr>
              <w:t>553544</w:t>
            </w:r>
          </w:p>
        </w:tc>
        <w:tc>
          <w:tcPr>
            <w:tcW w:w="1170" w:type="dxa"/>
            <w:vAlign w:val="center"/>
          </w:tcPr>
          <w:p w14:paraId="2C8D025C" w14:textId="77777777" w:rsidR="00285AB8" w:rsidRPr="00DB3263" w:rsidRDefault="00285AB8" w:rsidP="00FE3ACE">
            <w:pPr>
              <w:jc w:val="center"/>
              <w:rPr>
                <w:sz w:val="20"/>
              </w:rPr>
            </w:pPr>
            <w:r w:rsidRPr="00DB3263">
              <w:rPr>
                <w:sz w:val="20"/>
              </w:rPr>
              <w:t>6128170</w:t>
            </w:r>
          </w:p>
        </w:tc>
        <w:tc>
          <w:tcPr>
            <w:tcW w:w="900" w:type="dxa"/>
            <w:vAlign w:val="center"/>
          </w:tcPr>
          <w:p w14:paraId="38A03E2B" w14:textId="77777777" w:rsidR="00285AB8" w:rsidRPr="00DB3263" w:rsidRDefault="00285AB8" w:rsidP="00FE3ACE">
            <w:pPr>
              <w:jc w:val="center"/>
              <w:rPr>
                <w:sz w:val="20"/>
              </w:rPr>
            </w:pPr>
            <w:r w:rsidRPr="00DB3263">
              <w:rPr>
                <w:sz w:val="20"/>
              </w:rPr>
              <w:t>8</w:t>
            </w:r>
          </w:p>
        </w:tc>
        <w:tc>
          <w:tcPr>
            <w:tcW w:w="1170" w:type="dxa"/>
            <w:vAlign w:val="center"/>
          </w:tcPr>
          <w:p w14:paraId="767DBAAE"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506F94DA"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63AE61E9"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33EF0502"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739FDDA3" w14:textId="77777777" w:rsidR="00285AB8" w:rsidRPr="00DB3263" w:rsidRDefault="00285AB8" w:rsidP="00FE3ACE">
            <w:pPr>
              <w:pStyle w:val="Standard"/>
              <w:snapToGrid w:val="0"/>
              <w:jc w:val="center"/>
              <w:rPr>
                <w:sz w:val="20"/>
                <w:szCs w:val="20"/>
              </w:rPr>
            </w:pPr>
            <w:r w:rsidRPr="00DB3263">
              <w:rPr>
                <w:sz w:val="20"/>
                <w:szCs w:val="20"/>
              </w:rPr>
              <w:t>124,20</w:t>
            </w:r>
          </w:p>
        </w:tc>
        <w:tc>
          <w:tcPr>
            <w:tcW w:w="1170" w:type="dxa"/>
            <w:tcBorders>
              <w:bottom w:val="single" w:sz="4" w:space="0" w:color="auto"/>
            </w:tcBorders>
            <w:vAlign w:val="center"/>
          </w:tcPr>
          <w:p w14:paraId="5706B418"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784A7B97" w14:textId="77777777" w:rsidTr="00FE3ACE">
        <w:trPr>
          <w:cantSplit/>
          <w:trHeight w:val="337"/>
        </w:trPr>
        <w:tc>
          <w:tcPr>
            <w:tcW w:w="625" w:type="dxa"/>
            <w:vAlign w:val="center"/>
          </w:tcPr>
          <w:p w14:paraId="7514F346" w14:textId="77777777" w:rsidR="00285AB8" w:rsidRPr="00DB3263" w:rsidRDefault="00285AB8" w:rsidP="00FE3ACE">
            <w:pPr>
              <w:jc w:val="center"/>
              <w:rPr>
                <w:sz w:val="20"/>
              </w:rPr>
            </w:pPr>
            <w:r w:rsidRPr="00DB3263">
              <w:rPr>
                <w:b/>
                <w:sz w:val="20"/>
              </w:rPr>
              <w:t>002</w:t>
            </w:r>
          </w:p>
        </w:tc>
        <w:tc>
          <w:tcPr>
            <w:tcW w:w="1980" w:type="dxa"/>
          </w:tcPr>
          <w:p w14:paraId="3FC5AD68" w14:textId="77777777" w:rsidR="00285AB8" w:rsidRPr="00DB3263" w:rsidRDefault="00285AB8" w:rsidP="00FE3ACE">
            <w:pPr>
              <w:pStyle w:val="Standard"/>
              <w:snapToGrid w:val="0"/>
              <w:jc w:val="center"/>
              <w:rPr>
                <w:b/>
                <w:sz w:val="20"/>
                <w:szCs w:val="20"/>
              </w:rPr>
            </w:pPr>
            <w:r w:rsidRPr="00DB3263">
              <w:rPr>
                <w:sz w:val="20"/>
              </w:rPr>
              <w:t>Paukštidė  Nr.1</w:t>
            </w:r>
          </w:p>
        </w:tc>
        <w:tc>
          <w:tcPr>
            <w:tcW w:w="1260" w:type="dxa"/>
            <w:vAlign w:val="center"/>
          </w:tcPr>
          <w:p w14:paraId="1D9A34B1" w14:textId="77777777" w:rsidR="00285AB8" w:rsidRPr="00DB3263" w:rsidRDefault="00285AB8" w:rsidP="00FE3ACE">
            <w:pPr>
              <w:pStyle w:val="Standard"/>
              <w:snapToGrid w:val="0"/>
              <w:jc w:val="center"/>
              <w:rPr>
                <w:sz w:val="20"/>
                <w:szCs w:val="20"/>
              </w:rPr>
            </w:pPr>
            <w:r w:rsidRPr="00DB3263">
              <w:rPr>
                <w:sz w:val="20"/>
                <w:szCs w:val="20"/>
              </w:rPr>
              <w:t>553544</w:t>
            </w:r>
          </w:p>
        </w:tc>
        <w:tc>
          <w:tcPr>
            <w:tcW w:w="1170" w:type="dxa"/>
            <w:vAlign w:val="center"/>
          </w:tcPr>
          <w:p w14:paraId="3FE42FD6" w14:textId="77777777" w:rsidR="00285AB8" w:rsidRPr="00DB3263" w:rsidRDefault="00285AB8" w:rsidP="00FE3ACE">
            <w:pPr>
              <w:pStyle w:val="Standard"/>
              <w:snapToGrid w:val="0"/>
              <w:jc w:val="center"/>
              <w:rPr>
                <w:sz w:val="20"/>
                <w:szCs w:val="20"/>
              </w:rPr>
            </w:pPr>
            <w:r w:rsidRPr="00DB3263">
              <w:rPr>
                <w:sz w:val="20"/>
                <w:szCs w:val="20"/>
              </w:rPr>
              <w:t>6128170</w:t>
            </w:r>
          </w:p>
        </w:tc>
        <w:tc>
          <w:tcPr>
            <w:tcW w:w="900" w:type="dxa"/>
            <w:vAlign w:val="center"/>
          </w:tcPr>
          <w:p w14:paraId="300BEDCC" w14:textId="77777777" w:rsidR="00285AB8" w:rsidRPr="00DB3263" w:rsidRDefault="00285AB8" w:rsidP="00FE3ACE">
            <w:pPr>
              <w:pStyle w:val="Standard"/>
              <w:snapToGrid w:val="0"/>
              <w:jc w:val="center"/>
              <w:rPr>
                <w:sz w:val="20"/>
                <w:szCs w:val="20"/>
              </w:rPr>
            </w:pPr>
            <w:r w:rsidRPr="00DB3263">
              <w:rPr>
                <w:sz w:val="20"/>
                <w:szCs w:val="20"/>
              </w:rPr>
              <w:t>8</w:t>
            </w:r>
          </w:p>
        </w:tc>
        <w:tc>
          <w:tcPr>
            <w:tcW w:w="1170" w:type="dxa"/>
            <w:vAlign w:val="center"/>
          </w:tcPr>
          <w:p w14:paraId="54AE88C5"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46C1C95A"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13566F18"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75F0A6AF"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2C3785E8" w14:textId="77777777" w:rsidR="00285AB8" w:rsidRPr="00DB3263" w:rsidRDefault="00285AB8" w:rsidP="00FE3ACE">
            <w:pPr>
              <w:pStyle w:val="Standard"/>
              <w:snapToGrid w:val="0"/>
              <w:jc w:val="center"/>
              <w:rPr>
                <w:sz w:val="20"/>
                <w:szCs w:val="20"/>
              </w:rPr>
            </w:pPr>
            <w:r w:rsidRPr="00DB3263">
              <w:rPr>
                <w:sz w:val="20"/>
                <w:szCs w:val="20"/>
              </w:rPr>
              <w:t>124,20</w:t>
            </w:r>
          </w:p>
        </w:tc>
        <w:tc>
          <w:tcPr>
            <w:tcW w:w="1170" w:type="dxa"/>
            <w:tcBorders>
              <w:bottom w:val="single" w:sz="4" w:space="0" w:color="auto"/>
            </w:tcBorders>
            <w:vAlign w:val="center"/>
          </w:tcPr>
          <w:p w14:paraId="6918D258"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49E5A487" w14:textId="77777777" w:rsidTr="00FE3ACE">
        <w:trPr>
          <w:cantSplit/>
          <w:trHeight w:val="209"/>
        </w:trPr>
        <w:tc>
          <w:tcPr>
            <w:tcW w:w="625" w:type="dxa"/>
            <w:vAlign w:val="center"/>
          </w:tcPr>
          <w:p w14:paraId="5C745933" w14:textId="77777777" w:rsidR="00285AB8" w:rsidRPr="00DB3263" w:rsidRDefault="00285AB8" w:rsidP="00FE3ACE">
            <w:pPr>
              <w:jc w:val="center"/>
              <w:rPr>
                <w:sz w:val="20"/>
              </w:rPr>
            </w:pPr>
            <w:r w:rsidRPr="00DB3263">
              <w:rPr>
                <w:b/>
                <w:sz w:val="20"/>
              </w:rPr>
              <w:t>003</w:t>
            </w:r>
          </w:p>
        </w:tc>
        <w:tc>
          <w:tcPr>
            <w:tcW w:w="1980" w:type="dxa"/>
          </w:tcPr>
          <w:p w14:paraId="768ED16A" w14:textId="77777777" w:rsidR="00285AB8" w:rsidRPr="00DB3263" w:rsidRDefault="00285AB8" w:rsidP="00FE3ACE">
            <w:pPr>
              <w:pStyle w:val="Standard"/>
              <w:snapToGrid w:val="0"/>
              <w:jc w:val="center"/>
              <w:rPr>
                <w:b/>
                <w:sz w:val="20"/>
                <w:szCs w:val="20"/>
              </w:rPr>
            </w:pPr>
            <w:r w:rsidRPr="00DB3263">
              <w:rPr>
                <w:sz w:val="20"/>
              </w:rPr>
              <w:t>Paukštidė  Nr.1</w:t>
            </w:r>
          </w:p>
        </w:tc>
        <w:tc>
          <w:tcPr>
            <w:tcW w:w="1260" w:type="dxa"/>
            <w:vAlign w:val="center"/>
          </w:tcPr>
          <w:p w14:paraId="6004D22E" w14:textId="77777777" w:rsidR="00285AB8" w:rsidRPr="00DB3263" w:rsidRDefault="00285AB8" w:rsidP="00FE3ACE">
            <w:pPr>
              <w:pStyle w:val="Standard"/>
              <w:snapToGrid w:val="0"/>
              <w:jc w:val="center"/>
              <w:rPr>
                <w:sz w:val="20"/>
                <w:szCs w:val="20"/>
              </w:rPr>
            </w:pPr>
            <w:r w:rsidRPr="00DB3263">
              <w:rPr>
                <w:sz w:val="20"/>
                <w:szCs w:val="20"/>
              </w:rPr>
              <w:t>553544</w:t>
            </w:r>
          </w:p>
        </w:tc>
        <w:tc>
          <w:tcPr>
            <w:tcW w:w="1170" w:type="dxa"/>
            <w:vAlign w:val="center"/>
          </w:tcPr>
          <w:p w14:paraId="34002686" w14:textId="77777777" w:rsidR="00285AB8" w:rsidRPr="00DB3263" w:rsidRDefault="00285AB8" w:rsidP="00FE3ACE">
            <w:pPr>
              <w:pStyle w:val="Standard"/>
              <w:snapToGrid w:val="0"/>
              <w:jc w:val="center"/>
              <w:rPr>
                <w:sz w:val="20"/>
                <w:szCs w:val="20"/>
              </w:rPr>
            </w:pPr>
            <w:r w:rsidRPr="00DB3263">
              <w:rPr>
                <w:sz w:val="20"/>
                <w:szCs w:val="20"/>
              </w:rPr>
              <w:t>6128170</w:t>
            </w:r>
          </w:p>
        </w:tc>
        <w:tc>
          <w:tcPr>
            <w:tcW w:w="900" w:type="dxa"/>
            <w:vAlign w:val="center"/>
          </w:tcPr>
          <w:p w14:paraId="04D2A72B" w14:textId="77777777" w:rsidR="00285AB8" w:rsidRPr="00DB3263" w:rsidRDefault="00285AB8" w:rsidP="00FE3ACE">
            <w:pPr>
              <w:pStyle w:val="Standard"/>
              <w:snapToGrid w:val="0"/>
              <w:jc w:val="center"/>
              <w:rPr>
                <w:sz w:val="20"/>
                <w:szCs w:val="20"/>
              </w:rPr>
            </w:pPr>
            <w:r w:rsidRPr="00DB3263">
              <w:rPr>
                <w:sz w:val="20"/>
                <w:szCs w:val="20"/>
              </w:rPr>
              <w:t>8</w:t>
            </w:r>
          </w:p>
        </w:tc>
        <w:tc>
          <w:tcPr>
            <w:tcW w:w="1170" w:type="dxa"/>
            <w:vAlign w:val="center"/>
          </w:tcPr>
          <w:p w14:paraId="2063D0D9"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304FDF76"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033C886A"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4449F61E"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6473ABCC" w14:textId="77777777" w:rsidR="00285AB8" w:rsidRPr="00DB3263" w:rsidRDefault="00285AB8" w:rsidP="00FE3ACE">
            <w:pPr>
              <w:pStyle w:val="Standard"/>
              <w:snapToGrid w:val="0"/>
              <w:jc w:val="center"/>
              <w:rPr>
                <w:sz w:val="20"/>
                <w:szCs w:val="20"/>
              </w:rPr>
            </w:pPr>
            <w:r w:rsidRPr="00DB3263">
              <w:rPr>
                <w:sz w:val="20"/>
                <w:szCs w:val="20"/>
              </w:rPr>
              <w:t>124,20</w:t>
            </w:r>
          </w:p>
        </w:tc>
        <w:tc>
          <w:tcPr>
            <w:tcW w:w="1170" w:type="dxa"/>
            <w:tcBorders>
              <w:bottom w:val="single" w:sz="4" w:space="0" w:color="auto"/>
            </w:tcBorders>
            <w:vAlign w:val="center"/>
          </w:tcPr>
          <w:p w14:paraId="4492AC37"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019E079C" w14:textId="77777777" w:rsidTr="00FE3ACE">
        <w:trPr>
          <w:cantSplit/>
          <w:trHeight w:val="337"/>
        </w:trPr>
        <w:tc>
          <w:tcPr>
            <w:tcW w:w="625" w:type="dxa"/>
            <w:vAlign w:val="center"/>
          </w:tcPr>
          <w:p w14:paraId="09E5B420" w14:textId="77777777" w:rsidR="00285AB8" w:rsidRPr="00DB3263" w:rsidRDefault="00285AB8" w:rsidP="00FE3ACE">
            <w:pPr>
              <w:jc w:val="center"/>
              <w:rPr>
                <w:sz w:val="20"/>
              </w:rPr>
            </w:pPr>
            <w:r w:rsidRPr="00DB3263">
              <w:rPr>
                <w:b/>
                <w:sz w:val="20"/>
              </w:rPr>
              <w:t>004</w:t>
            </w:r>
          </w:p>
        </w:tc>
        <w:tc>
          <w:tcPr>
            <w:tcW w:w="1980" w:type="dxa"/>
          </w:tcPr>
          <w:p w14:paraId="4C3BE460" w14:textId="77777777" w:rsidR="00285AB8" w:rsidRPr="00DB3263" w:rsidRDefault="00285AB8" w:rsidP="00FE3ACE">
            <w:pPr>
              <w:pStyle w:val="Standard"/>
              <w:snapToGrid w:val="0"/>
              <w:jc w:val="center"/>
              <w:rPr>
                <w:b/>
                <w:sz w:val="20"/>
                <w:szCs w:val="20"/>
              </w:rPr>
            </w:pPr>
            <w:r w:rsidRPr="00DB3263">
              <w:rPr>
                <w:sz w:val="20"/>
              </w:rPr>
              <w:t>Paukštidė  Nr.1</w:t>
            </w:r>
          </w:p>
        </w:tc>
        <w:tc>
          <w:tcPr>
            <w:tcW w:w="1260" w:type="dxa"/>
            <w:vAlign w:val="center"/>
          </w:tcPr>
          <w:p w14:paraId="30B50BEB" w14:textId="77777777" w:rsidR="00285AB8" w:rsidRPr="00DB3263" w:rsidRDefault="00285AB8" w:rsidP="00FE3ACE">
            <w:pPr>
              <w:pStyle w:val="Standard"/>
              <w:snapToGrid w:val="0"/>
              <w:jc w:val="center"/>
              <w:rPr>
                <w:sz w:val="20"/>
                <w:szCs w:val="20"/>
              </w:rPr>
            </w:pPr>
            <w:r w:rsidRPr="00DB3263">
              <w:rPr>
                <w:sz w:val="20"/>
                <w:szCs w:val="20"/>
              </w:rPr>
              <w:t>553544</w:t>
            </w:r>
          </w:p>
        </w:tc>
        <w:tc>
          <w:tcPr>
            <w:tcW w:w="1170" w:type="dxa"/>
            <w:vAlign w:val="center"/>
          </w:tcPr>
          <w:p w14:paraId="2C97166E" w14:textId="77777777" w:rsidR="00285AB8" w:rsidRPr="00DB3263" w:rsidRDefault="00285AB8" w:rsidP="00FE3ACE">
            <w:pPr>
              <w:pStyle w:val="Standard"/>
              <w:snapToGrid w:val="0"/>
              <w:jc w:val="center"/>
              <w:rPr>
                <w:sz w:val="20"/>
                <w:szCs w:val="20"/>
              </w:rPr>
            </w:pPr>
            <w:r w:rsidRPr="00DB3263">
              <w:rPr>
                <w:sz w:val="20"/>
                <w:szCs w:val="20"/>
              </w:rPr>
              <w:t>6128170</w:t>
            </w:r>
          </w:p>
        </w:tc>
        <w:tc>
          <w:tcPr>
            <w:tcW w:w="900" w:type="dxa"/>
            <w:vAlign w:val="center"/>
          </w:tcPr>
          <w:p w14:paraId="3B444E8E" w14:textId="77777777" w:rsidR="00285AB8" w:rsidRPr="00DB3263" w:rsidRDefault="00285AB8" w:rsidP="00FE3ACE">
            <w:pPr>
              <w:pStyle w:val="Standard"/>
              <w:snapToGrid w:val="0"/>
              <w:jc w:val="center"/>
              <w:rPr>
                <w:sz w:val="20"/>
                <w:szCs w:val="20"/>
              </w:rPr>
            </w:pPr>
            <w:r w:rsidRPr="00DB3263">
              <w:rPr>
                <w:sz w:val="20"/>
                <w:szCs w:val="20"/>
              </w:rPr>
              <w:t>8</w:t>
            </w:r>
          </w:p>
        </w:tc>
        <w:tc>
          <w:tcPr>
            <w:tcW w:w="1170" w:type="dxa"/>
            <w:vAlign w:val="center"/>
          </w:tcPr>
          <w:p w14:paraId="46867A32"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300ABD7C"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2714186A"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48F9503B"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1F87CA57" w14:textId="77777777" w:rsidR="00285AB8" w:rsidRPr="00DB3263" w:rsidRDefault="00285AB8" w:rsidP="00FE3ACE">
            <w:pPr>
              <w:pStyle w:val="Standard"/>
              <w:snapToGrid w:val="0"/>
              <w:jc w:val="center"/>
              <w:rPr>
                <w:sz w:val="20"/>
                <w:szCs w:val="20"/>
              </w:rPr>
            </w:pPr>
            <w:r w:rsidRPr="00DB3263">
              <w:rPr>
                <w:sz w:val="20"/>
                <w:szCs w:val="20"/>
              </w:rPr>
              <w:t>124,20</w:t>
            </w:r>
          </w:p>
        </w:tc>
        <w:tc>
          <w:tcPr>
            <w:tcW w:w="1170" w:type="dxa"/>
            <w:tcBorders>
              <w:bottom w:val="single" w:sz="4" w:space="0" w:color="auto"/>
            </w:tcBorders>
            <w:vAlign w:val="center"/>
          </w:tcPr>
          <w:p w14:paraId="376A3C74"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00E0084F" w14:textId="77777777" w:rsidTr="00FE3ACE">
        <w:trPr>
          <w:cantSplit/>
          <w:trHeight w:val="337"/>
        </w:trPr>
        <w:tc>
          <w:tcPr>
            <w:tcW w:w="625" w:type="dxa"/>
            <w:vAlign w:val="center"/>
          </w:tcPr>
          <w:p w14:paraId="26969A81" w14:textId="77777777" w:rsidR="00285AB8" w:rsidRPr="00DB3263" w:rsidRDefault="00285AB8" w:rsidP="00FE3ACE">
            <w:pPr>
              <w:jc w:val="center"/>
              <w:rPr>
                <w:sz w:val="20"/>
              </w:rPr>
            </w:pPr>
            <w:r w:rsidRPr="00DB3263">
              <w:rPr>
                <w:b/>
                <w:sz w:val="20"/>
              </w:rPr>
              <w:t>005</w:t>
            </w:r>
          </w:p>
        </w:tc>
        <w:tc>
          <w:tcPr>
            <w:tcW w:w="1980" w:type="dxa"/>
          </w:tcPr>
          <w:p w14:paraId="7AB20E7E" w14:textId="77777777" w:rsidR="00285AB8" w:rsidRPr="00DB3263" w:rsidRDefault="00285AB8" w:rsidP="00FE3ACE">
            <w:pPr>
              <w:pStyle w:val="Standard"/>
              <w:jc w:val="center"/>
              <w:rPr>
                <w:b/>
                <w:sz w:val="20"/>
                <w:szCs w:val="20"/>
              </w:rPr>
            </w:pPr>
            <w:r w:rsidRPr="00DB3263">
              <w:rPr>
                <w:sz w:val="20"/>
              </w:rPr>
              <w:t>Paukštidė  Nr.1</w:t>
            </w:r>
          </w:p>
        </w:tc>
        <w:tc>
          <w:tcPr>
            <w:tcW w:w="1260" w:type="dxa"/>
            <w:vAlign w:val="center"/>
          </w:tcPr>
          <w:p w14:paraId="1BE2F5FE" w14:textId="77777777" w:rsidR="00285AB8" w:rsidRPr="00DB3263" w:rsidRDefault="00285AB8" w:rsidP="00FE3ACE">
            <w:pPr>
              <w:pStyle w:val="Standard"/>
              <w:jc w:val="center"/>
              <w:rPr>
                <w:sz w:val="20"/>
                <w:szCs w:val="20"/>
              </w:rPr>
            </w:pPr>
            <w:r w:rsidRPr="00DB3263">
              <w:rPr>
                <w:sz w:val="20"/>
                <w:szCs w:val="20"/>
              </w:rPr>
              <w:t>553544</w:t>
            </w:r>
          </w:p>
        </w:tc>
        <w:tc>
          <w:tcPr>
            <w:tcW w:w="1170" w:type="dxa"/>
            <w:vAlign w:val="center"/>
          </w:tcPr>
          <w:p w14:paraId="6D03D707" w14:textId="77777777" w:rsidR="00285AB8" w:rsidRPr="00DB3263" w:rsidRDefault="00285AB8" w:rsidP="00FE3ACE">
            <w:pPr>
              <w:pStyle w:val="Standard"/>
              <w:jc w:val="center"/>
              <w:rPr>
                <w:sz w:val="20"/>
                <w:szCs w:val="20"/>
              </w:rPr>
            </w:pPr>
            <w:r w:rsidRPr="00DB3263">
              <w:rPr>
                <w:sz w:val="20"/>
                <w:szCs w:val="20"/>
              </w:rPr>
              <w:t>6128170</w:t>
            </w:r>
          </w:p>
        </w:tc>
        <w:tc>
          <w:tcPr>
            <w:tcW w:w="900" w:type="dxa"/>
            <w:vAlign w:val="center"/>
          </w:tcPr>
          <w:p w14:paraId="475D2BDE"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5C68B518"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37F84491"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4A6B4944"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10E68056"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75D6136B" w14:textId="77777777" w:rsidR="00285AB8" w:rsidRPr="00DB3263" w:rsidRDefault="00285AB8" w:rsidP="00FE3ACE">
            <w:pPr>
              <w:pStyle w:val="Standard"/>
              <w:snapToGrid w:val="0"/>
              <w:jc w:val="center"/>
              <w:rPr>
                <w:sz w:val="20"/>
                <w:szCs w:val="20"/>
              </w:rPr>
            </w:pPr>
            <w:r w:rsidRPr="00DB3263">
              <w:rPr>
                <w:sz w:val="20"/>
                <w:szCs w:val="20"/>
              </w:rPr>
              <w:t>124,20</w:t>
            </w:r>
          </w:p>
        </w:tc>
        <w:tc>
          <w:tcPr>
            <w:tcW w:w="1170" w:type="dxa"/>
            <w:tcBorders>
              <w:bottom w:val="single" w:sz="4" w:space="0" w:color="auto"/>
            </w:tcBorders>
            <w:vAlign w:val="center"/>
          </w:tcPr>
          <w:p w14:paraId="30B3E835"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25D2C430" w14:textId="77777777" w:rsidTr="00FE3ACE">
        <w:trPr>
          <w:cantSplit/>
          <w:trHeight w:val="337"/>
        </w:trPr>
        <w:tc>
          <w:tcPr>
            <w:tcW w:w="625" w:type="dxa"/>
            <w:vAlign w:val="center"/>
          </w:tcPr>
          <w:p w14:paraId="2DAB6404" w14:textId="77777777" w:rsidR="00285AB8" w:rsidRPr="00DB3263" w:rsidRDefault="00285AB8" w:rsidP="00FE3ACE">
            <w:pPr>
              <w:jc w:val="center"/>
              <w:rPr>
                <w:sz w:val="20"/>
              </w:rPr>
            </w:pPr>
            <w:r w:rsidRPr="00DB3263">
              <w:rPr>
                <w:b/>
                <w:sz w:val="20"/>
              </w:rPr>
              <w:t>006</w:t>
            </w:r>
          </w:p>
        </w:tc>
        <w:tc>
          <w:tcPr>
            <w:tcW w:w="1980" w:type="dxa"/>
          </w:tcPr>
          <w:p w14:paraId="2328B277" w14:textId="77777777" w:rsidR="00285AB8" w:rsidRPr="00DB3263" w:rsidRDefault="00285AB8" w:rsidP="00FE3ACE">
            <w:pPr>
              <w:pStyle w:val="Standard"/>
              <w:snapToGrid w:val="0"/>
              <w:jc w:val="center"/>
              <w:rPr>
                <w:b/>
                <w:sz w:val="20"/>
                <w:szCs w:val="20"/>
              </w:rPr>
            </w:pPr>
            <w:r w:rsidRPr="00DB3263">
              <w:rPr>
                <w:sz w:val="20"/>
              </w:rPr>
              <w:t>Paukštidė  Nr.1</w:t>
            </w:r>
          </w:p>
        </w:tc>
        <w:tc>
          <w:tcPr>
            <w:tcW w:w="1260" w:type="dxa"/>
            <w:vAlign w:val="center"/>
          </w:tcPr>
          <w:p w14:paraId="6B53495F" w14:textId="77777777" w:rsidR="00285AB8" w:rsidRPr="00DB3263" w:rsidRDefault="00285AB8" w:rsidP="00FE3ACE">
            <w:pPr>
              <w:pStyle w:val="Standard"/>
              <w:snapToGrid w:val="0"/>
              <w:jc w:val="center"/>
              <w:rPr>
                <w:sz w:val="20"/>
                <w:szCs w:val="20"/>
              </w:rPr>
            </w:pPr>
            <w:r w:rsidRPr="00DB3263">
              <w:rPr>
                <w:sz w:val="20"/>
                <w:szCs w:val="20"/>
              </w:rPr>
              <w:t>553544</w:t>
            </w:r>
          </w:p>
        </w:tc>
        <w:tc>
          <w:tcPr>
            <w:tcW w:w="1170" w:type="dxa"/>
            <w:vAlign w:val="center"/>
          </w:tcPr>
          <w:p w14:paraId="7532A44D" w14:textId="77777777" w:rsidR="00285AB8" w:rsidRPr="00DB3263" w:rsidRDefault="00285AB8" w:rsidP="00FE3ACE">
            <w:pPr>
              <w:pStyle w:val="Standard"/>
              <w:snapToGrid w:val="0"/>
              <w:jc w:val="center"/>
              <w:rPr>
                <w:sz w:val="20"/>
                <w:szCs w:val="20"/>
              </w:rPr>
            </w:pPr>
            <w:r w:rsidRPr="00DB3263">
              <w:rPr>
                <w:sz w:val="20"/>
                <w:szCs w:val="20"/>
              </w:rPr>
              <w:t>6128170</w:t>
            </w:r>
          </w:p>
        </w:tc>
        <w:tc>
          <w:tcPr>
            <w:tcW w:w="900" w:type="dxa"/>
            <w:vAlign w:val="center"/>
          </w:tcPr>
          <w:p w14:paraId="32D61E07" w14:textId="77777777" w:rsidR="00285AB8" w:rsidRPr="00DB3263" w:rsidRDefault="00285AB8" w:rsidP="00FE3ACE">
            <w:pPr>
              <w:pStyle w:val="Standard"/>
              <w:snapToGrid w:val="0"/>
              <w:jc w:val="center"/>
              <w:rPr>
                <w:sz w:val="20"/>
                <w:szCs w:val="20"/>
              </w:rPr>
            </w:pPr>
            <w:r w:rsidRPr="00DB3263">
              <w:rPr>
                <w:sz w:val="20"/>
                <w:szCs w:val="20"/>
              </w:rPr>
              <w:t>8</w:t>
            </w:r>
          </w:p>
        </w:tc>
        <w:tc>
          <w:tcPr>
            <w:tcW w:w="1170" w:type="dxa"/>
            <w:vAlign w:val="center"/>
          </w:tcPr>
          <w:p w14:paraId="5B4AB65A"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5C42834B"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7EB3C3F6"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5171ADE6"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11294260" w14:textId="77777777" w:rsidR="00285AB8" w:rsidRPr="00DB3263" w:rsidRDefault="00285AB8" w:rsidP="00FE3ACE">
            <w:pPr>
              <w:pStyle w:val="Standard"/>
              <w:snapToGrid w:val="0"/>
              <w:jc w:val="center"/>
              <w:rPr>
                <w:sz w:val="20"/>
                <w:szCs w:val="20"/>
              </w:rPr>
            </w:pPr>
            <w:r w:rsidRPr="00DB3263">
              <w:rPr>
                <w:sz w:val="20"/>
                <w:szCs w:val="20"/>
              </w:rPr>
              <w:t>124,20</w:t>
            </w:r>
          </w:p>
        </w:tc>
        <w:tc>
          <w:tcPr>
            <w:tcW w:w="1170" w:type="dxa"/>
            <w:tcBorders>
              <w:bottom w:val="single" w:sz="4" w:space="0" w:color="auto"/>
            </w:tcBorders>
            <w:vAlign w:val="center"/>
          </w:tcPr>
          <w:p w14:paraId="76E40CFA"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56B4ED0F" w14:textId="77777777" w:rsidTr="00FE3ACE">
        <w:trPr>
          <w:cantSplit/>
          <w:trHeight w:val="337"/>
        </w:trPr>
        <w:tc>
          <w:tcPr>
            <w:tcW w:w="625" w:type="dxa"/>
            <w:vAlign w:val="center"/>
          </w:tcPr>
          <w:p w14:paraId="21BD3889" w14:textId="77777777" w:rsidR="00285AB8" w:rsidRPr="00DB3263" w:rsidRDefault="00285AB8" w:rsidP="00FE3ACE">
            <w:pPr>
              <w:jc w:val="center"/>
              <w:rPr>
                <w:sz w:val="20"/>
              </w:rPr>
            </w:pPr>
            <w:r w:rsidRPr="00DB3263">
              <w:rPr>
                <w:b/>
                <w:sz w:val="20"/>
              </w:rPr>
              <w:t>007</w:t>
            </w:r>
          </w:p>
        </w:tc>
        <w:tc>
          <w:tcPr>
            <w:tcW w:w="1980" w:type="dxa"/>
          </w:tcPr>
          <w:p w14:paraId="732EA41A" w14:textId="77777777" w:rsidR="00285AB8" w:rsidRPr="00DB3263" w:rsidRDefault="00285AB8" w:rsidP="00FE3ACE">
            <w:pPr>
              <w:pStyle w:val="Standard"/>
              <w:snapToGrid w:val="0"/>
              <w:jc w:val="center"/>
              <w:rPr>
                <w:b/>
                <w:sz w:val="20"/>
                <w:szCs w:val="20"/>
              </w:rPr>
            </w:pPr>
            <w:r w:rsidRPr="00DB3263">
              <w:rPr>
                <w:sz w:val="20"/>
              </w:rPr>
              <w:t>Paukštidė  Nr.1</w:t>
            </w:r>
          </w:p>
        </w:tc>
        <w:tc>
          <w:tcPr>
            <w:tcW w:w="1260" w:type="dxa"/>
            <w:vAlign w:val="center"/>
          </w:tcPr>
          <w:p w14:paraId="5F5A6C75" w14:textId="77777777" w:rsidR="00285AB8" w:rsidRPr="00DB3263" w:rsidRDefault="00285AB8" w:rsidP="00FE3ACE">
            <w:pPr>
              <w:pStyle w:val="Standard"/>
              <w:snapToGrid w:val="0"/>
              <w:jc w:val="center"/>
              <w:rPr>
                <w:sz w:val="20"/>
                <w:szCs w:val="20"/>
              </w:rPr>
            </w:pPr>
            <w:r w:rsidRPr="00DB3263">
              <w:rPr>
                <w:sz w:val="20"/>
                <w:szCs w:val="20"/>
              </w:rPr>
              <w:t>553544</w:t>
            </w:r>
          </w:p>
        </w:tc>
        <w:tc>
          <w:tcPr>
            <w:tcW w:w="1170" w:type="dxa"/>
            <w:vAlign w:val="center"/>
          </w:tcPr>
          <w:p w14:paraId="2AFFBDD0" w14:textId="77777777" w:rsidR="00285AB8" w:rsidRPr="00DB3263" w:rsidRDefault="00285AB8" w:rsidP="00FE3ACE">
            <w:pPr>
              <w:pStyle w:val="Standard"/>
              <w:snapToGrid w:val="0"/>
              <w:jc w:val="center"/>
              <w:rPr>
                <w:sz w:val="20"/>
                <w:szCs w:val="20"/>
              </w:rPr>
            </w:pPr>
            <w:r w:rsidRPr="00DB3263">
              <w:rPr>
                <w:sz w:val="20"/>
                <w:szCs w:val="20"/>
              </w:rPr>
              <w:t>6128170</w:t>
            </w:r>
          </w:p>
        </w:tc>
        <w:tc>
          <w:tcPr>
            <w:tcW w:w="900" w:type="dxa"/>
            <w:vAlign w:val="center"/>
          </w:tcPr>
          <w:p w14:paraId="3021B153" w14:textId="77777777" w:rsidR="00285AB8" w:rsidRPr="00DB3263" w:rsidRDefault="00285AB8" w:rsidP="00FE3ACE">
            <w:pPr>
              <w:pStyle w:val="Standard"/>
              <w:snapToGrid w:val="0"/>
              <w:jc w:val="center"/>
              <w:rPr>
                <w:sz w:val="20"/>
                <w:szCs w:val="20"/>
              </w:rPr>
            </w:pPr>
            <w:r w:rsidRPr="00DB3263">
              <w:rPr>
                <w:sz w:val="20"/>
                <w:szCs w:val="20"/>
              </w:rPr>
              <w:t>8</w:t>
            </w:r>
          </w:p>
        </w:tc>
        <w:tc>
          <w:tcPr>
            <w:tcW w:w="1170" w:type="dxa"/>
            <w:vAlign w:val="center"/>
          </w:tcPr>
          <w:p w14:paraId="179C920D"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6C9BA87A"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2A9B5385"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23DFF141"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61371F95" w14:textId="77777777" w:rsidR="00285AB8" w:rsidRPr="00DB3263" w:rsidRDefault="00285AB8" w:rsidP="00FE3ACE">
            <w:pPr>
              <w:pStyle w:val="Standard"/>
              <w:snapToGrid w:val="0"/>
              <w:jc w:val="center"/>
              <w:rPr>
                <w:sz w:val="20"/>
                <w:szCs w:val="20"/>
              </w:rPr>
            </w:pPr>
            <w:r w:rsidRPr="00DB3263">
              <w:rPr>
                <w:sz w:val="20"/>
                <w:szCs w:val="20"/>
              </w:rPr>
              <w:t>124,20</w:t>
            </w:r>
          </w:p>
        </w:tc>
        <w:tc>
          <w:tcPr>
            <w:tcW w:w="1170" w:type="dxa"/>
            <w:tcBorders>
              <w:bottom w:val="single" w:sz="4" w:space="0" w:color="auto"/>
            </w:tcBorders>
            <w:vAlign w:val="center"/>
          </w:tcPr>
          <w:p w14:paraId="1AC37039"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48A9B939" w14:textId="77777777" w:rsidTr="00FE3ACE">
        <w:trPr>
          <w:cantSplit/>
          <w:trHeight w:val="337"/>
        </w:trPr>
        <w:tc>
          <w:tcPr>
            <w:tcW w:w="625" w:type="dxa"/>
            <w:vAlign w:val="center"/>
          </w:tcPr>
          <w:p w14:paraId="75F734AF" w14:textId="77777777" w:rsidR="00285AB8" w:rsidRPr="00DB3263" w:rsidRDefault="00285AB8" w:rsidP="00FE3ACE">
            <w:pPr>
              <w:jc w:val="center"/>
              <w:rPr>
                <w:sz w:val="20"/>
              </w:rPr>
            </w:pPr>
            <w:r w:rsidRPr="00DB3263">
              <w:rPr>
                <w:b/>
                <w:sz w:val="20"/>
              </w:rPr>
              <w:t>008</w:t>
            </w:r>
          </w:p>
        </w:tc>
        <w:tc>
          <w:tcPr>
            <w:tcW w:w="1980" w:type="dxa"/>
          </w:tcPr>
          <w:p w14:paraId="27AD0E6B" w14:textId="77777777" w:rsidR="00285AB8" w:rsidRPr="00DB3263" w:rsidRDefault="00285AB8" w:rsidP="00FE3ACE">
            <w:pPr>
              <w:pStyle w:val="Standard"/>
              <w:snapToGrid w:val="0"/>
              <w:jc w:val="center"/>
              <w:rPr>
                <w:b/>
                <w:sz w:val="20"/>
                <w:szCs w:val="20"/>
              </w:rPr>
            </w:pPr>
            <w:r w:rsidRPr="00DB3263">
              <w:rPr>
                <w:sz w:val="20"/>
              </w:rPr>
              <w:t>Paukštidė  Nr.1</w:t>
            </w:r>
          </w:p>
        </w:tc>
        <w:tc>
          <w:tcPr>
            <w:tcW w:w="1260" w:type="dxa"/>
            <w:vAlign w:val="center"/>
          </w:tcPr>
          <w:p w14:paraId="350EE7A1" w14:textId="77777777" w:rsidR="00285AB8" w:rsidRPr="00DB3263" w:rsidRDefault="00285AB8" w:rsidP="00FE3ACE">
            <w:pPr>
              <w:pStyle w:val="Standard"/>
              <w:snapToGrid w:val="0"/>
              <w:jc w:val="center"/>
              <w:rPr>
                <w:sz w:val="20"/>
                <w:szCs w:val="20"/>
              </w:rPr>
            </w:pPr>
            <w:r w:rsidRPr="00DB3263">
              <w:rPr>
                <w:sz w:val="20"/>
                <w:szCs w:val="20"/>
              </w:rPr>
              <w:t>553544</w:t>
            </w:r>
          </w:p>
        </w:tc>
        <w:tc>
          <w:tcPr>
            <w:tcW w:w="1170" w:type="dxa"/>
            <w:vAlign w:val="center"/>
          </w:tcPr>
          <w:p w14:paraId="17D8CD47" w14:textId="77777777" w:rsidR="00285AB8" w:rsidRPr="00DB3263" w:rsidRDefault="00285AB8" w:rsidP="00FE3ACE">
            <w:pPr>
              <w:pStyle w:val="Standard"/>
              <w:snapToGrid w:val="0"/>
              <w:jc w:val="center"/>
              <w:rPr>
                <w:sz w:val="20"/>
                <w:szCs w:val="20"/>
              </w:rPr>
            </w:pPr>
            <w:r w:rsidRPr="00DB3263">
              <w:rPr>
                <w:sz w:val="20"/>
                <w:szCs w:val="20"/>
              </w:rPr>
              <w:t>6128170</w:t>
            </w:r>
          </w:p>
        </w:tc>
        <w:tc>
          <w:tcPr>
            <w:tcW w:w="900" w:type="dxa"/>
            <w:vAlign w:val="center"/>
          </w:tcPr>
          <w:p w14:paraId="7347E2B3" w14:textId="77777777" w:rsidR="00285AB8" w:rsidRPr="00DB3263" w:rsidRDefault="00285AB8" w:rsidP="00FE3ACE">
            <w:pPr>
              <w:pStyle w:val="Standard"/>
              <w:snapToGrid w:val="0"/>
              <w:jc w:val="center"/>
              <w:rPr>
                <w:sz w:val="20"/>
                <w:szCs w:val="20"/>
              </w:rPr>
            </w:pPr>
            <w:r w:rsidRPr="00DB3263">
              <w:rPr>
                <w:sz w:val="20"/>
                <w:szCs w:val="20"/>
              </w:rPr>
              <w:t>8</w:t>
            </w:r>
          </w:p>
        </w:tc>
        <w:tc>
          <w:tcPr>
            <w:tcW w:w="1170" w:type="dxa"/>
            <w:vAlign w:val="center"/>
          </w:tcPr>
          <w:p w14:paraId="27D0D8ED"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121EC528"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417E46D4"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24700ECE"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79F4BBDD" w14:textId="77777777" w:rsidR="00285AB8" w:rsidRPr="00DB3263" w:rsidRDefault="00285AB8" w:rsidP="00FE3ACE">
            <w:pPr>
              <w:pStyle w:val="Standard"/>
              <w:snapToGrid w:val="0"/>
              <w:jc w:val="center"/>
              <w:rPr>
                <w:sz w:val="20"/>
                <w:szCs w:val="20"/>
              </w:rPr>
            </w:pPr>
            <w:r w:rsidRPr="00DB3263">
              <w:rPr>
                <w:sz w:val="20"/>
                <w:szCs w:val="20"/>
              </w:rPr>
              <w:t>124,20</w:t>
            </w:r>
          </w:p>
        </w:tc>
        <w:tc>
          <w:tcPr>
            <w:tcW w:w="1170" w:type="dxa"/>
            <w:tcBorders>
              <w:bottom w:val="single" w:sz="4" w:space="0" w:color="auto"/>
            </w:tcBorders>
            <w:vAlign w:val="center"/>
          </w:tcPr>
          <w:p w14:paraId="3CD814FB"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5C6C5875" w14:textId="77777777" w:rsidTr="00FE3ACE">
        <w:trPr>
          <w:cantSplit/>
          <w:trHeight w:val="352"/>
        </w:trPr>
        <w:tc>
          <w:tcPr>
            <w:tcW w:w="625" w:type="dxa"/>
            <w:vAlign w:val="center"/>
          </w:tcPr>
          <w:p w14:paraId="3233A9F5" w14:textId="77777777" w:rsidR="00285AB8" w:rsidRPr="00DB3263" w:rsidRDefault="00285AB8" w:rsidP="00FE3ACE">
            <w:pPr>
              <w:jc w:val="center"/>
              <w:rPr>
                <w:sz w:val="20"/>
              </w:rPr>
            </w:pPr>
            <w:r w:rsidRPr="00DB3263">
              <w:rPr>
                <w:b/>
                <w:sz w:val="20"/>
              </w:rPr>
              <w:t>009</w:t>
            </w:r>
          </w:p>
        </w:tc>
        <w:tc>
          <w:tcPr>
            <w:tcW w:w="1980" w:type="dxa"/>
          </w:tcPr>
          <w:p w14:paraId="030BE537" w14:textId="77777777" w:rsidR="00285AB8" w:rsidRPr="00DB3263" w:rsidRDefault="00285AB8" w:rsidP="00FE3ACE">
            <w:pPr>
              <w:pStyle w:val="Standard"/>
              <w:jc w:val="center"/>
              <w:rPr>
                <w:b/>
                <w:sz w:val="20"/>
                <w:szCs w:val="20"/>
              </w:rPr>
            </w:pPr>
            <w:r w:rsidRPr="00DB3263">
              <w:rPr>
                <w:sz w:val="20"/>
              </w:rPr>
              <w:t>Paukštidė  Nr.2</w:t>
            </w:r>
          </w:p>
        </w:tc>
        <w:tc>
          <w:tcPr>
            <w:tcW w:w="1260" w:type="dxa"/>
            <w:vAlign w:val="center"/>
          </w:tcPr>
          <w:p w14:paraId="7A650DD9" w14:textId="77777777" w:rsidR="00285AB8" w:rsidRPr="00DB3263" w:rsidRDefault="00285AB8" w:rsidP="00FE3ACE">
            <w:pPr>
              <w:pStyle w:val="Standard"/>
              <w:jc w:val="center"/>
              <w:rPr>
                <w:sz w:val="20"/>
                <w:szCs w:val="20"/>
              </w:rPr>
            </w:pPr>
            <w:r w:rsidRPr="00DB3263">
              <w:rPr>
                <w:sz w:val="20"/>
                <w:szCs w:val="20"/>
              </w:rPr>
              <w:t>553595</w:t>
            </w:r>
          </w:p>
        </w:tc>
        <w:tc>
          <w:tcPr>
            <w:tcW w:w="1170" w:type="dxa"/>
            <w:vAlign w:val="center"/>
          </w:tcPr>
          <w:p w14:paraId="11D137BF" w14:textId="77777777" w:rsidR="00285AB8" w:rsidRPr="00DB3263" w:rsidRDefault="00285AB8" w:rsidP="00FE3ACE">
            <w:pPr>
              <w:pStyle w:val="Standard"/>
              <w:jc w:val="center"/>
              <w:rPr>
                <w:sz w:val="20"/>
                <w:szCs w:val="20"/>
              </w:rPr>
            </w:pPr>
            <w:r w:rsidRPr="00DB3263">
              <w:rPr>
                <w:sz w:val="20"/>
                <w:szCs w:val="20"/>
              </w:rPr>
              <w:t>6128168</w:t>
            </w:r>
          </w:p>
        </w:tc>
        <w:tc>
          <w:tcPr>
            <w:tcW w:w="900" w:type="dxa"/>
            <w:vAlign w:val="center"/>
          </w:tcPr>
          <w:p w14:paraId="225452CF"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17F9A06D"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5E8C252D"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417B164D"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2A13517B"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4229966D" w14:textId="77777777" w:rsidR="00285AB8" w:rsidRPr="00DB3263" w:rsidRDefault="00285AB8" w:rsidP="00FE3ACE">
            <w:pPr>
              <w:pStyle w:val="Standard"/>
              <w:snapToGrid w:val="0"/>
              <w:jc w:val="center"/>
              <w:rPr>
                <w:sz w:val="20"/>
                <w:szCs w:val="20"/>
              </w:rPr>
            </w:pPr>
            <w:r w:rsidRPr="00DB3263">
              <w:rPr>
                <w:sz w:val="20"/>
                <w:szCs w:val="20"/>
              </w:rPr>
              <w:t>111,78</w:t>
            </w:r>
          </w:p>
        </w:tc>
        <w:tc>
          <w:tcPr>
            <w:tcW w:w="1170" w:type="dxa"/>
            <w:tcBorders>
              <w:bottom w:val="single" w:sz="4" w:space="0" w:color="auto"/>
            </w:tcBorders>
            <w:vAlign w:val="center"/>
          </w:tcPr>
          <w:p w14:paraId="507CBD05"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78563CC4" w14:textId="77777777" w:rsidTr="00FE3ACE">
        <w:trPr>
          <w:cantSplit/>
          <w:trHeight w:val="337"/>
        </w:trPr>
        <w:tc>
          <w:tcPr>
            <w:tcW w:w="625" w:type="dxa"/>
            <w:vAlign w:val="center"/>
          </w:tcPr>
          <w:p w14:paraId="438A7312" w14:textId="77777777" w:rsidR="00285AB8" w:rsidRPr="00DB3263" w:rsidRDefault="00285AB8" w:rsidP="00FE3ACE">
            <w:pPr>
              <w:jc w:val="center"/>
              <w:rPr>
                <w:sz w:val="20"/>
              </w:rPr>
            </w:pPr>
            <w:r w:rsidRPr="00DB3263">
              <w:rPr>
                <w:b/>
                <w:sz w:val="20"/>
              </w:rPr>
              <w:t>010</w:t>
            </w:r>
          </w:p>
        </w:tc>
        <w:tc>
          <w:tcPr>
            <w:tcW w:w="1980" w:type="dxa"/>
          </w:tcPr>
          <w:p w14:paraId="316D48F7" w14:textId="77777777" w:rsidR="00285AB8" w:rsidRPr="00DB3263" w:rsidRDefault="00285AB8" w:rsidP="00FE3ACE">
            <w:pPr>
              <w:pStyle w:val="Standard"/>
              <w:snapToGrid w:val="0"/>
              <w:jc w:val="center"/>
              <w:rPr>
                <w:b/>
                <w:sz w:val="20"/>
                <w:szCs w:val="20"/>
              </w:rPr>
            </w:pPr>
            <w:r w:rsidRPr="00DB3263">
              <w:rPr>
                <w:sz w:val="20"/>
              </w:rPr>
              <w:t>Paukštidė  Nr.2</w:t>
            </w:r>
          </w:p>
        </w:tc>
        <w:tc>
          <w:tcPr>
            <w:tcW w:w="1260" w:type="dxa"/>
            <w:vAlign w:val="center"/>
          </w:tcPr>
          <w:p w14:paraId="4894F3E3" w14:textId="77777777" w:rsidR="00285AB8" w:rsidRPr="00DB3263" w:rsidRDefault="00285AB8" w:rsidP="00FE3ACE">
            <w:pPr>
              <w:pStyle w:val="Standard"/>
              <w:snapToGrid w:val="0"/>
              <w:jc w:val="center"/>
              <w:rPr>
                <w:sz w:val="20"/>
                <w:szCs w:val="20"/>
              </w:rPr>
            </w:pPr>
            <w:r w:rsidRPr="00DB3263">
              <w:rPr>
                <w:sz w:val="20"/>
                <w:szCs w:val="20"/>
              </w:rPr>
              <w:t>553595</w:t>
            </w:r>
          </w:p>
        </w:tc>
        <w:tc>
          <w:tcPr>
            <w:tcW w:w="1170" w:type="dxa"/>
            <w:vAlign w:val="center"/>
          </w:tcPr>
          <w:p w14:paraId="155D223C" w14:textId="77777777" w:rsidR="00285AB8" w:rsidRPr="00DB3263" w:rsidRDefault="00285AB8" w:rsidP="00FE3ACE">
            <w:pPr>
              <w:pStyle w:val="Standard"/>
              <w:snapToGrid w:val="0"/>
              <w:jc w:val="center"/>
              <w:rPr>
                <w:sz w:val="20"/>
                <w:szCs w:val="20"/>
              </w:rPr>
            </w:pPr>
            <w:r w:rsidRPr="00DB3263">
              <w:rPr>
                <w:sz w:val="20"/>
                <w:szCs w:val="20"/>
              </w:rPr>
              <w:t>6128168</w:t>
            </w:r>
          </w:p>
        </w:tc>
        <w:tc>
          <w:tcPr>
            <w:tcW w:w="900" w:type="dxa"/>
            <w:vAlign w:val="center"/>
          </w:tcPr>
          <w:p w14:paraId="30F71850" w14:textId="77777777" w:rsidR="00285AB8" w:rsidRPr="00DB3263" w:rsidRDefault="00285AB8" w:rsidP="00FE3ACE">
            <w:pPr>
              <w:pStyle w:val="Standard"/>
              <w:snapToGrid w:val="0"/>
              <w:jc w:val="center"/>
              <w:rPr>
                <w:sz w:val="20"/>
                <w:szCs w:val="20"/>
              </w:rPr>
            </w:pPr>
            <w:r w:rsidRPr="00DB3263">
              <w:rPr>
                <w:sz w:val="20"/>
                <w:szCs w:val="20"/>
              </w:rPr>
              <w:t>8</w:t>
            </w:r>
          </w:p>
        </w:tc>
        <w:tc>
          <w:tcPr>
            <w:tcW w:w="1170" w:type="dxa"/>
            <w:vAlign w:val="center"/>
          </w:tcPr>
          <w:p w14:paraId="126C779A"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66350DCF"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1C5FA740"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1CA00F0E"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436E4688" w14:textId="77777777" w:rsidR="00285AB8" w:rsidRPr="00DB3263" w:rsidRDefault="00285AB8" w:rsidP="00FE3ACE">
            <w:pPr>
              <w:pStyle w:val="Standard"/>
              <w:snapToGrid w:val="0"/>
              <w:jc w:val="center"/>
              <w:rPr>
                <w:sz w:val="20"/>
                <w:szCs w:val="20"/>
              </w:rPr>
            </w:pPr>
            <w:r w:rsidRPr="00DB3263">
              <w:rPr>
                <w:sz w:val="20"/>
                <w:szCs w:val="20"/>
              </w:rPr>
              <w:t>111,78</w:t>
            </w:r>
          </w:p>
        </w:tc>
        <w:tc>
          <w:tcPr>
            <w:tcW w:w="1170" w:type="dxa"/>
            <w:tcBorders>
              <w:bottom w:val="single" w:sz="4" w:space="0" w:color="auto"/>
            </w:tcBorders>
            <w:vAlign w:val="center"/>
          </w:tcPr>
          <w:p w14:paraId="78949CF4"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742B22EE" w14:textId="77777777" w:rsidTr="00FE3ACE">
        <w:trPr>
          <w:cantSplit/>
          <w:trHeight w:val="337"/>
        </w:trPr>
        <w:tc>
          <w:tcPr>
            <w:tcW w:w="625" w:type="dxa"/>
            <w:vAlign w:val="center"/>
          </w:tcPr>
          <w:p w14:paraId="1F661C6C" w14:textId="77777777" w:rsidR="00285AB8" w:rsidRPr="00DB3263" w:rsidRDefault="00285AB8" w:rsidP="00FE3ACE">
            <w:pPr>
              <w:jc w:val="center"/>
              <w:rPr>
                <w:sz w:val="20"/>
              </w:rPr>
            </w:pPr>
            <w:r w:rsidRPr="00DB3263">
              <w:rPr>
                <w:b/>
                <w:sz w:val="20"/>
              </w:rPr>
              <w:t>011</w:t>
            </w:r>
          </w:p>
        </w:tc>
        <w:tc>
          <w:tcPr>
            <w:tcW w:w="1980" w:type="dxa"/>
          </w:tcPr>
          <w:p w14:paraId="2B5D2065" w14:textId="77777777" w:rsidR="00285AB8" w:rsidRPr="00DB3263" w:rsidRDefault="00285AB8" w:rsidP="00FE3ACE">
            <w:pPr>
              <w:pStyle w:val="Standard"/>
              <w:jc w:val="center"/>
              <w:rPr>
                <w:b/>
                <w:sz w:val="20"/>
                <w:szCs w:val="20"/>
              </w:rPr>
            </w:pPr>
            <w:r w:rsidRPr="00DB3263">
              <w:rPr>
                <w:sz w:val="20"/>
              </w:rPr>
              <w:t>Paukštidė  Nr.2</w:t>
            </w:r>
          </w:p>
        </w:tc>
        <w:tc>
          <w:tcPr>
            <w:tcW w:w="1260" w:type="dxa"/>
            <w:vAlign w:val="center"/>
          </w:tcPr>
          <w:p w14:paraId="2EB08F45" w14:textId="77777777" w:rsidR="00285AB8" w:rsidRPr="00DB3263" w:rsidRDefault="00285AB8" w:rsidP="00FE3ACE">
            <w:pPr>
              <w:pStyle w:val="Standard"/>
              <w:jc w:val="center"/>
              <w:rPr>
                <w:sz w:val="20"/>
                <w:szCs w:val="20"/>
              </w:rPr>
            </w:pPr>
            <w:r w:rsidRPr="00DB3263">
              <w:rPr>
                <w:sz w:val="20"/>
                <w:szCs w:val="20"/>
              </w:rPr>
              <w:t>553595</w:t>
            </w:r>
          </w:p>
        </w:tc>
        <w:tc>
          <w:tcPr>
            <w:tcW w:w="1170" w:type="dxa"/>
            <w:vAlign w:val="center"/>
          </w:tcPr>
          <w:p w14:paraId="467515F8" w14:textId="77777777" w:rsidR="00285AB8" w:rsidRPr="00DB3263" w:rsidRDefault="00285AB8" w:rsidP="00FE3ACE">
            <w:pPr>
              <w:pStyle w:val="Standard"/>
              <w:jc w:val="center"/>
              <w:rPr>
                <w:sz w:val="20"/>
                <w:szCs w:val="20"/>
              </w:rPr>
            </w:pPr>
            <w:r w:rsidRPr="00DB3263">
              <w:rPr>
                <w:sz w:val="20"/>
                <w:szCs w:val="20"/>
              </w:rPr>
              <w:t>6128168</w:t>
            </w:r>
          </w:p>
        </w:tc>
        <w:tc>
          <w:tcPr>
            <w:tcW w:w="900" w:type="dxa"/>
            <w:vAlign w:val="center"/>
          </w:tcPr>
          <w:p w14:paraId="14D8A503"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563F165E"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4D49E96B"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278C7C79"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538FF630"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54E46D2C" w14:textId="77777777" w:rsidR="00285AB8" w:rsidRPr="00DB3263" w:rsidRDefault="00285AB8" w:rsidP="00FE3ACE">
            <w:pPr>
              <w:pStyle w:val="Standard"/>
              <w:snapToGrid w:val="0"/>
              <w:jc w:val="center"/>
              <w:rPr>
                <w:sz w:val="20"/>
                <w:szCs w:val="20"/>
              </w:rPr>
            </w:pPr>
            <w:r w:rsidRPr="00DB3263">
              <w:rPr>
                <w:sz w:val="20"/>
                <w:szCs w:val="20"/>
              </w:rPr>
              <w:t>111,78</w:t>
            </w:r>
          </w:p>
        </w:tc>
        <w:tc>
          <w:tcPr>
            <w:tcW w:w="1170" w:type="dxa"/>
            <w:tcBorders>
              <w:bottom w:val="single" w:sz="4" w:space="0" w:color="auto"/>
            </w:tcBorders>
            <w:vAlign w:val="center"/>
          </w:tcPr>
          <w:p w14:paraId="5A3D13BD"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5E35C528" w14:textId="77777777" w:rsidTr="00FE3ACE">
        <w:trPr>
          <w:cantSplit/>
          <w:trHeight w:val="337"/>
        </w:trPr>
        <w:tc>
          <w:tcPr>
            <w:tcW w:w="625" w:type="dxa"/>
            <w:vAlign w:val="center"/>
          </w:tcPr>
          <w:p w14:paraId="35E80C88" w14:textId="77777777" w:rsidR="00285AB8" w:rsidRPr="00DB3263" w:rsidRDefault="00285AB8" w:rsidP="00FE3ACE">
            <w:pPr>
              <w:jc w:val="center"/>
              <w:rPr>
                <w:sz w:val="20"/>
              </w:rPr>
            </w:pPr>
            <w:r w:rsidRPr="00DB3263">
              <w:rPr>
                <w:b/>
                <w:sz w:val="20"/>
              </w:rPr>
              <w:lastRenderedPageBreak/>
              <w:t>012</w:t>
            </w:r>
          </w:p>
        </w:tc>
        <w:tc>
          <w:tcPr>
            <w:tcW w:w="1980" w:type="dxa"/>
          </w:tcPr>
          <w:p w14:paraId="223591DA" w14:textId="77777777" w:rsidR="00285AB8" w:rsidRPr="00DB3263" w:rsidRDefault="00285AB8" w:rsidP="00FE3ACE">
            <w:pPr>
              <w:pStyle w:val="Standard"/>
              <w:jc w:val="center"/>
              <w:rPr>
                <w:b/>
                <w:sz w:val="20"/>
                <w:szCs w:val="20"/>
              </w:rPr>
            </w:pPr>
            <w:r w:rsidRPr="00DB3263">
              <w:rPr>
                <w:sz w:val="20"/>
              </w:rPr>
              <w:t>Paukštidė  Nr.2</w:t>
            </w:r>
          </w:p>
        </w:tc>
        <w:tc>
          <w:tcPr>
            <w:tcW w:w="1260" w:type="dxa"/>
            <w:vAlign w:val="center"/>
          </w:tcPr>
          <w:p w14:paraId="7C2926DE" w14:textId="77777777" w:rsidR="00285AB8" w:rsidRPr="00DB3263" w:rsidRDefault="00285AB8" w:rsidP="00FE3ACE">
            <w:pPr>
              <w:pStyle w:val="Standard"/>
              <w:jc w:val="center"/>
              <w:rPr>
                <w:sz w:val="20"/>
                <w:szCs w:val="20"/>
              </w:rPr>
            </w:pPr>
            <w:r w:rsidRPr="00DB3263">
              <w:rPr>
                <w:sz w:val="20"/>
                <w:szCs w:val="20"/>
              </w:rPr>
              <w:t>553595</w:t>
            </w:r>
          </w:p>
        </w:tc>
        <w:tc>
          <w:tcPr>
            <w:tcW w:w="1170" w:type="dxa"/>
            <w:vAlign w:val="center"/>
          </w:tcPr>
          <w:p w14:paraId="51C50836" w14:textId="77777777" w:rsidR="00285AB8" w:rsidRPr="00DB3263" w:rsidRDefault="00285AB8" w:rsidP="00FE3ACE">
            <w:pPr>
              <w:pStyle w:val="Standard"/>
              <w:jc w:val="center"/>
              <w:rPr>
                <w:sz w:val="20"/>
                <w:szCs w:val="20"/>
              </w:rPr>
            </w:pPr>
            <w:r w:rsidRPr="00DB3263">
              <w:rPr>
                <w:sz w:val="20"/>
                <w:szCs w:val="20"/>
              </w:rPr>
              <w:t>6128168</w:t>
            </w:r>
          </w:p>
        </w:tc>
        <w:tc>
          <w:tcPr>
            <w:tcW w:w="900" w:type="dxa"/>
            <w:vAlign w:val="center"/>
          </w:tcPr>
          <w:p w14:paraId="0ED8D94F"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30156F70"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4160D6F5"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3B23427B"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52BA3B7B"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4D88AC82" w14:textId="77777777" w:rsidR="00285AB8" w:rsidRPr="00DB3263" w:rsidRDefault="00285AB8" w:rsidP="00FE3ACE">
            <w:pPr>
              <w:pStyle w:val="Standard"/>
              <w:snapToGrid w:val="0"/>
              <w:jc w:val="center"/>
              <w:rPr>
                <w:sz w:val="20"/>
                <w:szCs w:val="20"/>
              </w:rPr>
            </w:pPr>
            <w:r w:rsidRPr="00DB3263">
              <w:rPr>
                <w:sz w:val="20"/>
                <w:szCs w:val="20"/>
              </w:rPr>
              <w:t>111,78</w:t>
            </w:r>
          </w:p>
        </w:tc>
        <w:tc>
          <w:tcPr>
            <w:tcW w:w="1170" w:type="dxa"/>
            <w:tcBorders>
              <w:bottom w:val="single" w:sz="4" w:space="0" w:color="auto"/>
            </w:tcBorders>
            <w:vAlign w:val="center"/>
          </w:tcPr>
          <w:p w14:paraId="0F4ED45E"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56C99BBE" w14:textId="77777777" w:rsidTr="00FE3ACE">
        <w:trPr>
          <w:cantSplit/>
          <w:trHeight w:val="337"/>
        </w:trPr>
        <w:tc>
          <w:tcPr>
            <w:tcW w:w="625" w:type="dxa"/>
            <w:vAlign w:val="center"/>
          </w:tcPr>
          <w:p w14:paraId="4FD97369" w14:textId="77777777" w:rsidR="00285AB8" w:rsidRPr="00DB3263" w:rsidRDefault="00285AB8" w:rsidP="00FE3ACE">
            <w:pPr>
              <w:jc w:val="center"/>
              <w:rPr>
                <w:sz w:val="20"/>
              </w:rPr>
            </w:pPr>
            <w:r w:rsidRPr="00DB3263">
              <w:rPr>
                <w:b/>
                <w:sz w:val="20"/>
              </w:rPr>
              <w:t>013</w:t>
            </w:r>
          </w:p>
        </w:tc>
        <w:tc>
          <w:tcPr>
            <w:tcW w:w="1980" w:type="dxa"/>
          </w:tcPr>
          <w:p w14:paraId="642D61DA" w14:textId="77777777" w:rsidR="00285AB8" w:rsidRPr="00DB3263" w:rsidRDefault="00285AB8" w:rsidP="00FE3ACE">
            <w:pPr>
              <w:pStyle w:val="Standard"/>
              <w:jc w:val="center"/>
              <w:rPr>
                <w:b/>
                <w:sz w:val="20"/>
                <w:szCs w:val="20"/>
              </w:rPr>
            </w:pPr>
            <w:r w:rsidRPr="00DB3263">
              <w:rPr>
                <w:sz w:val="20"/>
              </w:rPr>
              <w:t>Paukštidė  Nr.2</w:t>
            </w:r>
          </w:p>
        </w:tc>
        <w:tc>
          <w:tcPr>
            <w:tcW w:w="1260" w:type="dxa"/>
            <w:vAlign w:val="center"/>
          </w:tcPr>
          <w:p w14:paraId="3C0FD8D0" w14:textId="77777777" w:rsidR="00285AB8" w:rsidRPr="00DB3263" w:rsidRDefault="00285AB8" w:rsidP="00FE3ACE">
            <w:pPr>
              <w:pStyle w:val="Standard"/>
              <w:jc w:val="center"/>
              <w:rPr>
                <w:sz w:val="20"/>
                <w:szCs w:val="20"/>
              </w:rPr>
            </w:pPr>
            <w:r w:rsidRPr="00DB3263">
              <w:rPr>
                <w:sz w:val="20"/>
                <w:szCs w:val="20"/>
              </w:rPr>
              <w:t>553595</w:t>
            </w:r>
          </w:p>
        </w:tc>
        <w:tc>
          <w:tcPr>
            <w:tcW w:w="1170" w:type="dxa"/>
            <w:vAlign w:val="center"/>
          </w:tcPr>
          <w:p w14:paraId="46FD7DA0" w14:textId="77777777" w:rsidR="00285AB8" w:rsidRPr="00DB3263" w:rsidRDefault="00285AB8" w:rsidP="00FE3ACE">
            <w:pPr>
              <w:pStyle w:val="Standard"/>
              <w:jc w:val="center"/>
              <w:rPr>
                <w:sz w:val="20"/>
                <w:szCs w:val="20"/>
              </w:rPr>
            </w:pPr>
            <w:r w:rsidRPr="00DB3263">
              <w:rPr>
                <w:sz w:val="20"/>
                <w:szCs w:val="20"/>
              </w:rPr>
              <w:t>6128168</w:t>
            </w:r>
          </w:p>
        </w:tc>
        <w:tc>
          <w:tcPr>
            <w:tcW w:w="900" w:type="dxa"/>
            <w:vAlign w:val="center"/>
          </w:tcPr>
          <w:p w14:paraId="05C949B5"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161D4B6B"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7CE31737"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2EFEA6E5"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7A557A3A"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3C3EF782" w14:textId="77777777" w:rsidR="00285AB8" w:rsidRPr="00DB3263" w:rsidRDefault="00285AB8" w:rsidP="00FE3ACE">
            <w:pPr>
              <w:pStyle w:val="Standard"/>
              <w:snapToGrid w:val="0"/>
              <w:jc w:val="center"/>
              <w:rPr>
                <w:sz w:val="20"/>
                <w:szCs w:val="20"/>
              </w:rPr>
            </w:pPr>
            <w:r w:rsidRPr="00DB3263">
              <w:rPr>
                <w:sz w:val="20"/>
                <w:szCs w:val="20"/>
              </w:rPr>
              <w:t>111,78</w:t>
            </w:r>
          </w:p>
        </w:tc>
        <w:tc>
          <w:tcPr>
            <w:tcW w:w="1170" w:type="dxa"/>
            <w:tcBorders>
              <w:bottom w:val="single" w:sz="4" w:space="0" w:color="auto"/>
            </w:tcBorders>
            <w:vAlign w:val="center"/>
          </w:tcPr>
          <w:p w14:paraId="56AA1A8E"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1EA90D0C" w14:textId="77777777" w:rsidTr="00FE3ACE">
        <w:trPr>
          <w:cantSplit/>
          <w:trHeight w:val="337"/>
        </w:trPr>
        <w:tc>
          <w:tcPr>
            <w:tcW w:w="625" w:type="dxa"/>
            <w:vAlign w:val="center"/>
          </w:tcPr>
          <w:p w14:paraId="0F689FEB" w14:textId="77777777" w:rsidR="00285AB8" w:rsidRPr="00DB3263" w:rsidRDefault="00285AB8" w:rsidP="00FE3ACE">
            <w:pPr>
              <w:jc w:val="center"/>
              <w:rPr>
                <w:sz w:val="20"/>
              </w:rPr>
            </w:pPr>
            <w:r w:rsidRPr="00DB3263">
              <w:rPr>
                <w:b/>
                <w:sz w:val="20"/>
              </w:rPr>
              <w:t>014</w:t>
            </w:r>
          </w:p>
        </w:tc>
        <w:tc>
          <w:tcPr>
            <w:tcW w:w="1980" w:type="dxa"/>
          </w:tcPr>
          <w:p w14:paraId="3BCBB052" w14:textId="77777777" w:rsidR="00285AB8" w:rsidRPr="00DB3263" w:rsidRDefault="00285AB8" w:rsidP="00FE3ACE">
            <w:pPr>
              <w:pStyle w:val="Standard"/>
              <w:snapToGrid w:val="0"/>
              <w:jc w:val="center"/>
              <w:rPr>
                <w:b/>
                <w:sz w:val="20"/>
                <w:szCs w:val="20"/>
              </w:rPr>
            </w:pPr>
            <w:r w:rsidRPr="00DB3263">
              <w:rPr>
                <w:sz w:val="20"/>
              </w:rPr>
              <w:t>Paukštidė  Nr.2</w:t>
            </w:r>
          </w:p>
        </w:tc>
        <w:tc>
          <w:tcPr>
            <w:tcW w:w="1260" w:type="dxa"/>
            <w:vAlign w:val="center"/>
          </w:tcPr>
          <w:p w14:paraId="10380B3D" w14:textId="77777777" w:rsidR="00285AB8" w:rsidRPr="00DB3263" w:rsidRDefault="00285AB8" w:rsidP="00FE3ACE">
            <w:pPr>
              <w:pStyle w:val="Standard"/>
              <w:snapToGrid w:val="0"/>
              <w:jc w:val="center"/>
              <w:rPr>
                <w:sz w:val="20"/>
                <w:szCs w:val="20"/>
              </w:rPr>
            </w:pPr>
            <w:r w:rsidRPr="00DB3263">
              <w:rPr>
                <w:sz w:val="20"/>
                <w:szCs w:val="20"/>
              </w:rPr>
              <w:t>553595</w:t>
            </w:r>
          </w:p>
        </w:tc>
        <w:tc>
          <w:tcPr>
            <w:tcW w:w="1170" w:type="dxa"/>
            <w:vAlign w:val="center"/>
          </w:tcPr>
          <w:p w14:paraId="5113E7A5" w14:textId="77777777" w:rsidR="00285AB8" w:rsidRPr="00DB3263" w:rsidRDefault="00285AB8" w:rsidP="00FE3ACE">
            <w:pPr>
              <w:pStyle w:val="Standard"/>
              <w:snapToGrid w:val="0"/>
              <w:jc w:val="center"/>
              <w:rPr>
                <w:sz w:val="20"/>
                <w:szCs w:val="20"/>
              </w:rPr>
            </w:pPr>
            <w:r w:rsidRPr="00DB3263">
              <w:rPr>
                <w:sz w:val="20"/>
                <w:szCs w:val="20"/>
              </w:rPr>
              <w:t>6128168</w:t>
            </w:r>
          </w:p>
        </w:tc>
        <w:tc>
          <w:tcPr>
            <w:tcW w:w="900" w:type="dxa"/>
            <w:vAlign w:val="center"/>
          </w:tcPr>
          <w:p w14:paraId="03AA7F89" w14:textId="77777777" w:rsidR="00285AB8" w:rsidRPr="00DB3263" w:rsidRDefault="00285AB8" w:rsidP="00FE3ACE">
            <w:pPr>
              <w:pStyle w:val="Standard"/>
              <w:snapToGrid w:val="0"/>
              <w:jc w:val="center"/>
              <w:rPr>
                <w:sz w:val="20"/>
                <w:szCs w:val="20"/>
              </w:rPr>
            </w:pPr>
            <w:r w:rsidRPr="00DB3263">
              <w:rPr>
                <w:sz w:val="20"/>
                <w:szCs w:val="20"/>
              </w:rPr>
              <w:t>8</w:t>
            </w:r>
          </w:p>
        </w:tc>
        <w:tc>
          <w:tcPr>
            <w:tcW w:w="1170" w:type="dxa"/>
            <w:vAlign w:val="center"/>
          </w:tcPr>
          <w:p w14:paraId="3EEB4F09"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6443E2CF"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1B611789"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76D0B1AA"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3F3CD13A" w14:textId="77777777" w:rsidR="00285AB8" w:rsidRPr="00DB3263" w:rsidRDefault="00285AB8" w:rsidP="00FE3ACE">
            <w:pPr>
              <w:pStyle w:val="Standard"/>
              <w:snapToGrid w:val="0"/>
              <w:jc w:val="center"/>
              <w:rPr>
                <w:sz w:val="20"/>
                <w:szCs w:val="20"/>
              </w:rPr>
            </w:pPr>
            <w:r w:rsidRPr="00DB3263">
              <w:rPr>
                <w:sz w:val="20"/>
                <w:szCs w:val="20"/>
              </w:rPr>
              <w:t>111,78</w:t>
            </w:r>
          </w:p>
        </w:tc>
        <w:tc>
          <w:tcPr>
            <w:tcW w:w="1170" w:type="dxa"/>
            <w:tcBorders>
              <w:bottom w:val="single" w:sz="4" w:space="0" w:color="auto"/>
            </w:tcBorders>
            <w:vAlign w:val="center"/>
          </w:tcPr>
          <w:p w14:paraId="1B336B53"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1DC46C9A" w14:textId="77777777" w:rsidTr="00FE3ACE">
        <w:trPr>
          <w:cantSplit/>
          <w:trHeight w:val="337"/>
        </w:trPr>
        <w:tc>
          <w:tcPr>
            <w:tcW w:w="625" w:type="dxa"/>
            <w:vAlign w:val="center"/>
          </w:tcPr>
          <w:p w14:paraId="56663A2F" w14:textId="77777777" w:rsidR="00285AB8" w:rsidRPr="00DB3263" w:rsidRDefault="00285AB8" w:rsidP="00FE3ACE">
            <w:pPr>
              <w:jc w:val="center"/>
              <w:rPr>
                <w:sz w:val="20"/>
              </w:rPr>
            </w:pPr>
            <w:r w:rsidRPr="00DB3263">
              <w:rPr>
                <w:b/>
                <w:sz w:val="20"/>
              </w:rPr>
              <w:t>015</w:t>
            </w:r>
          </w:p>
        </w:tc>
        <w:tc>
          <w:tcPr>
            <w:tcW w:w="1980" w:type="dxa"/>
          </w:tcPr>
          <w:p w14:paraId="2AD2F916" w14:textId="77777777" w:rsidR="00285AB8" w:rsidRPr="00DB3263" w:rsidRDefault="00285AB8" w:rsidP="00FE3ACE">
            <w:pPr>
              <w:pStyle w:val="Standard"/>
              <w:jc w:val="center"/>
              <w:rPr>
                <w:b/>
                <w:sz w:val="20"/>
                <w:szCs w:val="20"/>
              </w:rPr>
            </w:pPr>
            <w:r w:rsidRPr="00DB3263">
              <w:rPr>
                <w:sz w:val="20"/>
              </w:rPr>
              <w:t>Paukštidė  Nr.2</w:t>
            </w:r>
          </w:p>
        </w:tc>
        <w:tc>
          <w:tcPr>
            <w:tcW w:w="1260" w:type="dxa"/>
            <w:vAlign w:val="center"/>
          </w:tcPr>
          <w:p w14:paraId="7AAA9CED" w14:textId="77777777" w:rsidR="00285AB8" w:rsidRPr="00DB3263" w:rsidRDefault="00285AB8" w:rsidP="00FE3ACE">
            <w:pPr>
              <w:pStyle w:val="Standard"/>
              <w:jc w:val="center"/>
              <w:rPr>
                <w:sz w:val="20"/>
                <w:szCs w:val="20"/>
              </w:rPr>
            </w:pPr>
            <w:r w:rsidRPr="00DB3263">
              <w:rPr>
                <w:sz w:val="20"/>
                <w:szCs w:val="20"/>
              </w:rPr>
              <w:t>553595</w:t>
            </w:r>
          </w:p>
        </w:tc>
        <w:tc>
          <w:tcPr>
            <w:tcW w:w="1170" w:type="dxa"/>
            <w:vAlign w:val="center"/>
          </w:tcPr>
          <w:p w14:paraId="7E532B6D" w14:textId="77777777" w:rsidR="00285AB8" w:rsidRPr="00DB3263" w:rsidRDefault="00285AB8" w:rsidP="00FE3ACE">
            <w:pPr>
              <w:pStyle w:val="Standard"/>
              <w:jc w:val="center"/>
              <w:rPr>
                <w:sz w:val="20"/>
                <w:szCs w:val="20"/>
              </w:rPr>
            </w:pPr>
            <w:r w:rsidRPr="00DB3263">
              <w:rPr>
                <w:sz w:val="20"/>
                <w:szCs w:val="20"/>
              </w:rPr>
              <w:t>6128168</w:t>
            </w:r>
          </w:p>
        </w:tc>
        <w:tc>
          <w:tcPr>
            <w:tcW w:w="900" w:type="dxa"/>
            <w:vAlign w:val="center"/>
          </w:tcPr>
          <w:p w14:paraId="57B5F433"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7A662F40"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3D2FAB94"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68D61405"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77CAFA0D"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40E7B6B0" w14:textId="77777777" w:rsidR="00285AB8" w:rsidRPr="00DB3263" w:rsidRDefault="00285AB8" w:rsidP="00FE3ACE">
            <w:pPr>
              <w:pStyle w:val="Standard"/>
              <w:snapToGrid w:val="0"/>
              <w:jc w:val="center"/>
              <w:rPr>
                <w:sz w:val="20"/>
                <w:szCs w:val="20"/>
              </w:rPr>
            </w:pPr>
            <w:r w:rsidRPr="00DB3263">
              <w:rPr>
                <w:sz w:val="20"/>
                <w:szCs w:val="20"/>
              </w:rPr>
              <w:t>111,78</w:t>
            </w:r>
          </w:p>
        </w:tc>
        <w:tc>
          <w:tcPr>
            <w:tcW w:w="1170" w:type="dxa"/>
            <w:tcBorders>
              <w:bottom w:val="single" w:sz="4" w:space="0" w:color="auto"/>
            </w:tcBorders>
            <w:vAlign w:val="center"/>
          </w:tcPr>
          <w:p w14:paraId="1458626B"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30A2C569" w14:textId="77777777" w:rsidTr="00FE3ACE">
        <w:trPr>
          <w:cantSplit/>
          <w:trHeight w:val="337"/>
        </w:trPr>
        <w:tc>
          <w:tcPr>
            <w:tcW w:w="625" w:type="dxa"/>
            <w:tcBorders>
              <w:bottom w:val="single" w:sz="4" w:space="0" w:color="auto"/>
            </w:tcBorders>
            <w:vAlign w:val="center"/>
          </w:tcPr>
          <w:p w14:paraId="13871F99" w14:textId="77777777" w:rsidR="00285AB8" w:rsidRPr="00DB3263" w:rsidRDefault="00285AB8" w:rsidP="00FE3ACE">
            <w:pPr>
              <w:jc w:val="center"/>
              <w:rPr>
                <w:sz w:val="20"/>
              </w:rPr>
            </w:pPr>
            <w:r w:rsidRPr="00DB3263">
              <w:rPr>
                <w:b/>
                <w:sz w:val="20"/>
              </w:rPr>
              <w:t>016</w:t>
            </w:r>
          </w:p>
        </w:tc>
        <w:tc>
          <w:tcPr>
            <w:tcW w:w="1980" w:type="dxa"/>
            <w:tcBorders>
              <w:bottom w:val="single" w:sz="4" w:space="0" w:color="auto"/>
            </w:tcBorders>
          </w:tcPr>
          <w:p w14:paraId="41D3E748" w14:textId="77777777" w:rsidR="00285AB8" w:rsidRPr="00DB3263" w:rsidRDefault="00285AB8" w:rsidP="00FE3ACE">
            <w:pPr>
              <w:pStyle w:val="Standard"/>
              <w:snapToGrid w:val="0"/>
              <w:jc w:val="center"/>
              <w:rPr>
                <w:b/>
                <w:sz w:val="20"/>
                <w:szCs w:val="20"/>
              </w:rPr>
            </w:pPr>
            <w:r w:rsidRPr="00DB3263">
              <w:rPr>
                <w:sz w:val="20"/>
              </w:rPr>
              <w:t>Paukštidė  Nr.2</w:t>
            </w:r>
          </w:p>
        </w:tc>
        <w:tc>
          <w:tcPr>
            <w:tcW w:w="1260" w:type="dxa"/>
            <w:tcBorders>
              <w:bottom w:val="single" w:sz="4" w:space="0" w:color="auto"/>
            </w:tcBorders>
            <w:vAlign w:val="center"/>
          </w:tcPr>
          <w:p w14:paraId="795C7F8F" w14:textId="77777777" w:rsidR="00285AB8" w:rsidRPr="00DB3263" w:rsidRDefault="00285AB8" w:rsidP="00FE3ACE">
            <w:pPr>
              <w:pStyle w:val="Standard"/>
              <w:snapToGrid w:val="0"/>
              <w:jc w:val="center"/>
              <w:rPr>
                <w:sz w:val="20"/>
                <w:szCs w:val="20"/>
              </w:rPr>
            </w:pPr>
            <w:r w:rsidRPr="00DB3263">
              <w:rPr>
                <w:sz w:val="20"/>
                <w:szCs w:val="20"/>
              </w:rPr>
              <w:t>553595</w:t>
            </w:r>
          </w:p>
        </w:tc>
        <w:tc>
          <w:tcPr>
            <w:tcW w:w="1170" w:type="dxa"/>
            <w:vAlign w:val="center"/>
          </w:tcPr>
          <w:p w14:paraId="6C9678F3" w14:textId="77777777" w:rsidR="00285AB8" w:rsidRPr="00DB3263" w:rsidRDefault="00285AB8" w:rsidP="00FE3ACE">
            <w:pPr>
              <w:pStyle w:val="Standard"/>
              <w:snapToGrid w:val="0"/>
              <w:jc w:val="center"/>
              <w:rPr>
                <w:sz w:val="20"/>
                <w:szCs w:val="20"/>
              </w:rPr>
            </w:pPr>
            <w:r w:rsidRPr="00DB3263">
              <w:rPr>
                <w:sz w:val="20"/>
                <w:szCs w:val="20"/>
              </w:rPr>
              <w:t>6128168</w:t>
            </w:r>
          </w:p>
        </w:tc>
        <w:tc>
          <w:tcPr>
            <w:tcW w:w="900" w:type="dxa"/>
            <w:vAlign w:val="center"/>
          </w:tcPr>
          <w:p w14:paraId="63AAE09C" w14:textId="77777777" w:rsidR="00285AB8" w:rsidRPr="00DB3263" w:rsidRDefault="00285AB8" w:rsidP="00FE3ACE">
            <w:pPr>
              <w:pStyle w:val="Standard"/>
              <w:snapToGrid w:val="0"/>
              <w:jc w:val="center"/>
              <w:rPr>
                <w:sz w:val="20"/>
                <w:szCs w:val="20"/>
              </w:rPr>
            </w:pPr>
            <w:r w:rsidRPr="00DB3263">
              <w:rPr>
                <w:sz w:val="20"/>
                <w:szCs w:val="20"/>
              </w:rPr>
              <w:t>8</w:t>
            </w:r>
          </w:p>
        </w:tc>
        <w:tc>
          <w:tcPr>
            <w:tcW w:w="1170" w:type="dxa"/>
            <w:vAlign w:val="center"/>
          </w:tcPr>
          <w:p w14:paraId="2D77B4E3"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646337BD" w14:textId="77777777" w:rsidR="00285AB8" w:rsidRPr="00DB3263" w:rsidRDefault="00285AB8" w:rsidP="00FE3ACE">
            <w:pPr>
              <w:pStyle w:val="Standard"/>
              <w:snapToGrid w:val="0"/>
              <w:jc w:val="center"/>
              <w:rPr>
                <w:sz w:val="20"/>
                <w:szCs w:val="20"/>
              </w:rPr>
            </w:pPr>
            <w:r w:rsidRPr="00DB3263">
              <w:rPr>
                <w:sz w:val="20"/>
                <w:szCs w:val="20"/>
              </w:rPr>
              <w:t>30,95</w:t>
            </w:r>
          </w:p>
        </w:tc>
        <w:tc>
          <w:tcPr>
            <w:tcW w:w="1350" w:type="dxa"/>
            <w:vAlign w:val="center"/>
          </w:tcPr>
          <w:p w14:paraId="4D5E2E3E"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3120DF89" w14:textId="77777777" w:rsidR="00285AB8" w:rsidRPr="00DB3263" w:rsidRDefault="00285AB8" w:rsidP="00FE3ACE">
            <w:pPr>
              <w:pStyle w:val="Standard"/>
              <w:snapToGrid w:val="0"/>
              <w:jc w:val="center"/>
              <w:rPr>
                <w:sz w:val="20"/>
                <w:szCs w:val="20"/>
              </w:rPr>
            </w:pPr>
            <w:r w:rsidRPr="00DB3263">
              <w:rPr>
                <w:sz w:val="20"/>
                <w:szCs w:val="20"/>
              </w:rPr>
              <w:t>10,277</w:t>
            </w:r>
          </w:p>
        </w:tc>
        <w:tc>
          <w:tcPr>
            <w:tcW w:w="1350" w:type="dxa"/>
            <w:tcBorders>
              <w:bottom w:val="single" w:sz="4" w:space="0" w:color="auto"/>
            </w:tcBorders>
            <w:vAlign w:val="center"/>
          </w:tcPr>
          <w:p w14:paraId="552C4A88" w14:textId="77777777" w:rsidR="00285AB8" w:rsidRPr="00DB3263" w:rsidRDefault="00285AB8" w:rsidP="00FE3ACE">
            <w:pPr>
              <w:pStyle w:val="Standard"/>
              <w:snapToGrid w:val="0"/>
              <w:jc w:val="center"/>
              <w:rPr>
                <w:sz w:val="20"/>
                <w:szCs w:val="20"/>
              </w:rPr>
            </w:pPr>
            <w:r w:rsidRPr="00DB3263">
              <w:rPr>
                <w:sz w:val="20"/>
                <w:szCs w:val="20"/>
              </w:rPr>
              <w:t>111,78</w:t>
            </w:r>
          </w:p>
        </w:tc>
        <w:tc>
          <w:tcPr>
            <w:tcW w:w="1170" w:type="dxa"/>
            <w:tcBorders>
              <w:bottom w:val="single" w:sz="4" w:space="0" w:color="auto"/>
            </w:tcBorders>
            <w:vAlign w:val="center"/>
          </w:tcPr>
          <w:p w14:paraId="1F34335A"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03D70DC2" w14:textId="77777777" w:rsidTr="00FE3ACE">
        <w:trPr>
          <w:cantSplit/>
          <w:trHeight w:val="337"/>
        </w:trPr>
        <w:tc>
          <w:tcPr>
            <w:tcW w:w="625" w:type="dxa"/>
            <w:tcBorders>
              <w:top w:val="single" w:sz="4" w:space="0" w:color="auto"/>
            </w:tcBorders>
            <w:vAlign w:val="center"/>
          </w:tcPr>
          <w:p w14:paraId="6F7C0C15" w14:textId="77777777" w:rsidR="00285AB8" w:rsidRPr="00DB3263" w:rsidRDefault="00285AB8" w:rsidP="00FE3ACE">
            <w:pPr>
              <w:jc w:val="center"/>
              <w:rPr>
                <w:sz w:val="20"/>
              </w:rPr>
            </w:pPr>
            <w:r w:rsidRPr="00DB3263">
              <w:rPr>
                <w:b/>
                <w:sz w:val="20"/>
              </w:rPr>
              <w:t>017</w:t>
            </w:r>
          </w:p>
        </w:tc>
        <w:tc>
          <w:tcPr>
            <w:tcW w:w="1980" w:type="dxa"/>
            <w:tcBorders>
              <w:top w:val="single" w:sz="4" w:space="0" w:color="auto"/>
            </w:tcBorders>
          </w:tcPr>
          <w:p w14:paraId="04E871A7" w14:textId="77777777" w:rsidR="00285AB8" w:rsidRPr="00DB3263" w:rsidRDefault="00285AB8" w:rsidP="00FE3ACE">
            <w:pPr>
              <w:pStyle w:val="Standard"/>
              <w:jc w:val="center"/>
              <w:rPr>
                <w:b/>
                <w:sz w:val="20"/>
                <w:szCs w:val="20"/>
              </w:rPr>
            </w:pPr>
            <w:r w:rsidRPr="00DB3263">
              <w:rPr>
                <w:sz w:val="20"/>
              </w:rPr>
              <w:t>Paukštidė  Nr.3</w:t>
            </w:r>
          </w:p>
        </w:tc>
        <w:tc>
          <w:tcPr>
            <w:tcW w:w="1260" w:type="dxa"/>
            <w:tcBorders>
              <w:top w:val="single" w:sz="4" w:space="0" w:color="auto"/>
            </w:tcBorders>
            <w:vAlign w:val="center"/>
          </w:tcPr>
          <w:p w14:paraId="645CB60F" w14:textId="77777777" w:rsidR="00285AB8" w:rsidRPr="00DB3263" w:rsidRDefault="00285AB8" w:rsidP="00FE3ACE">
            <w:pPr>
              <w:pStyle w:val="Standard"/>
              <w:jc w:val="center"/>
              <w:rPr>
                <w:sz w:val="20"/>
                <w:szCs w:val="20"/>
              </w:rPr>
            </w:pPr>
            <w:r w:rsidRPr="00DB3263">
              <w:rPr>
                <w:sz w:val="20"/>
                <w:szCs w:val="20"/>
              </w:rPr>
              <w:t>553680</w:t>
            </w:r>
          </w:p>
        </w:tc>
        <w:tc>
          <w:tcPr>
            <w:tcW w:w="1170" w:type="dxa"/>
            <w:tcBorders>
              <w:top w:val="single" w:sz="4" w:space="0" w:color="auto"/>
            </w:tcBorders>
            <w:vAlign w:val="center"/>
          </w:tcPr>
          <w:p w14:paraId="53C14599" w14:textId="77777777" w:rsidR="00285AB8" w:rsidRPr="00DB3263" w:rsidRDefault="00285AB8" w:rsidP="00FE3ACE">
            <w:pPr>
              <w:pStyle w:val="Standard"/>
              <w:jc w:val="center"/>
              <w:rPr>
                <w:sz w:val="20"/>
                <w:szCs w:val="20"/>
              </w:rPr>
            </w:pPr>
            <w:r w:rsidRPr="00DB3263">
              <w:rPr>
                <w:sz w:val="20"/>
                <w:szCs w:val="20"/>
              </w:rPr>
              <w:t>6128132</w:t>
            </w:r>
          </w:p>
        </w:tc>
        <w:tc>
          <w:tcPr>
            <w:tcW w:w="900" w:type="dxa"/>
            <w:tcBorders>
              <w:top w:val="single" w:sz="4" w:space="0" w:color="auto"/>
            </w:tcBorders>
            <w:vAlign w:val="center"/>
          </w:tcPr>
          <w:p w14:paraId="3897EADB" w14:textId="77777777" w:rsidR="00285AB8" w:rsidRPr="00DB3263" w:rsidRDefault="00285AB8" w:rsidP="00FE3ACE">
            <w:pPr>
              <w:pStyle w:val="Standard"/>
              <w:jc w:val="center"/>
              <w:rPr>
                <w:sz w:val="20"/>
                <w:szCs w:val="20"/>
              </w:rPr>
            </w:pPr>
            <w:r w:rsidRPr="00DB3263">
              <w:rPr>
                <w:sz w:val="20"/>
                <w:szCs w:val="20"/>
              </w:rPr>
              <w:t>8</w:t>
            </w:r>
          </w:p>
        </w:tc>
        <w:tc>
          <w:tcPr>
            <w:tcW w:w="1170" w:type="dxa"/>
            <w:tcBorders>
              <w:top w:val="single" w:sz="4" w:space="0" w:color="auto"/>
            </w:tcBorders>
            <w:vAlign w:val="center"/>
          </w:tcPr>
          <w:p w14:paraId="37199918"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tcBorders>
              <w:top w:val="single" w:sz="4" w:space="0" w:color="auto"/>
            </w:tcBorders>
            <w:vAlign w:val="center"/>
          </w:tcPr>
          <w:p w14:paraId="6C12F6C5"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tcBorders>
              <w:top w:val="single" w:sz="4" w:space="0" w:color="auto"/>
            </w:tcBorders>
            <w:vAlign w:val="center"/>
          </w:tcPr>
          <w:p w14:paraId="2E91E797"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top w:val="single" w:sz="4" w:space="0" w:color="auto"/>
              <w:bottom w:val="single" w:sz="4" w:space="0" w:color="auto"/>
            </w:tcBorders>
            <w:vAlign w:val="center"/>
          </w:tcPr>
          <w:p w14:paraId="2E6E67CB"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5C90ABB7"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35186492"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2B0ED739" w14:textId="77777777" w:rsidTr="00FE3ACE">
        <w:trPr>
          <w:cantSplit/>
          <w:trHeight w:val="337"/>
        </w:trPr>
        <w:tc>
          <w:tcPr>
            <w:tcW w:w="625" w:type="dxa"/>
            <w:vAlign w:val="center"/>
          </w:tcPr>
          <w:p w14:paraId="6C378159" w14:textId="77777777" w:rsidR="00285AB8" w:rsidRPr="00DB3263" w:rsidRDefault="00285AB8" w:rsidP="00FE3ACE">
            <w:pPr>
              <w:jc w:val="center"/>
              <w:rPr>
                <w:sz w:val="20"/>
              </w:rPr>
            </w:pPr>
            <w:r w:rsidRPr="00DB3263">
              <w:rPr>
                <w:b/>
                <w:sz w:val="20"/>
              </w:rPr>
              <w:t>018</w:t>
            </w:r>
          </w:p>
        </w:tc>
        <w:tc>
          <w:tcPr>
            <w:tcW w:w="1980" w:type="dxa"/>
          </w:tcPr>
          <w:p w14:paraId="286A242D" w14:textId="77777777" w:rsidR="00285AB8" w:rsidRPr="00DB3263" w:rsidRDefault="00285AB8" w:rsidP="00FE3ACE">
            <w:pPr>
              <w:pStyle w:val="Standard"/>
              <w:snapToGrid w:val="0"/>
              <w:jc w:val="center"/>
              <w:rPr>
                <w:b/>
                <w:sz w:val="20"/>
                <w:szCs w:val="20"/>
              </w:rPr>
            </w:pPr>
            <w:r w:rsidRPr="00DB3263">
              <w:rPr>
                <w:sz w:val="20"/>
              </w:rPr>
              <w:t>Paukštidė  Nr.3</w:t>
            </w:r>
          </w:p>
        </w:tc>
        <w:tc>
          <w:tcPr>
            <w:tcW w:w="1260" w:type="dxa"/>
            <w:vAlign w:val="center"/>
          </w:tcPr>
          <w:p w14:paraId="0AFA9B1B" w14:textId="77777777" w:rsidR="00285AB8" w:rsidRPr="00DB3263" w:rsidRDefault="00285AB8" w:rsidP="00FE3ACE">
            <w:pPr>
              <w:pStyle w:val="Standard"/>
              <w:snapToGrid w:val="0"/>
              <w:jc w:val="center"/>
              <w:rPr>
                <w:sz w:val="20"/>
                <w:szCs w:val="20"/>
              </w:rPr>
            </w:pPr>
            <w:r w:rsidRPr="00DB3263">
              <w:rPr>
                <w:sz w:val="20"/>
                <w:szCs w:val="20"/>
              </w:rPr>
              <w:t>553680</w:t>
            </w:r>
          </w:p>
        </w:tc>
        <w:tc>
          <w:tcPr>
            <w:tcW w:w="1170" w:type="dxa"/>
            <w:vAlign w:val="center"/>
          </w:tcPr>
          <w:p w14:paraId="4B1D1C98" w14:textId="77777777" w:rsidR="00285AB8" w:rsidRPr="00DB3263" w:rsidRDefault="00285AB8" w:rsidP="00FE3ACE">
            <w:pPr>
              <w:pStyle w:val="Standard"/>
              <w:snapToGrid w:val="0"/>
              <w:jc w:val="center"/>
              <w:rPr>
                <w:sz w:val="20"/>
                <w:szCs w:val="20"/>
              </w:rPr>
            </w:pPr>
            <w:r w:rsidRPr="00DB3263">
              <w:rPr>
                <w:sz w:val="20"/>
                <w:szCs w:val="20"/>
              </w:rPr>
              <w:t>6128132</w:t>
            </w:r>
          </w:p>
        </w:tc>
        <w:tc>
          <w:tcPr>
            <w:tcW w:w="900" w:type="dxa"/>
            <w:vAlign w:val="center"/>
          </w:tcPr>
          <w:p w14:paraId="36DEDF7E" w14:textId="77777777" w:rsidR="00285AB8" w:rsidRPr="00DB3263" w:rsidRDefault="00285AB8" w:rsidP="00FE3ACE">
            <w:pPr>
              <w:pStyle w:val="Standard"/>
              <w:snapToGrid w:val="0"/>
              <w:jc w:val="center"/>
              <w:rPr>
                <w:sz w:val="20"/>
                <w:szCs w:val="20"/>
              </w:rPr>
            </w:pPr>
            <w:r w:rsidRPr="00DB3263">
              <w:rPr>
                <w:sz w:val="20"/>
                <w:szCs w:val="20"/>
              </w:rPr>
              <w:t>8</w:t>
            </w:r>
          </w:p>
        </w:tc>
        <w:tc>
          <w:tcPr>
            <w:tcW w:w="1170" w:type="dxa"/>
            <w:vAlign w:val="center"/>
          </w:tcPr>
          <w:p w14:paraId="1F30AA4F"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290261C2"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5B6D06C6"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00A9B5B9"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09AD1AE1"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50ECE4B5"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26BD2A6E" w14:textId="77777777" w:rsidTr="00FE3ACE">
        <w:trPr>
          <w:cantSplit/>
          <w:trHeight w:val="337"/>
        </w:trPr>
        <w:tc>
          <w:tcPr>
            <w:tcW w:w="625" w:type="dxa"/>
            <w:vAlign w:val="center"/>
          </w:tcPr>
          <w:p w14:paraId="7363713B" w14:textId="77777777" w:rsidR="00285AB8" w:rsidRPr="00DB3263" w:rsidRDefault="00285AB8" w:rsidP="00FE3ACE">
            <w:pPr>
              <w:jc w:val="center"/>
              <w:rPr>
                <w:sz w:val="20"/>
              </w:rPr>
            </w:pPr>
            <w:r w:rsidRPr="00DB3263">
              <w:rPr>
                <w:b/>
                <w:sz w:val="20"/>
              </w:rPr>
              <w:t>019</w:t>
            </w:r>
          </w:p>
        </w:tc>
        <w:tc>
          <w:tcPr>
            <w:tcW w:w="1980" w:type="dxa"/>
          </w:tcPr>
          <w:p w14:paraId="48FBE83B" w14:textId="77777777" w:rsidR="00285AB8" w:rsidRPr="00DB3263" w:rsidRDefault="00285AB8" w:rsidP="00FE3ACE">
            <w:pPr>
              <w:pStyle w:val="Standard"/>
              <w:jc w:val="center"/>
              <w:rPr>
                <w:b/>
                <w:sz w:val="20"/>
                <w:szCs w:val="20"/>
              </w:rPr>
            </w:pPr>
            <w:r w:rsidRPr="00DB3263">
              <w:rPr>
                <w:sz w:val="20"/>
              </w:rPr>
              <w:t>Paukštidė  Nr.3</w:t>
            </w:r>
          </w:p>
        </w:tc>
        <w:tc>
          <w:tcPr>
            <w:tcW w:w="1260" w:type="dxa"/>
            <w:vAlign w:val="center"/>
          </w:tcPr>
          <w:p w14:paraId="03090CC2" w14:textId="77777777" w:rsidR="00285AB8" w:rsidRPr="00DB3263" w:rsidRDefault="00285AB8" w:rsidP="00FE3ACE">
            <w:pPr>
              <w:pStyle w:val="Standard"/>
              <w:jc w:val="center"/>
              <w:rPr>
                <w:sz w:val="20"/>
                <w:szCs w:val="20"/>
              </w:rPr>
            </w:pPr>
            <w:r w:rsidRPr="00DB3263">
              <w:rPr>
                <w:sz w:val="20"/>
                <w:szCs w:val="20"/>
              </w:rPr>
              <w:t>553680</w:t>
            </w:r>
          </w:p>
        </w:tc>
        <w:tc>
          <w:tcPr>
            <w:tcW w:w="1170" w:type="dxa"/>
            <w:vAlign w:val="center"/>
          </w:tcPr>
          <w:p w14:paraId="0D3B227B" w14:textId="77777777" w:rsidR="00285AB8" w:rsidRPr="00DB3263" w:rsidRDefault="00285AB8" w:rsidP="00FE3ACE">
            <w:pPr>
              <w:pStyle w:val="Standard"/>
              <w:jc w:val="center"/>
              <w:rPr>
                <w:sz w:val="20"/>
                <w:szCs w:val="20"/>
              </w:rPr>
            </w:pPr>
            <w:r w:rsidRPr="00DB3263">
              <w:rPr>
                <w:sz w:val="20"/>
                <w:szCs w:val="20"/>
              </w:rPr>
              <w:t>6128132</w:t>
            </w:r>
          </w:p>
        </w:tc>
        <w:tc>
          <w:tcPr>
            <w:tcW w:w="900" w:type="dxa"/>
            <w:vAlign w:val="center"/>
          </w:tcPr>
          <w:p w14:paraId="30A67E69"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7E4C55AD"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517FD31B"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2FD2A1C7"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3E952982"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7B662E60"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1A0E0406"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5EC47691" w14:textId="77777777" w:rsidTr="00FE3ACE">
        <w:trPr>
          <w:cantSplit/>
          <w:trHeight w:val="337"/>
        </w:trPr>
        <w:tc>
          <w:tcPr>
            <w:tcW w:w="625" w:type="dxa"/>
            <w:vAlign w:val="center"/>
          </w:tcPr>
          <w:p w14:paraId="4211860B" w14:textId="77777777" w:rsidR="00285AB8" w:rsidRPr="00DB3263" w:rsidRDefault="00285AB8" w:rsidP="00FE3ACE">
            <w:pPr>
              <w:jc w:val="center"/>
              <w:rPr>
                <w:sz w:val="20"/>
              </w:rPr>
            </w:pPr>
            <w:r w:rsidRPr="00DB3263">
              <w:rPr>
                <w:b/>
                <w:sz w:val="20"/>
              </w:rPr>
              <w:t>020</w:t>
            </w:r>
          </w:p>
        </w:tc>
        <w:tc>
          <w:tcPr>
            <w:tcW w:w="1980" w:type="dxa"/>
          </w:tcPr>
          <w:p w14:paraId="355023CC" w14:textId="77777777" w:rsidR="00285AB8" w:rsidRPr="00DB3263" w:rsidRDefault="00285AB8" w:rsidP="00FE3ACE">
            <w:pPr>
              <w:pStyle w:val="Standard"/>
              <w:snapToGrid w:val="0"/>
              <w:jc w:val="center"/>
              <w:rPr>
                <w:b/>
                <w:sz w:val="20"/>
                <w:szCs w:val="20"/>
              </w:rPr>
            </w:pPr>
            <w:r w:rsidRPr="00DB3263">
              <w:rPr>
                <w:sz w:val="20"/>
              </w:rPr>
              <w:t>Paukštidė  Nr.3</w:t>
            </w:r>
          </w:p>
        </w:tc>
        <w:tc>
          <w:tcPr>
            <w:tcW w:w="1260" w:type="dxa"/>
            <w:vAlign w:val="center"/>
          </w:tcPr>
          <w:p w14:paraId="5E7A0DBE" w14:textId="77777777" w:rsidR="00285AB8" w:rsidRPr="00DB3263" w:rsidRDefault="00285AB8" w:rsidP="00FE3ACE">
            <w:pPr>
              <w:pStyle w:val="Standard"/>
              <w:snapToGrid w:val="0"/>
              <w:jc w:val="center"/>
              <w:rPr>
                <w:sz w:val="20"/>
                <w:szCs w:val="20"/>
              </w:rPr>
            </w:pPr>
            <w:r w:rsidRPr="00DB3263">
              <w:rPr>
                <w:sz w:val="20"/>
                <w:szCs w:val="20"/>
              </w:rPr>
              <w:t>553680</w:t>
            </w:r>
          </w:p>
        </w:tc>
        <w:tc>
          <w:tcPr>
            <w:tcW w:w="1170" w:type="dxa"/>
            <w:vAlign w:val="center"/>
          </w:tcPr>
          <w:p w14:paraId="0B6E1A8D" w14:textId="77777777" w:rsidR="00285AB8" w:rsidRPr="00DB3263" w:rsidRDefault="00285AB8" w:rsidP="00FE3ACE">
            <w:pPr>
              <w:pStyle w:val="Standard"/>
              <w:snapToGrid w:val="0"/>
              <w:jc w:val="center"/>
              <w:rPr>
                <w:sz w:val="20"/>
                <w:szCs w:val="20"/>
              </w:rPr>
            </w:pPr>
            <w:r w:rsidRPr="00DB3263">
              <w:rPr>
                <w:sz w:val="20"/>
                <w:szCs w:val="20"/>
              </w:rPr>
              <w:t>6128132</w:t>
            </w:r>
          </w:p>
        </w:tc>
        <w:tc>
          <w:tcPr>
            <w:tcW w:w="900" w:type="dxa"/>
            <w:vAlign w:val="center"/>
          </w:tcPr>
          <w:p w14:paraId="19FD559D" w14:textId="77777777" w:rsidR="00285AB8" w:rsidRPr="00DB3263" w:rsidRDefault="00285AB8" w:rsidP="00FE3ACE">
            <w:pPr>
              <w:pStyle w:val="Standard"/>
              <w:snapToGrid w:val="0"/>
              <w:jc w:val="center"/>
              <w:rPr>
                <w:sz w:val="20"/>
                <w:szCs w:val="20"/>
              </w:rPr>
            </w:pPr>
            <w:r w:rsidRPr="00DB3263">
              <w:rPr>
                <w:sz w:val="20"/>
                <w:szCs w:val="20"/>
              </w:rPr>
              <w:t>8</w:t>
            </w:r>
          </w:p>
        </w:tc>
        <w:tc>
          <w:tcPr>
            <w:tcW w:w="1170" w:type="dxa"/>
            <w:vAlign w:val="center"/>
          </w:tcPr>
          <w:p w14:paraId="26CA18F7"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322C86A9"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7136CD72"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5E747643"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34E9DF41"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0B267E35"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632AD309" w14:textId="77777777" w:rsidTr="00FE3ACE">
        <w:trPr>
          <w:cantSplit/>
          <w:trHeight w:val="337"/>
        </w:trPr>
        <w:tc>
          <w:tcPr>
            <w:tcW w:w="625" w:type="dxa"/>
            <w:vAlign w:val="center"/>
          </w:tcPr>
          <w:p w14:paraId="3205852C" w14:textId="77777777" w:rsidR="00285AB8" w:rsidRPr="00DB3263" w:rsidRDefault="00285AB8" w:rsidP="00FE3ACE">
            <w:pPr>
              <w:jc w:val="center"/>
              <w:rPr>
                <w:sz w:val="20"/>
              </w:rPr>
            </w:pPr>
            <w:r w:rsidRPr="00DB3263">
              <w:rPr>
                <w:b/>
                <w:sz w:val="20"/>
              </w:rPr>
              <w:t>021</w:t>
            </w:r>
          </w:p>
        </w:tc>
        <w:tc>
          <w:tcPr>
            <w:tcW w:w="1980" w:type="dxa"/>
          </w:tcPr>
          <w:p w14:paraId="18D2C36D" w14:textId="77777777" w:rsidR="00285AB8" w:rsidRPr="00DB3263" w:rsidRDefault="00285AB8" w:rsidP="00FE3ACE">
            <w:pPr>
              <w:pStyle w:val="Standard"/>
              <w:jc w:val="center"/>
              <w:rPr>
                <w:b/>
                <w:sz w:val="20"/>
                <w:szCs w:val="20"/>
              </w:rPr>
            </w:pPr>
            <w:r w:rsidRPr="00DB3263">
              <w:rPr>
                <w:sz w:val="20"/>
              </w:rPr>
              <w:t>Paukštidė  Nr.3</w:t>
            </w:r>
          </w:p>
        </w:tc>
        <w:tc>
          <w:tcPr>
            <w:tcW w:w="1260" w:type="dxa"/>
            <w:vAlign w:val="center"/>
          </w:tcPr>
          <w:p w14:paraId="689FE94A" w14:textId="77777777" w:rsidR="00285AB8" w:rsidRPr="00DB3263" w:rsidRDefault="00285AB8" w:rsidP="00FE3ACE">
            <w:pPr>
              <w:pStyle w:val="Standard"/>
              <w:jc w:val="center"/>
              <w:rPr>
                <w:sz w:val="20"/>
                <w:szCs w:val="20"/>
              </w:rPr>
            </w:pPr>
            <w:r w:rsidRPr="00DB3263">
              <w:rPr>
                <w:sz w:val="20"/>
                <w:szCs w:val="20"/>
              </w:rPr>
              <w:t>553680</w:t>
            </w:r>
          </w:p>
        </w:tc>
        <w:tc>
          <w:tcPr>
            <w:tcW w:w="1170" w:type="dxa"/>
            <w:vAlign w:val="center"/>
          </w:tcPr>
          <w:p w14:paraId="59C59AAA" w14:textId="77777777" w:rsidR="00285AB8" w:rsidRPr="00DB3263" w:rsidRDefault="00285AB8" w:rsidP="00FE3ACE">
            <w:pPr>
              <w:pStyle w:val="Standard"/>
              <w:jc w:val="center"/>
              <w:rPr>
                <w:sz w:val="20"/>
                <w:szCs w:val="20"/>
              </w:rPr>
            </w:pPr>
            <w:r w:rsidRPr="00DB3263">
              <w:rPr>
                <w:sz w:val="20"/>
                <w:szCs w:val="20"/>
              </w:rPr>
              <w:t>6128132</w:t>
            </w:r>
          </w:p>
        </w:tc>
        <w:tc>
          <w:tcPr>
            <w:tcW w:w="900" w:type="dxa"/>
            <w:vAlign w:val="center"/>
          </w:tcPr>
          <w:p w14:paraId="0CCB6359"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71AEFCE9"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61295D98"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0AF8803D"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7A5C6CD6"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46C8554A"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0E7CC1FE"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1C721CFC" w14:textId="77777777" w:rsidTr="00FE3ACE">
        <w:trPr>
          <w:cantSplit/>
          <w:trHeight w:val="337"/>
        </w:trPr>
        <w:tc>
          <w:tcPr>
            <w:tcW w:w="625" w:type="dxa"/>
            <w:vAlign w:val="center"/>
          </w:tcPr>
          <w:p w14:paraId="7CEEEF16" w14:textId="77777777" w:rsidR="00285AB8" w:rsidRPr="00DB3263" w:rsidRDefault="00285AB8" w:rsidP="00FE3ACE">
            <w:pPr>
              <w:jc w:val="center"/>
              <w:rPr>
                <w:sz w:val="20"/>
              </w:rPr>
            </w:pPr>
            <w:r w:rsidRPr="00DB3263">
              <w:rPr>
                <w:b/>
                <w:sz w:val="20"/>
              </w:rPr>
              <w:t>022</w:t>
            </w:r>
          </w:p>
        </w:tc>
        <w:tc>
          <w:tcPr>
            <w:tcW w:w="1980" w:type="dxa"/>
          </w:tcPr>
          <w:p w14:paraId="755711A1" w14:textId="77777777" w:rsidR="00285AB8" w:rsidRPr="00DB3263" w:rsidRDefault="00285AB8" w:rsidP="00FE3ACE">
            <w:pPr>
              <w:pStyle w:val="Standard"/>
              <w:jc w:val="center"/>
              <w:rPr>
                <w:b/>
                <w:sz w:val="20"/>
                <w:szCs w:val="20"/>
              </w:rPr>
            </w:pPr>
            <w:r w:rsidRPr="00DB3263">
              <w:rPr>
                <w:sz w:val="20"/>
              </w:rPr>
              <w:t>Paukštidė  Nr.3</w:t>
            </w:r>
          </w:p>
        </w:tc>
        <w:tc>
          <w:tcPr>
            <w:tcW w:w="1260" w:type="dxa"/>
            <w:vAlign w:val="center"/>
          </w:tcPr>
          <w:p w14:paraId="284C4A65" w14:textId="77777777" w:rsidR="00285AB8" w:rsidRPr="00DB3263" w:rsidRDefault="00285AB8" w:rsidP="00FE3ACE">
            <w:pPr>
              <w:pStyle w:val="Standard"/>
              <w:jc w:val="center"/>
              <w:rPr>
                <w:sz w:val="20"/>
                <w:szCs w:val="20"/>
              </w:rPr>
            </w:pPr>
            <w:r w:rsidRPr="00DB3263">
              <w:rPr>
                <w:sz w:val="20"/>
                <w:szCs w:val="20"/>
              </w:rPr>
              <w:t>553680</w:t>
            </w:r>
          </w:p>
        </w:tc>
        <w:tc>
          <w:tcPr>
            <w:tcW w:w="1170" w:type="dxa"/>
            <w:vAlign w:val="center"/>
          </w:tcPr>
          <w:p w14:paraId="11CED6BE" w14:textId="77777777" w:rsidR="00285AB8" w:rsidRPr="00DB3263" w:rsidRDefault="00285AB8" w:rsidP="00FE3ACE">
            <w:pPr>
              <w:pStyle w:val="Standard"/>
              <w:jc w:val="center"/>
              <w:rPr>
                <w:sz w:val="20"/>
                <w:szCs w:val="20"/>
              </w:rPr>
            </w:pPr>
            <w:r w:rsidRPr="00DB3263">
              <w:rPr>
                <w:sz w:val="20"/>
                <w:szCs w:val="20"/>
              </w:rPr>
              <w:t>6128132</w:t>
            </w:r>
          </w:p>
        </w:tc>
        <w:tc>
          <w:tcPr>
            <w:tcW w:w="900" w:type="dxa"/>
            <w:vAlign w:val="center"/>
          </w:tcPr>
          <w:p w14:paraId="4710E687"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6E68A906"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40293F2B"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0969355B"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2430AAA5"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7A0F3376"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3436268F"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5EF5D3B5" w14:textId="77777777" w:rsidTr="00FE3ACE">
        <w:trPr>
          <w:cantSplit/>
          <w:trHeight w:val="337"/>
        </w:trPr>
        <w:tc>
          <w:tcPr>
            <w:tcW w:w="625" w:type="dxa"/>
            <w:vAlign w:val="center"/>
          </w:tcPr>
          <w:p w14:paraId="60CEABA3" w14:textId="77777777" w:rsidR="00285AB8" w:rsidRPr="00DB3263" w:rsidRDefault="00285AB8" w:rsidP="00FE3ACE">
            <w:pPr>
              <w:jc w:val="center"/>
              <w:rPr>
                <w:sz w:val="20"/>
              </w:rPr>
            </w:pPr>
            <w:r w:rsidRPr="00DB3263">
              <w:rPr>
                <w:b/>
                <w:sz w:val="20"/>
              </w:rPr>
              <w:t>023</w:t>
            </w:r>
          </w:p>
        </w:tc>
        <w:tc>
          <w:tcPr>
            <w:tcW w:w="1980" w:type="dxa"/>
          </w:tcPr>
          <w:p w14:paraId="739B7FFA" w14:textId="77777777" w:rsidR="00285AB8" w:rsidRPr="00DB3263" w:rsidRDefault="00285AB8" w:rsidP="00FE3ACE">
            <w:pPr>
              <w:pStyle w:val="Standard"/>
              <w:jc w:val="center"/>
              <w:rPr>
                <w:b/>
                <w:sz w:val="20"/>
                <w:szCs w:val="20"/>
              </w:rPr>
            </w:pPr>
            <w:r w:rsidRPr="00DB3263">
              <w:rPr>
                <w:sz w:val="20"/>
              </w:rPr>
              <w:t>Paukštidė  Nr.3</w:t>
            </w:r>
          </w:p>
        </w:tc>
        <w:tc>
          <w:tcPr>
            <w:tcW w:w="1260" w:type="dxa"/>
            <w:vAlign w:val="center"/>
          </w:tcPr>
          <w:p w14:paraId="2F898C03" w14:textId="77777777" w:rsidR="00285AB8" w:rsidRPr="00DB3263" w:rsidRDefault="00285AB8" w:rsidP="00FE3ACE">
            <w:pPr>
              <w:pStyle w:val="Standard"/>
              <w:jc w:val="center"/>
              <w:rPr>
                <w:sz w:val="20"/>
                <w:szCs w:val="20"/>
              </w:rPr>
            </w:pPr>
            <w:r w:rsidRPr="00DB3263">
              <w:rPr>
                <w:sz w:val="20"/>
                <w:szCs w:val="20"/>
              </w:rPr>
              <w:t>553680</w:t>
            </w:r>
          </w:p>
        </w:tc>
        <w:tc>
          <w:tcPr>
            <w:tcW w:w="1170" w:type="dxa"/>
            <w:vAlign w:val="center"/>
          </w:tcPr>
          <w:p w14:paraId="4ACD2209" w14:textId="77777777" w:rsidR="00285AB8" w:rsidRPr="00DB3263" w:rsidRDefault="00285AB8" w:rsidP="00FE3ACE">
            <w:pPr>
              <w:pStyle w:val="Standard"/>
              <w:jc w:val="center"/>
              <w:rPr>
                <w:sz w:val="20"/>
                <w:szCs w:val="20"/>
              </w:rPr>
            </w:pPr>
            <w:r w:rsidRPr="00DB3263">
              <w:rPr>
                <w:sz w:val="20"/>
                <w:szCs w:val="20"/>
              </w:rPr>
              <w:t>6128132</w:t>
            </w:r>
          </w:p>
        </w:tc>
        <w:tc>
          <w:tcPr>
            <w:tcW w:w="900" w:type="dxa"/>
            <w:vAlign w:val="center"/>
          </w:tcPr>
          <w:p w14:paraId="3A9F9008"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166557CE"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48E62598"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403D150E"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025D95F4"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5B4E5947"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67C3D601"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438CF9FF" w14:textId="77777777" w:rsidTr="00FE3ACE">
        <w:trPr>
          <w:cantSplit/>
          <w:trHeight w:val="337"/>
        </w:trPr>
        <w:tc>
          <w:tcPr>
            <w:tcW w:w="625" w:type="dxa"/>
            <w:vAlign w:val="center"/>
          </w:tcPr>
          <w:p w14:paraId="17C79D73" w14:textId="77777777" w:rsidR="00285AB8" w:rsidRPr="00DB3263" w:rsidRDefault="00285AB8" w:rsidP="00FE3ACE">
            <w:pPr>
              <w:jc w:val="center"/>
              <w:rPr>
                <w:sz w:val="20"/>
              </w:rPr>
            </w:pPr>
            <w:r w:rsidRPr="00DB3263">
              <w:rPr>
                <w:b/>
                <w:sz w:val="20"/>
              </w:rPr>
              <w:t>024</w:t>
            </w:r>
          </w:p>
        </w:tc>
        <w:tc>
          <w:tcPr>
            <w:tcW w:w="1980" w:type="dxa"/>
          </w:tcPr>
          <w:p w14:paraId="5FEFFE52" w14:textId="77777777" w:rsidR="00285AB8" w:rsidRPr="00DB3263" w:rsidRDefault="00285AB8" w:rsidP="00FE3ACE">
            <w:pPr>
              <w:pStyle w:val="Standard"/>
              <w:jc w:val="center"/>
              <w:rPr>
                <w:b/>
                <w:sz w:val="20"/>
                <w:szCs w:val="20"/>
              </w:rPr>
            </w:pPr>
            <w:r w:rsidRPr="00DB3263">
              <w:rPr>
                <w:sz w:val="20"/>
              </w:rPr>
              <w:t>Paukštidė  Nr.3</w:t>
            </w:r>
          </w:p>
        </w:tc>
        <w:tc>
          <w:tcPr>
            <w:tcW w:w="1260" w:type="dxa"/>
            <w:vAlign w:val="center"/>
          </w:tcPr>
          <w:p w14:paraId="14FC7CD0" w14:textId="77777777" w:rsidR="00285AB8" w:rsidRPr="00DB3263" w:rsidRDefault="00285AB8" w:rsidP="00FE3ACE">
            <w:pPr>
              <w:pStyle w:val="Standard"/>
              <w:jc w:val="center"/>
              <w:rPr>
                <w:sz w:val="20"/>
                <w:szCs w:val="20"/>
              </w:rPr>
            </w:pPr>
            <w:r w:rsidRPr="00DB3263">
              <w:rPr>
                <w:sz w:val="20"/>
                <w:szCs w:val="20"/>
              </w:rPr>
              <w:t>553680</w:t>
            </w:r>
          </w:p>
        </w:tc>
        <w:tc>
          <w:tcPr>
            <w:tcW w:w="1170" w:type="dxa"/>
            <w:vAlign w:val="center"/>
          </w:tcPr>
          <w:p w14:paraId="354CF60E" w14:textId="77777777" w:rsidR="00285AB8" w:rsidRPr="00DB3263" w:rsidRDefault="00285AB8" w:rsidP="00FE3ACE">
            <w:pPr>
              <w:pStyle w:val="Standard"/>
              <w:jc w:val="center"/>
              <w:rPr>
                <w:sz w:val="20"/>
                <w:szCs w:val="20"/>
              </w:rPr>
            </w:pPr>
            <w:r w:rsidRPr="00DB3263">
              <w:rPr>
                <w:sz w:val="20"/>
                <w:szCs w:val="20"/>
              </w:rPr>
              <w:t>6128132</w:t>
            </w:r>
          </w:p>
        </w:tc>
        <w:tc>
          <w:tcPr>
            <w:tcW w:w="900" w:type="dxa"/>
            <w:vAlign w:val="center"/>
          </w:tcPr>
          <w:p w14:paraId="64883D4B"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59A447A7"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0E5DB09B"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3B4CE31B"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0FB15083"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206A72EE"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2EC7D6EC"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25344332" w14:textId="77777777" w:rsidTr="00FE3ACE">
        <w:trPr>
          <w:cantSplit/>
          <w:trHeight w:val="337"/>
        </w:trPr>
        <w:tc>
          <w:tcPr>
            <w:tcW w:w="625" w:type="dxa"/>
            <w:vAlign w:val="center"/>
          </w:tcPr>
          <w:p w14:paraId="125F7272" w14:textId="77777777" w:rsidR="00285AB8" w:rsidRPr="00DB3263" w:rsidRDefault="00285AB8" w:rsidP="00FE3ACE">
            <w:pPr>
              <w:jc w:val="center"/>
              <w:rPr>
                <w:sz w:val="20"/>
              </w:rPr>
            </w:pPr>
            <w:r w:rsidRPr="00DB3263">
              <w:rPr>
                <w:b/>
                <w:sz w:val="20"/>
              </w:rPr>
              <w:t>025</w:t>
            </w:r>
          </w:p>
        </w:tc>
        <w:tc>
          <w:tcPr>
            <w:tcW w:w="1980" w:type="dxa"/>
          </w:tcPr>
          <w:p w14:paraId="72B64BD7" w14:textId="77777777" w:rsidR="00285AB8" w:rsidRPr="00DB3263" w:rsidRDefault="00285AB8" w:rsidP="00FE3ACE">
            <w:pPr>
              <w:pStyle w:val="Standard"/>
              <w:jc w:val="center"/>
              <w:rPr>
                <w:b/>
                <w:sz w:val="20"/>
                <w:szCs w:val="20"/>
              </w:rPr>
            </w:pPr>
            <w:r w:rsidRPr="00DB3263">
              <w:rPr>
                <w:sz w:val="20"/>
              </w:rPr>
              <w:t>Paukštidė  Nr.4</w:t>
            </w:r>
          </w:p>
        </w:tc>
        <w:tc>
          <w:tcPr>
            <w:tcW w:w="1260" w:type="dxa"/>
            <w:vAlign w:val="center"/>
          </w:tcPr>
          <w:p w14:paraId="56885B6F" w14:textId="77777777" w:rsidR="00285AB8" w:rsidRPr="00DB3263" w:rsidRDefault="00285AB8" w:rsidP="00FE3ACE">
            <w:pPr>
              <w:pStyle w:val="Standard"/>
              <w:jc w:val="center"/>
              <w:rPr>
                <w:sz w:val="20"/>
                <w:szCs w:val="20"/>
              </w:rPr>
            </w:pPr>
            <w:r w:rsidRPr="00DB3263">
              <w:rPr>
                <w:sz w:val="20"/>
                <w:szCs w:val="20"/>
              </w:rPr>
              <w:t>553718</w:t>
            </w:r>
          </w:p>
        </w:tc>
        <w:tc>
          <w:tcPr>
            <w:tcW w:w="1170" w:type="dxa"/>
            <w:vAlign w:val="center"/>
          </w:tcPr>
          <w:p w14:paraId="4828938E" w14:textId="77777777" w:rsidR="00285AB8" w:rsidRPr="00DB3263" w:rsidRDefault="00285AB8" w:rsidP="00FE3ACE">
            <w:pPr>
              <w:pStyle w:val="Standard"/>
              <w:jc w:val="center"/>
              <w:rPr>
                <w:sz w:val="20"/>
                <w:szCs w:val="20"/>
              </w:rPr>
            </w:pPr>
            <w:r w:rsidRPr="00DB3263">
              <w:rPr>
                <w:sz w:val="20"/>
                <w:szCs w:val="20"/>
              </w:rPr>
              <w:t>6128109</w:t>
            </w:r>
          </w:p>
        </w:tc>
        <w:tc>
          <w:tcPr>
            <w:tcW w:w="900" w:type="dxa"/>
            <w:vAlign w:val="center"/>
          </w:tcPr>
          <w:p w14:paraId="57B18D72"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518C269B"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08B1DA22"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2A0A0B51"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5E60E868"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46C0D0A5"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6E11353C"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4E94310A" w14:textId="77777777" w:rsidTr="00FE3ACE">
        <w:trPr>
          <w:cantSplit/>
          <w:trHeight w:val="337"/>
        </w:trPr>
        <w:tc>
          <w:tcPr>
            <w:tcW w:w="625" w:type="dxa"/>
            <w:vAlign w:val="center"/>
          </w:tcPr>
          <w:p w14:paraId="6102AD81" w14:textId="77777777" w:rsidR="00285AB8" w:rsidRPr="00DB3263" w:rsidRDefault="00285AB8" w:rsidP="00FE3ACE">
            <w:pPr>
              <w:jc w:val="center"/>
              <w:rPr>
                <w:sz w:val="20"/>
              </w:rPr>
            </w:pPr>
            <w:r w:rsidRPr="00DB3263">
              <w:rPr>
                <w:b/>
                <w:sz w:val="20"/>
              </w:rPr>
              <w:t>026</w:t>
            </w:r>
          </w:p>
        </w:tc>
        <w:tc>
          <w:tcPr>
            <w:tcW w:w="1980" w:type="dxa"/>
          </w:tcPr>
          <w:p w14:paraId="3EC70D9F" w14:textId="77777777" w:rsidR="00285AB8" w:rsidRPr="00DB3263" w:rsidRDefault="00285AB8" w:rsidP="00FE3ACE">
            <w:pPr>
              <w:pStyle w:val="Standard"/>
              <w:jc w:val="center"/>
              <w:rPr>
                <w:b/>
                <w:sz w:val="20"/>
                <w:szCs w:val="20"/>
              </w:rPr>
            </w:pPr>
            <w:r w:rsidRPr="00DB3263">
              <w:rPr>
                <w:sz w:val="20"/>
              </w:rPr>
              <w:t>Paukštidė  Nr.4</w:t>
            </w:r>
          </w:p>
        </w:tc>
        <w:tc>
          <w:tcPr>
            <w:tcW w:w="1260" w:type="dxa"/>
            <w:vAlign w:val="center"/>
          </w:tcPr>
          <w:p w14:paraId="75626BD8" w14:textId="77777777" w:rsidR="00285AB8" w:rsidRPr="00DB3263" w:rsidRDefault="00285AB8" w:rsidP="00FE3ACE">
            <w:pPr>
              <w:pStyle w:val="Standard"/>
              <w:jc w:val="center"/>
              <w:rPr>
                <w:sz w:val="20"/>
                <w:szCs w:val="20"/>
              </w:rPr>
            </w:pPr>
            <w:r w:rsidRPr="00DB3263">
              <w:rPr>
                <w:sz w:val="20"/>
                <w:szCs w:val="20"/>
              </w:rPr>
              <w:t>553718</w:t>
            </w:r>
          </w:p>
        </w:tc>
        <w:tc>
          <w:tcPr>
            <w:tcW w:w="1170" w:type="dxa"/>
            <w:vAlign w:val="center"/>
          </w:tcPr>
          <w:p w14:paraId="5BD02A90" w14:textId="77777777" w:rsidR="00285AB8" w:rsidRPr="00DB3263" w:rsidRDefault="00285AB8" w:rsidP="00FE3ACE">
            <w:pPr>
              <w:pStyle w:val="Standard"/>
              <w:jc w:val="center"/>
              <w:rPr>
                <w:sz w:val="20"/>
                <w:szCs w:val="20"/>
              </w:rPr>
            </w:pPr>
            <w:r w:rsidRPr="00DB3263">
              <w:rPr>
                <w:sz w:val="20"/>
                <w:szCs w:val="20"/>
              </w:rPr>
              <w:t>6128109</w:t>
            </w:r>
          </w:p>
        </w:tc>
        <w:tc>
          <w:tcPr>
            <w:tcW w:w="900" w:type="dxa"/>
            <w:vAlign w:val="center"/>
          </w:tcPr>
          <w:p w14:paraId="5BFDC222"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310D7ACE"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6D2CEC40"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6F705506"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437AB819"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55F566BB"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4272F0FF"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184A2CC0" w14:textId="77777777" w:rsidTr="00FE3ACE">
        <w:trPr>
          <w:cantSplit/>
          <w:trHeight w:val="337"/>
        </w:trPr>
        <w:tc>
          <w:tcPr>
            <w:tcW w:w="625" w:type="dxa"/>
            <w:vAlign w:val="center"/>
          </w:tcPr>
          <w:p w14:paraId="262A34A3" w14:textId="77777777" w:rsidR="00285AB8" w:rsidRPr="00DB3263" w:rsidRDefault="00285AB8" w:rsidP="00FE3ACE">
            <w:pPr>
              <w:jc w:val="center"/>
              <w:rPr>
                <w:sz w:val="20"/>
              </w:rPr>
            </w:pPr>
            <w:r w:rsidRPr="00DB3263">
              <w:rPr>
                <w:b/>
                <w:sz w:val="20"/>
              </w:rPr>
              <w:t>027</w:t>
            </w:r>
          </w:p>
        </w:tc>
        <w:tc>
          <w:tcPr>
            <w:tcW w:w="1980" w:type="dxa"/>
          </w:tcPr>
          <w:p w14:paraId="3C320930" w14:textId="77777777" w:rsidR="00285AB8" w:rsidRPr="00DB3263" w:rsidRDefault="00285AB8" w:rsidP="00FE3ACE">
            <w:pPr>
              <w:pStyle w:val="Standard"/>
              <w:jc w:val="center"/>
              <w:rPr>
                <w:b/>
                <w:sz w:val="20"/>
                <w:szCs w:val="20"/>
              </w:rPr>
            </w:pPr>
            <w:r w:rsidRPr="00DB3263">
              <w:rPr>
                <w:sz w:val="20"/>
              </w:rPr>
              <w:t>Paukštidė  Nr.4</w:t>
            </w:r>
          </w:p>
        </w:tc>
        <w:tc>
          <w:tcPr>
            <w:tcW w:w="1260" w:type="dxa"/>
            <w:vAlign w:val="center"/>
          </w:tcPr>
          <w:p w14:paraId="66974436" w14:textId="77777777" w:rsidR="00285AB8" w:rsidRPr="00DB3263" w:rsidRDefault="00285AB8" w:rsidP="00FE3ACE">
            <w:pPr>
              <w:pStyle w:val="Standard"/>
              <w:jc w:val="center"/>
              <w:rPr>
                <w:sz w:val="20"/>
                <w:szCs w:val="20"/>
              </w:rPr>
            </w:pPr>
            <w:r w:rsidRPr="00DB3263">
              <w:rPr>
                <w:sz w:val="20"/>
                <w:szCs w:val="20"/>
              </w:rPr>
              <w:t>553718</w:t>
            </w:r>
          </w:p>
        </w:tc>
        <w:tc>
          <w:tcPr>
            <w:tcW w:w="1170" w:type="dxa"/>
            <w:vAlign w:val="center"/>
          </w:tcPr>
          <w:p w14:paraId="5420BA49" w14:textId="77777777" w:rsidR="00285AB8" w:rsidRPr="00DB3263" w:rsidRDefault="00285AB8" w:rsidP="00FE3ACE">
            <w:pPr>
              <w:pStyle w:val="Standard"/>
              <w:jc w:val="center"/>
              <w:rPr>
                <w:sz w:val="20"/>
                <w:szCs w:val="20"/>
              </w:rPr>
            </w:pPr>
            <w:r w:rsidRPr="00DB3263">
              <w:rPr>
                <w:sz w:val="20"/>
                <w:szCs w:val="20"/>
              </w:rPr>
              <w:t>6128109</w:t>
            </w:r>
          </w:p>
        </w:tc>
        <w:tc>
          <w:tcPr>
            <w:tcW w:w="900" w:type="dxa"/>
            <w:vAlign w:val="center"/>
          </w:tcPr>
          <w:p w14:paraId="0697673A"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795FD457"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6C61F741"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055756F4"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02AF7622"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20539F44"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4311ADED"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0CE1A7EE" w14:textId="77777777" w:rsidTr="00FE3ACE">
        <w:trPr>
          <w:cantSplit/>
          <w:trHeight w:val="337"/>
        </w:trPr>
        <w:tc>
          <w:tcPr>
            <w:tcW w:w="625" w:type="dxa"/>
            <w:vAlign w:val="center"/>
          </w:tcPr>
          <w:p w14:paraId="70A37872" w14:textId="77777777" w:rsidR="00285AB8" w:rsidRPr="00DB3263" w:rsidRDefault="00285AB8" w:rsidP="00FE3ACE">
            <w:pPr>
              <w:jc w:val="center"/>
              <w:rPr>
                <w:sz w:val="20"/>
              </w:rPr>
            </w:pPr>
            <w:r w:rsidRPr="00DB3263">
              <w:rPr>
                <w:b/>
                <w:sz w:val="20"/>
              </w:rPr>
              <w:t>028</w:t>
            </w:r>
          </w:p>
        </w:tc>
        <w:tc>
          <w:tcPr>
            <w:tcW w:w="1980" w:type="dxa"/>
          </w:tcPr>
          <w:p w14:paraId="4A509E2E" w14:textId="77777777" w:rsidR="00285AB8" w:rsidRPr="00DB3263" w:rsidRDefault="00285AB8" w:rsidP="00FE3ACE">
            <w:pPr>
              <w:pStyle w:val="Standard"/>
              <w:jc w:val="center"/>
              <w:rPr>
                <w:b/>
                <w:sz w:val="20"/>
                <w:szCs w:val="20"/>
              </w:rPr>
            </w:pPr>
            <w:r w:rsidRPr="00DB3263">
              <w:rPr>
                <w:sz w:val="20"/>
              </w:rPr>
              <w:t>Paukštidė  Nr.4</w:t>
            </w:r>
          </w:p>
        </w:tc>
        <w:tc>
          <w:tcPr>
            <w:tcW w:w="1260" w:type="dxa"/>
            <w:vAlign w:val="center"/>
          </w:tcPr>
          <w:p w14:paraId="11D132CA" w14:textId="77777777" w:rsidR="00285AB8" w:rsidRPr="00DB3263" w:rsidRDefault="00285AB8" w:rsidP="00FE3ACE">
            <w:pPr>
              <w:pStyle w:val="Standard"/>
              <w:jc w:val="center"/>
              <w:rPr>
                <w:sz w:val="20"/>
                <w:szCs w:val="20"/>
              </w:rPr>
            </w:pPr>
            <w:r w:rsidRPr="00DB3263">
              <w:rPr>
                <w:sz w:val="20"/>
                <w:szCs w:val="20"/>
              </w:rPr>
              <w:t>553718</w:t>
            </w:r>
          </w:p>
        </w:tc>
        <w:tc>
          <w:tcPr>
            <w:tcW w:w="1170" w:type="dxa"/>
            <w:vAlign w:val="center"/>
          </w:tcPr>
          <w:p w14:paraId="21962E53" w14:textId="77777777" w:rsidR="00285AB8" w:rsidRPr="00DB3263" w:rsidRDefault="00285AB8" w:rsidP="00FE3ACE">
            <w:pPr>
              <w:pStyle w:val="Standard"/>
              <w:jc w:val="center"/>
              <w:rPr>
                <w:sz w:val="20"/>
                <w:szCs w:val="20"/>
              </w:rPr>
            </w:pPr>
            <w:r w:rsidRPr="00DB3263">
              <w:rPr>
                <w:sz w:val="20"/>
                <w:szCs w:val="20"/>
              </w:rPr>
              <w:t>6128109</w:t>
            </w:r>
          </w:p>
        </w:tc>
        <w:tc>
          <w:tcPr>
            <w:tcW w:w="900" w:type="dxa"/>
            <w:vAlign w:val="center"/>
          </w:tcPr>
          <w:p w14:paraId="197BEFCF"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42ABA0E1"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4D47B8EB"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538DFFC3"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0999C75E"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6B82075C"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766146AF"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47AF8752" w14:textId="77777777" w:rsidTr="00FE3ACE">
        <w:trPr>
          <w:cantSplit/>
          <w:trHeight w:val="337"/>
        </w:trPr>
        <w:tc>
          <w:tcPr>
            <w:tcW w:w="625" w:type="dxa"/>
            <w:vAlign w:val="center"/>
          </w:tcPr>
          <w:p w14:paraId="47F40EC8" w14:textId="77777777" w:rsidR="00285AB8" w:rsidRPr="00DB3263" w:rsidRDefault="00285AB8" w:rsidP="00FE3ACE">
            <w:pPr>
              <w:jc w:val="center"/>
              <w:rPr>
                <w:sz w:val="20"/>
              </w:rPr>
            </w:pPr>
            <w:r w:rsidRPr="00DB3263">
              <w:rPr>
                <w:b/>
                <w:sz w:val="20"/>
              </w:rPr>
              <w:t>029</w:t>
            </w:r>
          </w:p>
        </w:tc>
        <w:tc>
          <w:tcPr>
            <w:tcW w:w="1980" w:type="dxa"/>
          </w:tcPr>
          <w:p w14:paraId="78E7E6C5" w14:textId="77777777" w:rsidR="00285AB8" w:rsidRPr="00DB3263" w:rsidRDefault="00285AB8" w:rsidP="00FE3ACE">
            <w:pPr>
              <w:pStyle w:val="Standard"/>
              <w:jc w:val="center"/>
              <w:rPr>
                <w:b/>
                <w:sz w:val="20"/>
                <w:szCs w:val="20"/>
              </w:rPr>
            </w:pPr>
            <w:r w:rsidRPr="00DB3263">
              <w:rPr>
                <w:sz w:val="20"/>
              </w:rPr>
              <w:t>Paukštidė  Nr.4</w:t>
            </w:r>
          </w:p>
        </w:tc>
        <w:tc>
          <w:tcPr>
            <w:tcW w:w="1260" w:type="dxa"/>
            <w:vAlign w:val="center"/>
          </w:tcPr>
          <w:p w14:paraId="738D04C8" w14:textId="77777777" w:rsidR="00285AB8" w:rsidRPr="00DB3263" w:rsidRDefault="00285AB8" w:rsidP="00FE3ACE">
            <w:pPr>
              <w:pStyle w:val="Standard"/>
              <w:jc w:val="center"/>
              <w:rPr>
                <w:sz w:val="20"/>
                <w:szCs w:val="20"/>
              </w:rPr>
            </w:pPr>
            <w:r w:rsidRPr="00DB3263">
              <w:rPr>
                <w:sz w:val="20"/>
                <w:szCs w:val="20"/>
              </w:rPr>
              <w:t>553718</w:t>
            </w:r>
          </w:p>
        </w:tc>
        <w:tc>
          <w:tcPr>
            <w:tcW w:w="1170" w:type="dxa"/>
            <w:vAlign w:val="center"/>
          </w:tcPr>
          <w:p w14:paraId="03FD582F" w14:textId="77777777" w:rsidR="00285AB8" w:rsidRPr="00DB3263" w:rsidRDefault="00285AB8" w:rsidP="00FE3ACE">
            <w:pPr>
              <w:pStyle w:val="Standard"/>
              <w:jc w:val="center"/>
              <w:rPr>
                <w:sz w:val="20"/>
                <w:szCs w:val="20"/>
              </w:rPr>
            </w:pPr>
            <w:r w:rsidRPr="00DB3263">
              <w:rPr>
                <w:sz w:val="20"/>
                <w:szCs w:val="20"/>
              </w:rPr>
              <w:t>6128109</w:t>
            </w:r>
          </w:p>
        </w:tc>
        <w:tc>
          <w:tcPr>
            <w:tcW w:w="900" w:type="dxa"/>
            <w:vAlign w:val="center"/>
          </w:tcPr>
          <w:p w14:paraId="292CA95D"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316A27A8"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50802DD3"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606AD0AA"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7CD401DD"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6C588201"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1A8050FC"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7A126AFB" w14:textId="77777777" w:rsidTr="00FE3ACE">
        <w:trPr>
          <w:cantSplit/>
          <w:trHeight w:val="337"/>
        </w:trPr>
        <w:tc>
          <w:tcPr>
            <w:tcW w:w="625" w:type="dxa"/>
            <w:vAlign w:val="center"/>
          </w:tcPr>
          <w:p w14:paraId="33E74256" w14:textId="77777777" w:rsidR="00285AB8" w:rsidRPr="00DB3263" w:rsidRDefault="00285AB8" w:rsidP="00FE3ACE">
            <w:pPr>
              <w:jc w:val="center"/>
              <w:rPr>
                <w:sz w:val="20"/>
              </w:rPr>
            </w:pPr>
            <w:r w:rsidRPr="00DB3263">
              <w:rPr>
                <w:b/>
                <w:sz w:val="20"/>
              </w:rPr>
              <w:t>030</w:t>
            </w:r>
          </w:p>
        </w:tc>
        <w:tc>
          <w:tcPr>
            <w:tcW w:w="1980" w:type="dxa"/>
          </w:tcPr>
          <w:p w14:paraId="49E8A626" w14:textId="77777777" w:rsidR="00285AB8" w:rsidRPr="00DB3263" w:rsidRDefault="00285AB8" w:rsidP="00FE3ACE">
            <w:pPr>
              <w:pStyle w:val="Standard"/>
              <w:jc w:val="center"/>
              <w:rPr>
                <w:b/>
                <w:sz w:val="20"/>
                <w:szCs w:val="20"/>
              </w:rPr>
            </w:pPr>
            <w:r w:rsidRPr="00DB3263">
              <w:rPr>
                <w:sz w:val="20"/>
              </w:rPr>
              <w:t>Paukštidė  Nr.4</w:t>
            </w:r>
          </w:p>
        </w:tc>
        <w:tc>
          <w:tcPr>
            <w:tcW w:w="1260" w:type="dxa"/>
            <w:vAlign w:val="center"/>
          </w:tcPr>
          <w:p w14:paraId="7D3ACF86" w14:textId="77777777" w:rsidR="00285AB8" w:rsidRPr="00DB3263" w:rsidRDefault="00285AB8" w:rsidP="00FE3ACE">
            <w:pPr>
              <w:pStyle w:val="Standard"/>
              <w:jc w:val="center"/>
              <w:rPr>
                <w:sz w:val="20"/>
                <w:szCs w:val="20"/>
              </w:rPr>
            </w:pPr>
            <w:r w:rsidRPr="00DB3263">
              <w:rPr>
                <w:sz w:val="20"/>
                <w:szCs w:val="20"/>
              </w:rPr>
              <w:t>553718</w:t>
            </w:r>
          </w:p>
        </w:tc>
        <w:tc>
          <w:tcPr>
            <w:tcW w:w="1170" w:type="dxa"/>
            <w:vAlign w:val="center"/>
          </w:tcPr>
          <w:p w14:paraId="54385212" w14:textId="77777777" w:rsidR="00285AB8" w:rsidRPr="00DB3263" w:rsidRDefault="00285AB8" w:rsidP="00FE3ACE">
            <w:pPr>
              <w:pStyle w:val="Standard"/>
              <w:jc w:val="center"/>
              <w:rPr>
                <w:sz w:val="20"/>
                <w:szCs w:val="20"/>
              </w:rPr>
            </w:pPr>
            <w:r w:rsidRPr="00DB3263">
              <w:rPr>
                <w:sz w:val="20"/>
                <w:szCs w:val="20"/>
              </w:rPr>
              <w:t>6128109</w:t>
            </w:r>
          </w:p>
        </w:tc>
        <w:tc>
          <w:tcPr>
            <w:tcW w:w="900" w:type="dxa"/>
            <w:vAlign w:val="center"/>
          </w:tcPr>
          <w:p w14:paraId="0FB16943"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241FF852"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7986387A"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2D31A698"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64D0DBE0"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3B90053B"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1F256EA5"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55BC7863" w14:textId="77777777" w:rsidTr="00FE3ACE">
        <w:trPr>
          <w:cantSplit/>
          <w:trHeight w:val="337"/>
        </w:trPr>
        <w:tc>
          <w:tcPr>
            <w:tcW w:w="625" w:type="dxa"/>
            <w:vAlign w:val="center"/>
          </w:tcPr>
          <w:p w14:paraId="2F9F247B" w14:textId="77777777" w:rsidR="00285AB8" w:rsidRPr="00DB3263" w:rsidRDefault="00285AB8" w:rsidP="00FE3ACE">
            <w:pPr>
              <w:jc w:val="center"/>
              <w:rPr>
                <w:sz w:val="20"/>
              </w:rPr>
            </w:pPr>
            <w:r w:rsidRPr="00DB3263">
              <w:rPr>
                <w:b/>
                <w:sz w:val="20"/>
              </w:rPr>
              <w:t>031</w:t>
            </w:r>
          </w:p>
        </w:tc>
        <w:tc>
          <w:tcPr>
            <w:tcW w:w="1980" w:type="dxa"/>
          </w:tcPr>
          <w:p w14:paraId="074761EC" w14:textId="77777777" w:rsidR="00285AB8" w:rsidRPr="00DB3263" w:rsidRDefault="00285AB8" w:rsidP="00FE3ACE">
            <w:pPr>
              <w:pStyle w:val="Standard"/>
              <w:jc w:val="center"/>
              <w:rPr>
                <w:b/>
                <w:sz w:val="20"/>
                <w:szCs w:val="20"/>
              </w:rPr>
            </w:pPr>
            <w:r w:rsidRPr="00DB3263">
              <w:rPr>
                <w:sz w:val="20"/>
              </w:rPr>
              <w:t>Paukštidė  Nr.4</w:t>
            </w:r>
          </w:p>
        </w:tc>
        <w:tc>
          <w:tcPr>
            <w:tcW w:w="1260" w:type="dxa"/>
            <w:vAlign w:val="center"/>
          </w:tcPr>
          <w:p w14:paraId="5884490A" w14:textId="77777777" w:rsidR="00285AB8" w:rsidRPr="00DB3263" w:rsidRDefault="00285AB8" w:rsidP="00FE3ACE">
            <w:pPr>
              <w:pStyle w:val="Standard"/>
              <w:jc w:val="center"/>
              <w:rPr>
                <w:sz w:val="20"/>
                <w:szCs w:val="20"/>
              </w:rPr>
            </w:pPr>
            <w:r w:rsidRPr="00DB3263">
              <w:rPr>
                <w:sz w:val="20"/>
                <w:szCs w:val="20"/>
              </w:rPr>
              <w:t>553718</w:t>
            </w:r>
          </w:p>
        </w:tc>
        <w:tc>
          <w:tcPr>
            <w:tcW w:w="1170" w:type="dxa"/>
            <w:vAlign w:val="center"/>
          </w:tcPr>
          <w:p w14:paraId="65F2E836" w14:textId="77777777" w:rsidR="00285AB8" w:rsidRPr="00DB3263" w:rsidRDefault="00285AB8" w:rsidP="00FE3ACE">
            <w:pPr>
              <w:pStyle w:val="Standard"/>
              <w:jc w:val="center"/>
              <w:rPr>
                <w:sz w:val="20"/>
                <w:szCs w:val="20"/>
              </w:rPr>
            </w:pPr>
            <w:r w:rsidRPr="00DB3263">
              <w:rPr>
                <w:sz w:val="20"/>
                <w:szCs w:val="20"/>
              </w:rPr>
              <w:t>6128109</w:t>
            </w:r>
          </w:p>
        </w:tc>
        <w:tc>
          <w:tcPr>
            <w:tcW w:w="900" w:type="dxa"/>
            <w:vAlign w:val="center"/>
          </w:tcPr>
          <w:p w14:paraId="32C348D1"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08CD54AB"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4835D653"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546BFC74"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4DC0C0DC"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76B3A623"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64F99455" w14:textId="77777777" w:rsidR="00285AB8" w:rsidRPr="00DB3263" w:rsidRDefault="00285AB8" w:rsidP="00FE3ACE">
            <w:pPr>
              <w:pStyle w:val="Standard"/>
              <w:snapToGrid w:val="0"/>
              <w:jc w:val="center"/>
              <w:rPr>
                <w:sz w:val="20"/>
                <w:szCs w:val="20"/>
              </w:rPr>
            </w:pPr>
            <w:r w:rsidRPr="00DB3263">
              <w:rPr>
                <w:sz w:val="20"/>
                <w:szCs w:val="20"/>
              </w:rPr>
              <w:t>8760</w:t>
            </w:r>
          </w:p>
        </w:tc>
      </w:tr>
      <w:tr w:rsidR="00285AB8" w:rsidRPr="00DB3263" w14:paraId="04F13479" w14:textId="77777777" w:rsidTr="00FE3ACE">
        <w:trPr>
          <w:cantSplit/>
          <w:trHeight w:val="337"/>
        </w:trPr>
        <w:tc>
          <w:tcPr>
            <w:tcW w:w="625" w:type="dxa"/>
            <w:vAlign w:val="center"/>
          </w:tcPr>
          <w:p w14:paraId="3A63634E" w14:textId="77777777" w:rsidR="00285AB8" w:rsidRPr="00DB3263" w:rsidRDefault="00285AB8" w:rsidP="00FE3ACE">
            <w:pPr>
              <w:jc w:val="center"/>
              <w:rPr>
                <w:sz w:val="20"/>
              </w:rPr>
            </w:pPr>
            <w:r w:rsidRPr="00DB3263">
              <w:rPr>
                <w:b/>
                <w:sz w:val="20"/>
              </w:rPr>
              <w:t>032</w:t>
            </w:r>
          </w:p>
        </w:tc>
        <w:tc>
          <w:tcPr>
            <w:tcW w:w="1980" w:type="dxa"/>
          </w:tcPr>
          <w:p w14:paraId="11E56C0C" w14:textId="77777777" w:rsidR="00285AB8" w:rsidRPr="00DB3263" w:rsidRDefault="00285AB8" w:rsidP="00FE3ACE">
            <w:pPr>
              <w:pStyle w:val="Standard"/>
              <w:jc w:val="center"/>
              <w:rPr>
                <w:b/>
                <w:sz w:val="20"/>
                <w:szCs w:val="20"/>
              </w:rPr>
            </w:pPr>
            <w:r w:rsidRPr="00DB3263">
              <w:rPr>
                <w:sz w:val="20"/>
              </w:rPr>
              <w:t>Paukštidė  Nr.4</w:t>
            </w:r>
          </w:p>
        </w:tc>
        <w:tc>
          <w:tcPr>
            <w:tcW w:w="1260" w:type="dxa"/>
            <w:vAlign w:val="center"/>
          </w:tcPr>
          <w:p w14:paraId="296ED17E" w14:textId="77777777" w:rsidR="00285AB8" w:rsidRPr="00DB3263" w:rsidRDefault="00285AB8" w:rsidP="00FE3ACE">
            <w:pPr>
              <w:pStyle w:val="Standard"/>
              <w:jc w:val="center"/>
              <w:rPr>
                <w:sz w:val="20"/>
                <w:szCs w:val="20"/>
              </w:rPr>
            </w:pPr>
            <w:r w:rsidRPr="00DB3263">
              <w:rPr>
                <w:sz w:val="20"/>
                <w:szCs w:val="20"/>
              </w:rPr>
              <w:t>553718</w:t>
            </w:r>
          </w:p>
        </w:tc>
        <w:tc>
          <w:tcPr>
            <w:tcW w:w="1170" w:type="dxa"/>
            <w:vAlign w:val="center"/>
          </w:tcPr>
          <w:p w14:paraId="1B678D0B" w14:textId="77777777" w:rsidR="00285AB8" w:rsidRPr="00DB3263" w:rsidRDefault="00285AB8" w:rsidP="00FE3ACE">
            <w:pPr>
              <w:pStyle w:val="Standard"/>
              <w:jc w:val="center"/>
              <w:rPr>
                <w:sz w:val="20"/>
                <w:szCs w:val="20"/>
              </w:rPr>
            </w:pPr>
            <w:r w:rsidRPr="00DB3263">
              <w:rPr>
                <w:sz w:val="20"/>
                <w:szCs w:val="20"/>
              </w:rPr>
              <w:t>6128109</w:t>
            </w:r>
          </w:p>
        </w:tc>
        <w:tc>
          <w:tcPr>
            <w:tcW w:w="900" w:type="dxa"/>
            <w:vAlign w:val="center"/>
          </w:tcPr>
          <w:p w14:paraId="6E9A904C" w14:textId="77777777" w:rsidR="00285AB8" w:rsidRPr="00DB3263" w:rsidRDefault="00285AB8" w:rsidP="00FE3ACE">
            <w:pPr>
              <w:pStyle w:val="Standard"/>
              <w:jc w:val="center"/>
              <w:rPr>
                <w:sz w:val="20"/>
                <w:szCs w:val="20"/>
              </w:rPr>
            </w:pPr>
            <w:r w:rsidRPr="00DB3263">
              <w:rPr>
                <w:sz w:val="20"/>
                <w:szCs w:val="20"/>
              </w:rPr>
              <w:t>8</w:t>
            </w:r>
          </w:p>
        </w:tc>
        <w:tc>
          <w:tcPr>
            <w:tcW w:w="1170" w:type="dxa"/>
            <w:vAlign w:val="center"/>
          </w:tcPr>
          <w:p w14:paraId="3A9EA161" w14:textId="77777777" w:rsidR="00285AB8" w:rsidRPr="00DB3263" w:rsidRDefault="00285AB8" w:rsidP="00FE3ACE">
            <w:pPr>
              <w:pStyle w:val="Standard"/>
              <w:snapToGrid w:val="0"/>
              <w:jc w:val="center"/>
              <w:rPr>
                <w:sz w:val="20"/>
                <w:szCs w:val="20"/>
              </w:rPr>
            </w:pPr>
            <w:r w:rsidRPr="00DB3263">
              <w:rPr>
                <w:sz w:val="20"/>
                <w:szCs w:val="20"/>
              </w:rPr>
              <w:t>0,65</w:t>
            </w:r>
          </w:p>
        </w:tc>
        <w:tc>
          <w:tcPr>
            <w:tcW w:w="1260" w:type="dxa"/>
            <w:vAlign w:val="center"/>
          </w:tcPr>
          <w:p w14:paraId="72A1E41F" w14:textId="77777777" w:rsidR="00285AB8" w:rsidRPr="00DB3263" w:rsidRDefault="00285AB8" w:rsidP="00FE3ACE">
            <w:pPr>
              <w:pStyle w:val="Standard"/>
              <w:snapToGrid w:val="0"/>
              <w:jc w:val="center"/>
              <w:rPr>
                <w:sz w:val="20"/>
                <w:szCs w:val="20"/>
              </w:rPr>
            </w:pPr>
            <w:r w:rsidRPr="00DB3263">
              <w:rPr>
                <w:sz w:val="20"/>
                <w:szCs w:val="20"/>
              </w:rPr>
              <w:t>10,04</w:t>
            </w:r>
          </w:p>
        </w:tc>
        <w:tc>
          <w:tcPr>
            <w:tcW w:w="1350" w:type="dxa"/>
            <w:vAlign w:val="center"/>
          </w:tcPr>
          <w:p w14:paraId="47B969F4" w14:textId="77777777" w:rsidR="00285AB8" w:rsidRPr="00DB3263" w:rsidRDefault="00285AB8" w:rsidP="00FE3ACE">
            <w:pPr>
              <w:pStyle w:val="Standard"/>
              <w:snapToGrid w:val="0"/>
              <w:jc w:val="center"/>
              <w:rPr>
                <w:sz w:val="20"/>
                <w:szCs w:val="20"/>
              </w:rPr>
            </w:pPr>
            <w:r w:rsidRPr="00DB3263">
              <w:rPr>
                <w:sz w:val="20"/>
                <w:szCs w:val="20"/>
              </w:rPr>
              <w:t>20</w:t>
            </w:r>
          </w:p>
        </w:tc>
        <w:tc>
          <w:tcPr>
            <w:tcW w:w="1350" w:type="dxa"/>
            <w:tcBorders>
              <w:bottom w:val="single" w:sz="4" w:space="0" w:color="auto"/>
            </w:tcBorders>
            <w:vAlign w:val="center"/>
          </w:tcPr>
          <w:p w14:paraId="2F2296AD" w14:textId="77777777" w:rsidR="00285AB8" w:rsidRPr="00DB3263" w:rsidRDefault="00285AB8" w:rsidP="00FE3ACE">
            <w:pPr>
              <w:pStyle w:val="Standard"/>
              <w:snapToGrid w:val="0"/>
              <w:jc w:val="center"/>
              <w:rPr>
                <w:sz w:val="20"/>
                <w:szCs w:val="20"/>
              </w:rPr>
            </w:pPr>
            <w:r w:rsidRPr="00DB3263">
              <w:rPr>
                <w:sz w:val="20"/>
                <w:szCs w:val="20"/>
              </w:rPr>
              <w:t>3,333</w:t>
            </w:r>
          </w:p>
        </w:tc>
        <w:tc>
          <w:tcPr>
            <w:tcW w:w="1350" w:type="dxa"/>
            <w:tcBorders>
              <w:bottom w:val="single" w:sz="4" w:space="0" w:color="auto"/>
            </w:tcBorders>
            <w:vAlign w:val="center"/>
          </w:tcPr>
          <w:p w14:paraId="5CFB26F0" w14:textId="77777777" w:rsidR="00285AB8" w:rsidRPr="00DB3263" w:rsidRDefault="00285AB8" w:rsidP="00FE3ACE">
            <w:pPr>
              <w:pStyle w:val="Standard"/>
              <w:snapToGrid w:val="0"/>
              <w:jc w:val="center"/>
              <w:rPr>
                <w:sz w:val="20"/>
                <w:szCs w:val="20"/>
              </w:rPr>
            </w:pPr>
            <w:r w:rsidRPr="00DB3263">
              <w:rPr>
                <w:sz w:val="20"/>
                <w:szCs w:val="20"/>
              </w:rPr>
              <w:t>97,20</w:t>
            </w:r>
          </w:p>
        </w:tc>
        <w:tc>
          <w:tcPr>
            <w:tcW w:w="1170" w:type="dxa"/>
            <w:tcBorders>
              <w:bottom w:val="single" w:sz="4" w:space="0" w:color="auto"/>
            </w:tcBorders>
            <w:vAlign w:val="center"/>
          </w:tcPr>
          <w:p w14:paraId="2A11B8F4" w14:textId="77777777" w:rsidR="00285AB8" w:rsidRPr="00DB3263" w:rsidRDefault="00285AB8" w:rsidP="00FE3ACE">
            <w:pPr>
              <w:pStyle w:val="Standard"/>
              <w:snapToGrid w:val="0"/>
              <w:jc w:val="center"/>
              <w:rPr>
                <w:sz w:val="20"/>
                <w:szCs w:val="20"/>
              </w:rPr>
            </w:pPr>
            <w:r w:rsidRPr="00DB3263">
              <w:rPr>
                <w:sz w:val="20"/>
                <w:szCs w:val="20"/>
              </w:rPr>
              <w:t>8760</w:t>
            </w:r>
          </w:p>
        </w:tc>
      </w:tr>
    </w:tbl>
    <w:p w14:paraId="3476B28A" w14:textId="77777777" w:rsidR="00285AB8" w:rsidRPr="00DB3263" w:rsidRDefault="00285AB8" w:rsidP="00285AB8">
      <w:pPr>
        <w:rPr>
          <w:color w:val="000000"/>
          <w:sz w:val="20"/>
        </w:rPr>
      </w:pPr>
    </w:p>
    <w:p w14:paraId="48AC34E5" w14:textId="27B317C9" w:rsidR="00285AB8" w:rsidRPr="00285AB8" w:rsidRDefault="00285AB8" w:rsidP="00285AB8">
      <w:pPr>
        <w:ind w:firstLine="567"/>
        <w:jc w:val="both"/>
        <w:rPr>
          <w:color w:val="000000"/>
          <w:szCs w:val="24"/>
        </w:rPr>
      </w:pPr>
      <w:r w:rsidRPr="00285AB8">
        <w:rPr>
          <w:color w:val="000000"/>
          <w:szCs w:val="24"/>
        </w:rPr>
        <w:t>Kvapų valdymo (mažinimo) priemonės, atsižvelgiant į ES GPGB informaciniuose dokumentuose pateiktas rekomendacijas kvapams mažinti.</w:t>
      </w:r>
    </w:p>
    <w:p w14:paraId="786DC01C" w14:textId="77777777" w:rsidR="00285AB8" w:rsidRPr="00285AB8" w:rsidRDefault="00285AB8" w:rsidP="00285AB8">
      <w:pPr>
        <w:ind w:firstLine="567"/>
        <w:jc w:val="both"/>
        <w:rPr>
          <w:i/>
          <w:iCs/>
          <w:szCs w:val="24"/>
          <w:u w:val="single"/>
        </w:rPr>
      </w:pPr>
      <w:r w:rsidRPr="00285AB8">
        <w:rPr>
          <w:i/>
          <w:iCs/>
          <w:szCs w:val="24"/>
          <w:u w:val="single"/>
        </w:rPr>
        <w:t xml:space="preserve">Kvapų emisijos skaičiavimas </w:t>
      </w:r>
    </w:p>
    <w:p w14:paraId="256FF560" w14:textId="77777777" w:rsidR="00285AB8" w:rsidRPr="00285AB8" w:rsidRDefault="00285AB8" w:rsidP="00285AB8">
      <w:pPr>
        <w:ind w:firstLine="567"/>
        <w:jc w:val="both"/>
        <w:rPr>
          <w:szCs w:val="24"/>
        </w:rPr>
      </w:pPr>
      <w:r w:rsidRPr="00285AB8">
        <w:rPr>
          <w:szCs w:val="24"/>
        </w:rPr>
        <w:t xml:space="preserve">Momentinis kvapų emisijos kiekis iš paukštidžių nurodytas LR žemės ūkio ministro 2012-06-21 įsakymo Nr. 3D-473 „Dėl paukštininkystės ūkių technologinio projektavimo taisyklių ŽŪ TPT 04:2012 patvirtinimo“ (Žin., 2012, Nr.72-3744) 158 punkte ir vištoms dedeklėms, laikomoms narve, yra prilyginamas 0,37 OU/s. Tokia būtu kvapų emisija netaikant jokių kvapų mažinimo priemonių. </w:t>
      </w:r>
    </w:p>
    <w:p w14:paraId="53251973" w14:textId="77777777" w:rsidR="00285AB8" w:rsidRPr="00285AB8" w:rsidRDefault="00285AB8" w:rsidP="00285AB8">
      <w:pPr>
        <w:ind w:firstLine="567"/>
        <w:jc w:val="both"/>
        <w:rPr>
          <w:szCs w:val="24"/>
        </w:rPr>
      </w:pPr>
      <w:r w:rsidRPr="00285AB8">
        <w:rPr>
          <w:szCs w:val="24"/>
        </w:rPr>
        <w:lastRenderedPageBreak/>
        <w:t xml:space="preserve">Europos Sąjungos informaciniuose dokumentuose apie GPGB intensyvios paukštininkystės ir gyvulininkystės įrenginiams </w:t>
      </w:r>
      <w:r w:rsidRPr="00285AB8">
        <w:rPr>
          <w:szCs w:val="24"/>
          <w:lang w:val="en-GB"/>
        </w:rPr>
        <w:t>(Integrated pollution prevention and control (IPPC) Reference document on best available techniques for intensive rearing of poultry and pigs July, 2003</w:t>
      </w:r>
      <w:r w:rsidRPr="00285AB8">
        <w:rPr>
          <w:szCs w:val="24"/>
        </w:rPr>
        <w:t xml:space="preserve">) (toliau - GPGP intensyviai gyvulininkystei) 3.3.2 punkte „Emissions from </w:t>
      </w:r>
      <w:r w:rsidRPr="00285AB8">
        <w:rPr>
          <w:szCs w:val="24"/>
          <w:lang w:val="en-GB"/>
        </w:rPr>
        <w:t>housing systems</w:t>
      </w:r>
      <w:r w:rsidRPr="00285AB8">
        <w:rPr>
          <w:szCs w:val="24"/>
        </w:rPr>
        <w:t xml:space="preserve">“ (120. psl.) nurodoma, jog pagrindiniai faktoriai nuo kurių priklauso oro teršalų ir kvapų susidarymas gyvūnų laikymo metu yra: </w:t>
      </w:r>
    </w:p>
    <w:p w14:paraId="514E25BF" w14:textId="77777777" w:rsidR="00285AB8" w:rsidRPr="00D45BCA" w:rsidRDefault="00285AB8" w:rsidP="00285AB8">
      <w:pPr>
        <w:ind w:firstLine="720"/>
        <w:rPr>
          <w:szCs w:val="24"/>
        </w:rPr>
      </w:pPr>
      <w:r w:rsidRPr="00D45BCA">
        <w:rPr>
          <w:szCs w:val="24"/>
        </w:rPr>
        <w:t xml:space="preserve">- pritaikyta gyvūnų laikymo ir mėšlo tvarkymo technologija; </w:t>
      </w:r>
    </w:p>
    <w:p w14:paraId="3E0AE97A" w14:textId="77777777" w:rsidR="00285AB8" w:rsidRPr="00D45BCA" w:rsidRDefault="00285AB8" w:rsidP="00285AB8">
      <w:pPr>
        <w:ind w:firstLine="720"/>
        <w:rPr>
          <w:szCs w:val="24"/>
        </w:rPr>
      </w:pPr>
      <w:r w:rsidRPr="00D45BCA">
        <w:rPr>
          <w:szCs w:val="24"/>
        </w:rPr>
        <w:t xml:space="preserve">- pritaikyta ventiliacijos sistema ir jos našumas; </w:t>
      </w:r>
    </w:p>
    <w:p w14:paraId="43ABC609" w14:textId="77777777" w:rsidR="00285AB8" w:rsidRPr="00D45BCA" w:rsidRDefault="00285AB8" w:rsidP="00285AB8">
      <w:pPr>
        <w:ind w:firstLine="720"/>
        <w:rPr>
          <w:szCs w:val="24"/>
        </w:rPr>
      </w:pPr>
      <w:r w:rsidRPr="00D45BCA">
        <w:rPr>
          <w:szCs w:val="24"/>
        </w:rPr>
        <w:t xml:space="preserve">- pritaikyta šildymo sistema ir vidaus patalpų temperatūra; </w:t>
      </w:r>
    </w:p>
    <w:p w14:paraId="2FD92382" w14:textId="77777777" w:rsidR="00285AB8" w:rsidRPr="00D45BCA" w:rsidRDefault="00285AB8" w:rsidP="00285AB8">
      <w:pPr>
        <w:ind w:firstLine="720"/>
        <w:rPr>
          <w:szCs w:val="24"/>
        </w:rPr>
      </w:pPr>
      <w:r w:rsidRPr="00D45BCA">
        <w:rPr>
          <w:szCs w:val="24"/>
        </w:rPr>
        <w:t xml:space="preserve">- susidarančio mėšlo kiekis ir kokybė, kuri priklauso nuo: </w:t>
      </w:r>
    </w:p>
    <w:p w14:paraId="3833FCB5" w14:textId="77777777" w:rsidR="00285AB8" w:rsidRPr="00D45BCA" w:rsidRDefault="00285AB8" w:rsidP="00285AB8">
      <w:pPr>
        <w:ind w:firstLine="1298"/>
        <w:rPr>
          <w:szCs w:val="24"/>
        </w:rPr>
      </w:pPr>
      <w:r w:rsidRPr="00D45BCA">
        <w:rPr>
          <w:szCs w:val="24"/>
        </w:rPr>
        <w:t xml:space="preserve">• maitinimo strategijos, </w:t>
      </w:r>
    </w:p>
    <w:p w14:paraId="3D72745C" w14:textId="77777777" w:rsidR="00285AB8" w:rsidRPr="00D45BCA" w:rsidRDefault="00285AB8" w:rsidP="00285AB8">
      <w:pPr>
        <w:ind w:firstLine="1298"/>
        <w:rPr>
          <w:szCs w:val="24"/>
        </w:rPr>
      </w:pPr>
      <w:r w:rsidRPr="00D45BCA">
        <w:rPr>
          <w:szCs w:val="24"/>
        </w:rPr>
        <w:t xml:space="preserve">• pašarų sudėties (žaliavinių baltymų/proteinų kiekio), </w:t>
      </w:r>
    </w:p>
    <w:p w14:paraId="6AE6C7A2" w14:textId="77777777" w:rsidR="00285AB8" w:rsidRPr="00D45BCA" w:rsidRDefault="00285AB8" w:rsidP="00285AB8">
      <w:pPr>
        <w:ind w:firstLine="1298"/>
        <w:rPr>
          <w:szCs w:val="24"/>
        </w:rPr>
      </w:pPr>
      <w:r w:rsidRPr="00D45BCA">
        <w:rPr>
          <w:szCs w:val="24"/>
        </w:rPr>
        <w:t xml:space="preserve">• mėšlo tvarkymo, </w:t>
      </w:r>
    </w:p>
    <w:p w14:paraId="3285865E" w14:textId="77777777" w:rsidR="00285AB8" w:rsidRPr="00D45BCA" w:rsidRDefault="00285AB8" w:rsidP="00285AB8">
      <w:pPr>
        <w:ind w:firstLine="1298"/>
        <w:rPr>
          <w:szCs w:val="24"/>
        </w:rPr>
      </w:pPr>
      <w:r w:rsidRPr="00D45BCA">
        <w:rPr>
          <w:szCs w:val="24"/>
        </w:rPr>
        <w:t xml:space="preserve">• girdymo sistemos, </w:t>
      </w:r>
    </w:p>
    <w:p w14:paraId="47808902" w14:textId="77777777" w:rsidR="00285AB8" w:rsidRPr="00D45BCA" w:rsidRDefault="00285AB8" w:rsidP="00285AB8">
      <w:pPr>
        <w:ind w:firstLine="1298"/>
        <w:rPr>
          <w:szCs w:val="24"/>
        </w:rPr>
      </w:pPr>
      <w:r w:rsidRPr="00D45BCA">
        <w:rPr>
          <w:szCs w:val="24"/>
        </w:rPr>
        <w:t xml:space="preserve">• gyvūnų skaičiaus. </w:t>
      </w:r>
    </w:p>
    <w:p w14:paraId="2914E8CC" w14:textId="77777777" w:rsidR="00285AB8" w:rsidRPr="00D45BCA" w:rsidRDefault="00285AB8" w:rsidP="00D45BCA">
      <w:pPr>
        <w:ind w:firstLine="567"/>
        <w:jc w:val="both"/>
        <w:rPr>
          <w:szCs w:val="24"/>
        </w:rPr>
      </w:pPr>
      <w:r w:rsidRPr="00D45BCA">
        <w:rPr>
          <w:szCs w:val="24"/>
        </w:rPr>
        <w:t xml:space="preserve">Atsižvelgiant į GPGP informaciniuose dokumentuose pateiktus taršos ir kvapų susidarymo lemiančius faktorius vertintos šios poveikio kvapams mažinimo priemonės: </w:t>
      </w:r>
    </w:p>
    <w:p w14:paraId="22339023" w14:textId="77777777" w:rsidR="00285AB8" w:rsidRPr="00D45BCA" w:rsidRDefault="00285AB8" w:rsidP="00D45BCA">
      <w:pPr>
        <w:ind w:left="720"/>
        <w:jc w:val="both"/>
        <w:rPr>
          <w:szCs w:val="24"/>
        </w:rPr>
      </w:pPr>
      <w:r w:rsidRPr="00D45BCA">
        <w:rPr>
          <w:szCs w:val="24"/>
        </w:rPr>
        <w:t xml:space="preserve">• paukščių auginimo ir mėšlo tvarkymo sistemos mažinančios kvapų susidarymą (narvelinė vištų auginimo sistema, mėšlo džiovinimas paukštidėse ant po narvais įrengtų konvejerio juostų). </w:t>
      </w:r>
    </w:p>
    <w:p w14:paraId="2F2D40C5" w14:textId="77777777" w:rsidR="00285AB8" w:rsidRPr="00D45BCA" w:rsidRDefault="00285AB8" w:rsidP="00D45BCA">
      <w:pPr>
        <w:ind w:firstLine="720"/>
        <w:jc w:val="both"/>
        <w:rPr>
          <w:szCs w:val="24"/>
        </w:rPr>
      </w:pPr>
      <w:r w:rsidRPr="00D45BCA">
        <w:rPr>
          <w:szCs w:val="24"/>
        </w:rPr>
        <w:t xml:space="preserve">• mitybos valdymas (fazinė lesinimo sistema, sumažintas baltymų kiekis); </w:t>
      </w:r>
    </w:p>
    <w:p w14:paraId="761A85ED" w14:textId="77777777" w:rsidR="00285AB8" w:rsidRPr="00D45BCA" w:rsidRDefault="00285AB8" w:rsidP="00D45BCA">
      <w:pPr>
        <w:ind w:firstLine="720"/>
        <w:jc w:val="both"/>
        <w:rPr>
          <w:szCs w:val="24"/>
        </w:rPr>
      </w:pPr>
      <w:r w:rsidRPr="00D45BCA">
        <w:rPr>
          <w:szCs w:val="24"/>
        </w:rPr>
        <w:t xml:space="preserve">• probiotinių preparatų naudojimas mitybos metu. </w:t>
      </w:r>
    </w:p>
    <w:p w14:paraId="7290D66C" w14:textId="77777777" w:rsidR="00285AB8" w:rsidRPr="00151AEB" w:rsidRDefault="00285AB8" w:rsidP="00151AEB">
      <w:pPr>
        <w:ind w:firstLine="567"/>
        <w:jc w:val="both"/>
        <w:rPr>
          <w:szCs w:val="24"/>
        </w:rPr>
      </w:pPr>
      <w:r w:rsidRPr="00151AEB">
        <w:rPr>
          <w:szCs w:val="24"/>
        </w:rPr>
        <w:t xml:space="preserve">Vertinant šių priemonių efektyvumą kvapų mažinimui susiduriama su problema: prie šių priemonių aprašymo oficialiuose dokumentuose ar literatūroje dažniausiai nurodomas tik amoniako emisijos sumažėjimo efektyvumas, bet trūkstą duomenų apie bendrą kvapų sumažinimo efektą. Turimi duomenys tik apie probiotikų įtaką bendram kvapų emisijos sumažinimui: paraiškos </w:t>
      </w:r>
      <w:r w:rsidRPr="00151AEB">
        <w:rPr>
          <w:i/>
          <w:iCs/>
          <w:szCs w:val="24"/>
        </w:rPr>
        <w:t xml:space="preserve">11 priede </w:t>
      </w:r>
      <w:r w:rsidRPr="00151AEB">
        <w:rPr>
          <w:szCs w:val="24"/>
        </w:rPr>
        <w:t xml:space="preserve">pridedamas Aplinkos vadybos ir audito instituto, kuriame nurodoma, jog atlikus tyrimus nustatytas probiotikų  efektyvumas juos įvedant į maistą, kvapų išlakų kiekis sumažėja 70-95 %. Trūkstant informacijos apie kitų kvapų mažinimo priemonių efektyvumą, buvo atlikti kvapų  koncentracijos nustatymo tyrimai abejų gamybinių padalinių veikiančiose paukštidėse, kuriose tyrimo metu buvo naudojamos analogiškos kvapų mažinimo priemonės: mėšlo džiovinimas ant konvejerio juostų, baltymų kiekio lesaluose reguliavimas ir probiotiko įmaišymas į girdyklų vandenį. </w:t>
      </w:r>
    </w:p>
    <w:p w14:paraId="397EDADB" w14:textId="77777777" w:rsidR="00285AB8" w:rsidRPr="00151AEB" w:rsidRDefault="00285AB8" w:rsidP="00151AEB">
      <w:pPr>
        <w:ind w:firstLine="567"/>
        <w:jc w:val="both"/>
        <w:rPr>
          <w:szCs w:val="24"/>
        </w:rPr>
      </w:pPr>
      <w:r w:rsidRPr="00151AEB">
        <w:rPr>
          <w:szCs w:val="24"/>
        </w:rPr>
        <w:t xml:space="preserve">Kvapų matavimų, kuriuos Nacionalinė visuomenės sveikatos priežiūros laboratorija atliko Leonpolio ir Zujų gamybiniuose padaliniuose, kvapo koncentracijos nustatymo protokolai pridedami paraiškos </w:t>
      </w:r>
      <w:r w:rsidRPr="00151AEB">
        <w:rPr>
          <w:i/>
          <w:iCs/>
          <w:szCs w:val="24"/>
        </w:rPr>
        <w:t>11 priede</w:t>
      </w:r>
      <w:r w:rsidRPr="00151AEB">
        <w:rPr>
          <w:szCs w:val="24"/>
        </w:rPr>
        <w:t xml:space="preserve">. Mėginiai kvapų tyrimams imti iš paukštidžių galinių ventiliatorių (parinktos paukštidės, kuriose įrengti tik galiniai ventiliatoriai; matavimų metu paukštidėse veikė tik po vieną ventiliatorių). </w:t>
      </w:r>
    </w:p>
    <w:p w14:paraId="529ED382" w14:textId="77777777" w:rsidR="00285AB8" w:rsidRPr="00151AEB" w:rsidRDefault="00285AB8" w:rsidP="00151AEB">
      <w:pPr>
        <w:ind w:firstLine="567"/>
        <w:jc w:val="both"/>
        <w:rPr>
          <w:szCs w:val="24"/>
        </w:rPr>
      </w:pPr>
      <w:r w:rsidRPr="00151AEB">
        <w:rPr>
          <w:szCs w:val="24"/>
        </w:rPr>
        <w:t>Zujų gamybiniame padalinyje, kurio užpildymas matavimo momentu buvo 24706 vištų dedeklių, gautas rezultatas - 215 OUE/m3</w:t>
      </w:r>
    </w:p>
    <w:p w14:paraId="3224F4CC" w14:textId="77777777" w:rsidR="00285AB8" w:rsidRPr="00151AEB" w:rsidRDefault="00285AB8" w:rsidP="00151AEB">
      <w:pPr>
        <w:jc w:val="both"/>
        <w:rPr>
          <w:szCs w:val="24"/>
        </w:rPr>
      </w:pPr>
      <w:r w:rsidRPr="00151AEB">
        <w:rPr>
          <w:szCs w:val="24"/>
        </w:rPr>
        <w:t xml:space="preserve"> (srauto tūris, perskaičiuotas pagal išmatuotą srauto greitį 6,5 m/s ir išmetimo angos skersmenį 0,65 m, yra lygus 2,157 m3/s). Vienai vištai tenkanti momentinė kvapų emisija paskaičiuojama sudauginus tyrimų metu gautą rezultatą iš srauto tūrio ir padalinus iš visų paukštidėje matavimo metu buvusių vištų dedeklių skaičiaus:</w:t>
      </w:r>
    </w:p>
    <w:p w14:paraId="4ED01664" w14:textId="77777777" w:rsidR="00285AB8" w:rsidRPr="00772B50" w:rsidRDefault="00285AB8" w:rsidP="00285AB8">
      <w:pPr>
        <w:ind w:left="1440"/>
        <w:rPr>
          <w:sz w:val="22"/>
          <w:szCs w:val="22"/>
        </w:rPr>
      </w:pPr>
      <w:r w:rsidRPr="00772B50">
        <w:rPr>
          <w:noProof/>
          <w:sz w:val="22"/>
          <w:szCs w:val="22"/>
        </w:rPr>
        <w:lastRenderedPageBreak/>
        <w:drawing>
          <wp:inline distT="0" distB="0" distL="0" distR="0" wp14:anchorId="292180FE" wp14:editId="5447952A">
            <wp:extent cx="1852722" cy="341290"/>
            <wp:effectExtent l="0" t="0" r="0" b="1905"/>
            <wp:docPr id="570597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2195" cy="359614"/>
                    </a:xfrm>
                    <a:prstGeom prst="rect">
                      <a:avLst/>
                    </a:prstGeom>
                    <a:noFill/>
                    <a:ln>
                      <a:noFill/>
                    </a:ln>
                  </pic:spPr>
                </pic:pic>
              </a:graphicData>
            </a:graphic>
          </wp:inline>
        </w:drawing>
      </w:r>
    </w:p>
    <w:p w14:paraId="474949F7" w14:textId="77777777" w:rsidR="00BC13D8" w:rsidRDefault="00BC13D8" w:rsidP="00285AB8">
      <w:pPr>
        <w:rPr>
          <w:sz w:val="22"/>
          <w:szCs w:val="22"/>
        </w:rPr>
      </w:pPr>
    </w:p>
    <w:p w14:paraId="1FF7E3D4" w14:textId="30D71B91" w:rsidR="00285AB8" w:rsidRPr="00BC13D8" w:rsidRDefault="00285AB8" w:rsidP="00BC13D8">
      <w:pPr>
        <w:ind w:firstLine="567"/>
        <w:jc w:val="both"/>
        <w:rPr>
          <w:szCs w:val="24"/>
        </w:rPr>
      </w:pPr>
      <w:r w:rsidRPr="00BC13D8">
        <w:rPr>
          <w:szCs w:val="24"/>
        </w:rPr>
        <w:t xml:space="preserve">Leonpolio gamybiniame padalinyje, kurio užpildymas matavimo momentu buvo 17906 vištų dedeklių, gautas rezultatas -142 OUE/m3 (srauto tūris, perskaičiuotas pagal išmatuotą srauto greitį 10,5 m/s ir išmetimo angos skersmenį 0,65 m, yra lygus 3,484 m3/s). Vienai vištai tenkanti momentinė kvapų emisija paskaičiuojama sudauginus tyrimų metu gautą rezultatą iš srauto tūrio ir padalinus iš visų paukštidėje matavimo metu buvusių vištų dedeklių skaičiaus: </w:t>
      </w:r>
    </w:p>
    <w:p w14:paraId="03EC0C45" w14:textId="77777777" w:rsidR="00285AB8" w:rsidRPr="00772B50" w:rsidRDefault="00285AB8" w:rsidP="00285AB8">
      <w:pPr>
        <w:rPr>
          <w:sz w:val="22"/>
          <w:szCs w:val="22"/>
        </w:rPr>
      </w:pPr>
    </w:p>
    <w:p w14:paraId="119F54CA" w14:textId="77777777" w:rsidR="00285AB8" w:rsidRPr="00772B50" w:rsidRDefault="00285AB8" w:rsidP="00285AB8">
      <w:pPr>
        <w:ind w:left="1080"/>
        <w:rPr>
          <w:sz w:val="22"/>
          <w:szCs w:val="22"/>
        </w:rPr>
      </w:pPr>
      <w:r w:rsidRPr="00772B50">
        <w:rPr>
          <w:noProof/>
          <w:sz w:val="22"/>
          <w:szCs w:val="22"/>
        </w:rPr>
        <w:drawing>
          <wp:inline distT="0" distB="0" distL="0" distR="0" wp14:anchorId="0FCC66B9" wp14:editId="0C8A3DB5">
            <wp:extent cx="1950286" cy="341290"/>
            <wp:effectExtent l="0" t="0" r="0" b="1905"/>
            <wp:docPr id="1458486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6268" cy="354586"/>
                    </a:xfrm>
                    <a:prstGeom prst="rect">
                      <a:avLst/>
                    </a:prstGeom>
                    <a:noFill/>
                    <a:ln>
                      <a:noFill/>
                    </a:ln>
                  </pic:spPr>
                </pic:pic>
              </a:graphicData>
            </a:graphic>
          </wp:inline>
        </w:drawing>
      </w:r>
    </w:p>
    <w:p w14:paraId="17852EEF" w14:textId="77777777" w:rsidR="00BC13D8" w:rsidRDefault="00BC13D8" w:rsidP="00285AB8">
      <w:pPr>
        <w:rPr>
          <w:sz w:val="22"/>
          <w:szCs w:val="22"/>
        </w:rPr>
      </w:pPr>
    </w:p>
    <w:p w14:paraId="288472D2" w14:textId="5117C248" w:rsidR="00285AB8" w:rsidRPr="00BC13D8" w:rsidRDefault="00285AB8" w:rsidP="00BC13D8">
      <w:pPr>
        <w:ind w:firstLine="567"/>
        <w:jc w:val="both"/>
        <w:rPr>
          <w:szCs w:val="24"/>
        </w:rPr>
      </w:pPr>
      <w:r w:rsidRPr="00BC13D8">
        <w:rPr>
          <w:szCs w:val="24"/>
        </w:rPr>
        <w:t xml:space="preserve">Vertinant maksimalų PŪV galimą neigiamą poveikį, pasirinktas didesnis pagal gautus kvapų koncentracijos nustatymo rezultatus perskaičiuotas kvapų emisijos rodiklis ir suapvalinamas į didesnę pusę, t.y. kvapų emisija iš vienos vištos prilyginama 0,03 OUE/s. Matome, kad taikant minėtas kvapų emisijos mažinimo priemones pasiekiamas jų sumažinimo efektas lygus 91,9 %. </w:t>
      </w:r>
    </w:p>
    <w:p w14:paraId="31519443" w14:textId="77777777" w:rsidR="00285AB8" w:rsidRPr="00DB3263" w:rsidRDefault="00285AB8" w:rsidP="00285AB8">
      <w:pPr>
        <w:rPr>
          <w:sz w:val="20"/>
        </w:rPr>
      </w:pPr>
    </w:p>
    <w:p w14:paraId="21B190CE" w14:textId="697403CD" w:rsidR="00285AB8" w:rsidRPr="00BC13D8" w:rsidRDefault="00BC13D8" w:rsidP="00BC13D8">
      <w:pPr>
        <w:ind w:firstLine="567"/>
        <w:rPr>
          <w:color w:val="000000"/>
          <w:szCs w:val="24"/>
          <w:lang w:eastAsia="en-GB"/>
        </w:rPr>
      </w:pPr>
      <w:r>
        <w:rPr>
          <w:b/>
          <w:bCs/>
          <w:color w:val="000000"/>
          <w:sz w:val="22"/>
          <w:szCs w:val="22"/>
        </w:rPr>
        <w:t xml:space="preserve"> </w:t>
      </w:r>
      <w:r w:rsidR="00285AB8" w:rsidRPr="00BC13D8">
        <w:rPr>
          <w:color w:val="000000"/>
          <w:szCs w:val="24"/>
        </w:rPr>
        <w:t>Kvapų valdymo (mažinimo) priemonės, jų efektyvumo rodikliai</w:t>
      </w:r>
    </w:p>
    <w:tbl>
      <w:tblPr>
        <w:tblW w:w="13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3507"/>
        <w:gridCol w:w="1350"/>
        <w:gridCol w:w="1530"/>
        <w:gridCol w:w="1980"/>
        <w:gridCol w:w="4590"/>
      </w:tblGrid>
      <w:tr w:rsidR="00285AB8" w:rsidRPr="00DB3263" w14:paraId="46F8E4C8" w14:textId="77777777" w:rsidTr="00FE3ACE">
        <w:trPr>
          <w:cantSplit/>
          <w:trHeight w:val="730"/>
        </w:trPr>
        <w:tc>
          <w:tcPr>
            <w:tcW w:w="628" w:type="dxa"/>
            <w:vMerge w:val="restart"/>
            <w:vAlign w:val="center"/>
          </w:tcPr>
          <w:p w14:paraId="340CE6BC" w14:textId="77777777" w:rsidR="00285AB8" w:rsidRPr="00DB3263" w:rsidRDefault="00285AB8" w:rsidP="00FE3ACE">
            <w:pPr>
              <w:jc w:val="center"/>
              <w:rPr>
                <w:b/>
                <w:bCs/>
                <w:sz w:val="20"/>
              </w:rPr>
            </w:pPr>
            <w:r w:rsidRPr="00DB3263">
              <w:rPr>
                <w:b/>
                <w:bCs/>
                <w:sz w:val="20"/>
              </w:rPr>
              <w:t>Kvapo šaltinio Nr.</w:t>
            </w:r>
          </w:p>
        </w:tc>
        <w:tc>
          <w:tcPr>
            <w:tcW w:w="8367" w:type="dxa"/>
            <w:gridSpan w:val="4"/>
            <w:vAlign w:val="center"/>
          </w:tcPr>
          <w:p w14:paraId="6DFC811A" w14:textId="77777777" w:rsidR="00285AB8" w:rsidRPr="00DB3263" w:rsidRDefault="00285AB8" w:rsidP="00FE3ACE">
            <w:pPr>
              <w:jc w:val="center"/>
              <w:rPr>
                <w:b/>
                <w:bCs/>
                <w:sz w:val="20"/>
              </w:rPr>
            </w:pPr>
            <w:r w:rsidRPr="00DB3263">
              <w:rPr>
                <w:b/>
                <w:bCs/>
                <w:color w:val="FF0000"/>
                <w:sz w:val="22"/>
                <w:szCs w:val="22"/>
              </w:rPr>
              <w:tab/>
            </w:r>
            <w:r w:rsidRPr="00DB3263">
              <w:rPr>
                <w:b/>
                <w:bCs/>
                <w:sz w:val="20"/>
              </w:rPr>
              <w:t>Kvapų valdymo (mažinimo) priemonės</w:t>
            </w:r>
          </w:p>
        </w:tc>
        <w:tc>
          <w:tcPr>
            <w:tcW w:w="4590" w:type="dxa"/>
            <w:vMerge w:val="restart"/>
            <w:vAlign w:val="center"/>
          </w:tcPr>
          <w:p w14:paraId="0AF1B53D" w14:textId="77777777" w:rsidR="00285AB8" w:rsidRPr="00DB3263" w:rsidRDefault="00285AB8" w:rsidP="00FE3ACE">
            <w:pPr>
              <w:jc w:val="center"/>
              <w:rPr>
                <w:b/>
                <w:bCs/>
                <w:sz w:val="20"/>
              </w:rPr>
            </w:pPr>
          </w:p>
          <w:p w14:paraId="75C2A31F" w14:textId="77777777" w:rsidR="00285AB8" w:rsidRPr="00DB3263" w:rsidRDefault="00285AB8" w:rsidP="00FE3ACE">
            <w:pPr>
              <w:jc w:val="center"/>
              <w:rPr>
                <w:b/>
                <w:bCs/>
                <w:sz w:val="20"/>
              </w:rPr>
            </w:pPr>
            <w:r w:rsidRPr="00DB3263">
              <w:rPr>
                <w:b/>
                <w:bCs/>
                <w:sz w:val="20"/>
              </w:rPr>
              <w:t xml:space="preserve">Numatomas (prašomas leisti) kvapo emisijos rodiklis*, OUE/s, </w:t>
            </w:r>
          </w:p>
        </w:tc>
      </w:tr>
      <w:tr w:rsidR="00285AB8" w:rsidRPr="00DB3263" w14:paraId="19E016D4" w14:textId="77777777" w:rsidTr="00FE3ACE">
        <w:trPr>
          <w:cantSplit/>
          <w:trHeight w:val="689"/>
        </w:trPr>
        <w:tc>
          <w:tcPr>
            <w:tcW w:w="628" w:type="dxa"/>
            <w:vMerge/>
            <w:vAlign w:val="center"/>
          </w:tcPr>
          <w:p w14:paraId="556DA4B2" w14:textId="77777777" w:rsidR="00285AB8" w:rsidRPr="00DB3263" w:rsidRDefault="00285AB8" w:rsidP="00FE3ACE">
            <w:pPr>
              <w:rPr>
                <w:b/>
                <w:bCs/>
                <w:sz w:val="20"/>
                <w:u w:val="single"/>
                <w:vertAlign w:val="superscript"/>
              </w:rPr>
            </w:pPr>
          </w:p>
        </w:tc>
        <w:tc>
          <w:tcPr>
            <w:tcW w:w="3507" w:type="dxa"/>
            <w:vAlign w:val="center"/>
          </w:tcPr>
          <w:p w14:paraId="6A542AE9" w14:textId="77777777" w:rsidR="00285AB8" w:rsidRPr="00DB3263" w:rsidRDefault="00285AB8" w:rsidP="00FE3ACE">
            <w:pPr>
              <w:jc w:val="center"/>
              <w:rPr>
                <w:b/>
                <w:bCs/>
                <w:sz w:val="20"/>
                <w:u w:val="single"/>
                <w:vertAlign w:val="superscript"/>
              </w:rPr>
            </w:pPr>
            <w:r w:rsidRPr="00DB3263">
              <w:rPr>
                <w:b/>
                <w:bCs/>
                <w:sz w:val="20"/>
              </w:rPr>
              <w:t>Pavadinimas</w:t>
            </w:r>
          </w:p>
        </w:tc>
        <w:tc>
          <w:tcPr>
            <w:tcW w:w="2880" w:type="dxa"/>
            <w:gridSpan w:val="2"/>
            <w:vAlign w:val="center"/>
          </w:tcPr>
          <w:p w14:paraId="39FF1C37" w14:textId="77777777" w:rsidR="00285AB8" w:rsidRPr="00DB3263" w:rsidRDefault="00285AB8" w:rsidP="00FE3ACE">
            <w:pPr>
              <w:jc w:val="center"/>
              <w:rPr>
                <w:b/>
                <w:bCs/>
                <w:sz w:val="20"/>
                <w:vertAlign w:val="superscript"/>
              </w:rPr>
            </w:pPr>
            <w:r w:rsidRPr="00DB3263">
              <w:rPr>
                <w:b/>
                <w:bCs/>
                <w:sz w:val="20"/>
              </w:rPr>
              <w:t>Įrengimo vieta, koordinatės (LKS)</w:t>
            </w:r>
          </w:p>
        </w:tc>
        <w:tc>
          <w:tcPr>
            <w:tcW w:w="1980" w:type="dxa"/>
            <w:vAlign w:val="center"/>
          </w:tcPr>
          <w:p w14:paraId="0AEA2F38" w14:textId="77777777" w:rsidR="00285AB8" w:rsidRPr="00DB3263" w:rsidRDefault="00285AB8" w:rsidP="00FE3ACE">
            <w:pPr>
              <w:jc w:val="center"/>
              <w:rPr>
                <w:b/>
                <w:bCs/>
                <w:sz w:val="20"/>
              </w:rPr>
            </w:pPr>
            <w:r w:rsidRPr="00DB3263">
              <w:rPr>
                <w:b/>
                <w:bCs/>
                <w:sz w:val="20"/>
              </w:rPr>
              <w:t>Efektyvumas, proc.</w:t>
            </w:r>
          </w:p>
        </w:tc>
        <w:tc>
          <w:tcPr>
            <w:tcW w:w="4590" w:type="dxa"/>
            <w:vMerge/>
            <w:vAlign w:val="center"/>
          </w:tcPr>
          <w:p w14:paraId="55222486" w14:textId="77777777" w:rsidR="00285AB8" w:rsidRPr="00DB3263" w:rsidRDefault="00285AB8" w:rsidP="00FE3ACE">
            <w:pPr>
              <w:jc w:val="center"/>
              <w:rPr>
                <w:sz w:val="20"/>
              </w:rPr>
            </w:pPr>
          </w:p>
        </w:tc>
      </w:tr>
      <w:tr w:rsidR="00285AB8" w:rsidRPr="00DB3263" w14:paraId="4ACFC12B" w14:textId="77777777" w:rsidTr="00FE3ACE">
        <w:trPr>
          <w:cantSplit/>
          <w:trHeight w:val="337"/>
        </w:trPr>
        <w:tc>
          <w:tcPr>
            <w:tcW w:w="628" w:type="dxa"/>
            <w:vMerge w:val="restart"/>
            <w:vAlign w:val="center"/>
          </w:tcPr>
          <w:p w14:paraId="44D876F1" w14:textId="77777777" w:rsidR="00285AB8" w:rsidRPr="00DB3263" w:rsidRDefault="00285AB8" w:rsidP="00FE3ACE">
            <w:pPr>
              <w:jc w:val="center"/>
              <w:rPr>
                <w:b/>
                <w:bCs/>
                <w:sz w:val="20"/>
              </w:rPr>
            </w:pPr>
            <w:r w:rsidRPr="00DB3263">
              <w:rPr>
                <w:b/>
                <w:bCs/>
                <w:sz w:val="20"/>
              </w:rPr>
              <w:t>1</w:t>
            </w:r>
          </w:p>
        </w:tc>
        <w:tc>
          <w:tcPr>
            <w:tcW w:w="3507" w:type="dxa"/>
            <w:vMerge w:val="restart"/>
            <w:vAlign w:val="center"/>
          </w:tcPr>
          <w:p w14:paraId="3F57D0AB" w14:textId="77777777" w:rsidR="00285AB8" w:rsidRPr="00DB3263" w:rsidRDefault="00285AB8" w:rsidP="00FE3ACE">
            <w:pPr>
              <w:jc w:val="center"/>
              <w:rPr>
                <w:b/>
                <w:bCs/>
                <w:sz w:val="20"/>
              </w:rPr>
            </w:pPr>
            <w:r w:rsidRPr="00DB3263">
              <w:rPr>
                <w:b/>
                <w:bCs/>
                <w:sz w:val="20"/>
              </w:rPr>
              <w:t>2</w:t>
            </w:r>
          </w:p>
        </w:tc>
        <w:tc>
          <w:tcPr>
            <w:tcW w:w="2880" w:type="dxa"/>
            <w:gridSpan w:val="2"/>
            <w:vAlign w:val="center"/>
          </w:tcPr>
          <w:p w14:paraId="26ED1726" w14:textId="77777777" w:rsidR="00285AB8" w:rsidRPr="00DB3263" w:rsidRDefault="00285AB8" w:rsidP="00FE3ACE">
            <w:pPr>
              <w:jc w:val="center"/>
              <w:rPr>
                <w:b/>
                <w:bCs/>
                <w:sz w:val="20"/>
              </w:rPr>
            </w:pPr>
            <w:r w:rsidRPr="00DB3263">
              <w:rPr>
                <w:b/>
                <w:bCs/>
                <w:sz w:val="20"/>
              </w:rPr>
              <w:t>3</w:t>
            </w:r>
          </w:p>
        </w:tc>
        <w:tc>
          <w:tcPr>
            <w:tcW w:w="1980" w:type="dxa"/>
            <w:vMerge w:val="restart"/>
            <w:vAlign w:val="center"/>
          </w:tcPr>
          <w:p w14:paraId="709DDD46" w14:textId="77777777" w:rsidR="00285AB8" w:rsidRPr="00DB3263" w:rsidRDefault="00285AB8" w:rsidP="00FE3ACE">
            <w:pPr>
              <w:jc w:val="center"/>
              <w:rPr>
                <w:b/>
                <w:bCs/>
                <w:sz w:val="20"/>
              </w:rPr>
            </w:pPr>
            <w:r w:rsidRPr="00DB3263">
              <w:rPr>
                <w:b/>
                <w:bCs/>
                <w:sz w:val="20"/>
              </w:rPr>
              <w:t>4</w:t>
            </w:r>
          </w:p>
        </w:tc>
        <w:tc>
          <w:tcPr>
            <w:tcW w:w="4590" w:type="dxa"/>
            <w:vMerge w:val="restart"/>
            <w:vAlign w:val="center"/>
          </w:tcPr>
          <w:p w14:paraId="733EC9C7" w14:textId="77777777" w:rsidR="00285AB8" w:rsidRPr="00DB3263" w:rsidRDefault="00285AB8" w:rsidP="00FE3ACE">
            <w:pPr>
              <w:jc w:val="center"/>
              <w:rPr>
                <w:b/>
                <w:bCs/>
                <w:sz w:val="20"/>
              </w:rPr>
            </w:pPr>
            <w:r w:rsidRPr="00DB3263">
              <w:rPr>
                <w:b/>
                <w:bCs/>
                <w:sz w:val="20"/>
              </w:rPr>
              <w:t>5</w:t>
            </w:r>
          </w:p>
        </w:tc>
      </w:tr>
      <w:tr w:rsidR="00285AB8" w:rsidRPr="00DB3263" w14:paraId="51D280E5" w14:textId="77777777" w:rsidTr="00FE3ACE">
        <w:trPr>
          <w:cantSplit/>
          <w:trHeight w:val="146"/>
        </w:trPr>
        <w:tc>
          <w:tcPr>
            <w:tcW w:w="628" w:type="dxa"/>
            <w:vMerge/>
            <w:vAlign w:val="center"/>
          </w:tcPr>
          <w:p w14:paraId="1F325B6D" w14:textId="77777777" w:rsidR="00285AB8" w:rsidRPr="00DB3263" w:rsidRDefault="00285AB8" w:rsidP="00FE3ACE">
            <w:pPr>
              <w:jc w:val="center"/>
              <w:rPr>
                <w:sz w:val="20"/>
              </w:rPr>
            </w:pPr>
          </w:p>
        </w:tc>
        <w:tc>
          <w:tcPr>
            <w:tcW w:w="3507" w:type="dxa"/>
            <w:vMerge/>
            <w:vAlign w:val="center"/>
          </w:tcPr>
          <w:p w14:paraId="69EA1F0A" w14:textId="77777777" w:rsidR="00285AB8" w:rsidRPr="00DB3263" w:rsidRDefault="00285AB8" w:rsidP="00FE3ACE">
            <w:pPr>
              <w:jc w:val="center"/>
              <w:rPr>
                <w:sz w:val="20"/>
              </w:rPr>
            </w:pPr>
          </w:p>
        </w:tc>
        <w:tc>
          <w:tcPr>
            <w:tcW w:w="1350" w:type="dxa"/>
            <w:vAlign w:val="center"/>
          </w:tcPr>
          <w:p w14:paraId="55B5B68C" w14:textId="77777777" w:rsidR="00285AB8" w:rsidRPr="00DB3263" w:rsidRDefault="00285AB8" w:rsidP="00FE3ACE">
            <w:pPr>
              <w:jc w:val="center"/>
              <w:rPr>
                <w:b/>
                <w:bCs/>
                <w:sz w:val="20"/>
              </w:rPr>
            </w:pPr>
            <w:r w:rsidRPr="00DB3263">
              <w:rPr>
                <w:b/>
                <w:bCs/>
                <w:sz w:val="20"/>
              </w:rPr>
              <w:t>x</w:t>
            </w:r>
          </w:p>
        </w:tc>
        <w:tc>
          <w:tcPr>
            <w:tcW w:w="1530" w:type="dxa"/>
            <w:vAlign w:val="center"/>
          </w:tcPr>
          <w:p w14:paraId="3728F2A0" w14:textId="77777777" w:rsidR="00285AB8" w:rsidRPr="00DB3263" w:rsidRDefault="00285AB8" w:rsidP="00FE3ACE">
            <w:pPr>
              <w:jc w:val="center"/>
              <w:rPr>
                <w:b/>
                <w:bCs/>
                <w:sz w:val="20"/>
              </w:rPr>
            </w:pPr>
            <w:r w:rsidRPr="00DB3263">
              <w:rPr>
                <w:b/>
                <w:bCs/>
                <w:sz w:val="20"/>
              </w:rPr>
              <w:t>y</w:t>
            </w:r>
          </w:p>
        </w:tc>
        <w:tc>
          <w:tcPr>
            <w:tcW w:w="1980" w:type="dxa"/>
            <w:vMerge/>
            <w:vAlign w:val="center"/>
          </w:tcPr>
          <w:p w14:paraId="38F0AED4" w14:textId="77777777" w:rsidR="00285AB8" w:rsidRPr="00DB3263" w:rsidRDefault="00285AB8" w:rsidP="00FE3ACE">
            <w:pPr>
              <w:jc w:val="center"/>
              <w:rPr>
                <w:sz w:val="20"/>
              </w:rPr>
            </w:pPr>
          </w:p>
        </w:tc>
        <w:tc>
          <w:tcPr>
            <w:tcW w:w="4590" w:type="dxa"/>
            <w:vMerge/>
            <w:vAlign w:val="center"/>
          </w:tcPr>
          <w:p w14:paraId="046FD888" w14:textId="77777777" w:rsidR="00285AB8" w:rsidRPr="00DB3263" w:rsidRDefault="00285AB8" w:rsidP="00FE3ACE">
            <w:pPr>
              <w:jc w:val="center"/>
              <w:rPr>
                <w:sz w:val="20"/>
              </w:rPr>
            </w:pPr>
          </w:p>
        </w:tc>
      </w:tr>
      <w:tr w:rsidR="00285AB8" w:rsidRPr="00DB3263" w14:paraId="13EE6B93" w14:textId="77777777" w:rsidTr="00FE3ACE">
        <w:trPr>
          <w:cantSplit/>
          <w:trHeight w:val="337"/>
        </w:trPr>
        <w:tc>
          <w:tcPr>
            <w:tcW w:w="628" w:type="dxa"/>
          </w:tcPr>
          <w:p w14:paraId="13A7A078" w14:textId="77777777" w:rsidR="00285AB8" w:rsidRPr="00DB3263" w:rsidRDefault="00285AB8" w:rsidP="00FE3ACE">
            <w:pPr>
              <w:jc w:val="center"/>
              <w:rPr>
                <w:b/>
                <w:sz w:val="20"/>
              </w:rPr>
            </w:pPr>
          </w:p>
        </w:tc>
        <w:tc>
          <w:tcPr>
            <w:tcW w:w="12957" w:type="dxa"/>
            <w:gridSpan w:val="5"/>
            <w:vAlign w:val="center"/>
          </w:tcPr>
          <w:p w14:paraId="20C3D5D1" w14:textId="77777777" w:rsidR="00285AB8" w:rsidRPr="00DB3263" w:rsidRDefault="00285AB8" w:rsidP="00FE3ACE">
            <w:pPr>
              <w:jc w:val="center"/>
              <w:rPr>
                <w:sz w:val="20"/>
              </w:rPr>
            </w:pPr>
            <w:r w:rsidRPr="00DB3263">
              <w:rPr>
                <w:b/>
                <w:sz w:val="20"/>
              </w:rPr>
              <w:t>ZUJŲ GAMYBINIS PADALINYS</w:t>
            </w:r>
          </w:p>
        </w:tc>
      </w:tr>
      <w:tr w:rsidR="00285AB8" w:rsidRPr="00DB3263" w14:paraId="65A6823F" w14:textId="77777777" w:rsidTr="00FE3ACE">
        <w:trPr>
          <w:cantSplit/>
          <w:trHeight w:val="337"/>
        </w:trPr>
        <w:tc>
          <w:tcPr>
            <w:tcW w:w="628" w:type="dxa"/>
            <w:vAlign w:val="center"/>
          </w:tcPr>
          <w:p w14:paraId="3CA1A62B" w14:textId="77777777" w:rsidR="00285AB8" w:rsidRPr="00DB3263" w:rsidRDefault="00285AB8" w:rsidP="00FE3ACE">
            <w:pPr>
              <w:jc w:val="center"/>
              <w:rPr>
                <w:sz w:val="20"/>
              </w:rPr>
            </w:pPr>
            <w:r w:rsidRPr="00DB3263">
              <w:rPr>
                <w:b/>
                <w:sz w:val="20"/>
              </w:rPr>
              <w:t>001</w:t>
            </w:r>
          </w:p>
        </w:tc>
        <w:tc>
          <w:tcPr>
            <w:tcW w:w="3507" w:type="dxa"/>
          </w:tcPr>
          <w:p w14:paraId="20708934" w14:textId="77777777" w:rsidR="00285AB8" w:rsidRPr="00DB3263" w:rsidRDefault="00285AB8" w:rsidP="00FE3ACE">
            <w:pPr>
              <w:jc w:val="center"/>
              <w:rPr>
                <w:sz w:val="20"/>
              </w:rPr>
            </w:pPr>
            <w:r w:rsidRPr="00DB3263">
              <w:rPr>
                <w:sz w:val="20"/>
              </w:rPr>
              <w:t>Paukštidė  Nr.1</w:t>
            </w:r>
          </w:p>
        </w:tc>
        <w:tc>
          <w:tcPr>
            <w:tcW w:w="1350" w:type="dxa"/>
            <w:vAlign w:val="center"/>
          </w:tcPr>
          <w:p w14:paraId="184C519B" w14:textId="77777777" w:rsidR="00285AB8" w:rsidRPr="00DB3263" w:rsidRDefault="00285AB8" w:rsidP="00FE3ACE">
            <w:pPr>
              <w:jc w:val="center"/>
              <w:rPr>
                <w:sz w:val="20"/>
              </w:rPr>
            </w:pPr>
            <w:r w:rsidRPr="00DB3263">
              <w:rPr>
                <w:sz w:val="20"/>
              </w:rPr>
              <w:t>553544</w:t>
            </w:r>
          </w:p>
        </w:tc>
        <w:tc>
          <w:tcPr>
            <w:tcW w:w="1530" w:type="dxa"/>
            <w:vAlign w:val="center"/>
          </w:tcPr>
          <w:p w14:paraId="42E36640" w14:textId="77777777" w:rsidR="00285AB8" w:rsidRPr="00DB3263" w:rsidRDefault="00285AB8" w:rsidP="00FE3ACE">
            <w:pPr>
              <w:jc w:val="center"/>
              <w:rPr>
                <w:sz w:val="20"/>
              </w:rPr>
            </w:pPr>
            <w:r w:rsidRPr="00DB3263">
              <w:rPr>
                <w:sz w:val="20"/>
              </w:rPr>
              <w:t>6128170</w:t>
            </w:r>
          </w:p>
        </w:tc>
        <w:tc>
          <w:tcPr>
            <w:tcW w:w="1980" w:type="dxa"/>
            <w:vMerge w:val="restart"/>
            <w:vAlign w:val="center"/>
          </w:tcPr>
          <w:p w14:paraId="28D66EE8" w14:textId="77777777" w:rsidR="00285AB8" w:rsidRDefault="00285AB8" w:rsidP="00FE3ACE">
            <w:pPr>
              <w:pStyle w:val="Standard"/>
              <w:snapToGrid w:val="0"/>
              <w:jc w:val="center"/>
              <w:rPr>
                <w:sz w:val="20"/>
                <w:szCs w:val="20"/>
              </w:rPr>
            </w:pPr>
          </w:p>
          <w:p w14:paraId="456982F6" w14:textId="77777777" w:rsidR="00285AB8" w:rsidRDefault="00285AB8" w:rsidP="00FE3ACE">
            <w:pPr>
              <w:pStyle w:val="Standard"/>
              <w:snapToGrid w:val="0"/>
              <w:jc w:val="center"/>
              <w:rPr>
                <w:sz w:val="20"/>
                <w:szCs w:val="20"/>
              </w:rPr>
            </w:pPr>
          </w:p>
          <w:p w14:paraId="7BD1F88C" w14:textId="77777777" w:rsidR="00285AB8" w:rsidRDefault="00285AB8" w:rsidP="00FE3ACE">
            <w:pPr>
              <w:pStyle w:val="Standard"/>
              <w:snapToGrid w:val="0"/>
              <w:jc w:val="center"/>
              <w:rPr>
                <w:sz w:val="20"/>
                <w:szCs w:val="20"/>
              </w:rPr>
            </w:pPr>
          </w:p>
          <w:p w14:paraId="41390341" w14:textId="77777777" w:rsidR="00285AB8" w:rsidRDefault="00285AB8" w:rsidP="00FE3ACE">
            <w:pPr>
              <w:pStyle w:val="Standard"/>
              <w:snapToGrid w:val="0"/>
              <w:jc w:val="center"/>
              <w:rPr>
                <w:sz w:val="20"/>
                <w:szCs w:val="20"/>
              </w:rPr>
            </w:pPr>
          </w:p>
          <w:p w14:paraId="433E99C6" w14:textId="77777777" w:rsidR="00285AB8" w:rsidRDefault="00285AB8" w:rsidP="00FE3ACE">
            <w:pPr>
              <w:pStyle w:val="Standard"/>
              <w:snapToGrid w:val="0"/>
              <w:jc w:val="center"/>
              <w:rPr>
                <w:sz w:val="20"/>
                <w:szCs w:val="20"/>
              </w:rPr>
            </w:pPr>
          </w:p>
          <w:p w14:paraId="539E0D81" w14:textId="77777777" w:rsidR="00285AB8" w:rsidRDefault="00285AB8" w:rsidP="00FE3ACE">
            <w:pPr>
              <w:pStyle w:val="Standard"/>
              <w:snapToGrid w:val="0"/>
              <w:jc w:val="center"/>
              <w:rPr>
                <w:sz w:val="20"/>
                <w:szCs w:val="20"/>
              </w:rPr>
            </w:pPr>
          </w:p>
          <w:p w14:paraId="71790020" w14:textId="77777777" w:rsidR="00285AB8" w:rsidRDefault="00285AB8" w:rsidP="00FE3ACE">
            <w:pPr>
              <w:pStyle w:val="Standard"/>
              <w:snapToGrid w:val="0"/>
              <w:jc w:val="center"/>
              <w:rPr>
                <w:sz w:val="20"/>
                <w:szCs w:val="20"/>
              </w:rPr>
            </w:pPr>
          </w:p>
          <w:p w14:paraId="4A06CBE7" w14:textId="77777777" w:rsidR="00285AB8" w:rsidRDefault="00285AB8" w:rsidP="00FE3ACE">
            <w:pPr>
              <w:pStyle w:val="Standard"/>
              <w:snapToGrid w:val="0"/>
              <w:jc w:val="center"/>
              <w:rPr>
                <w:sz w:val="20"/>
                <w:szCs w:val="20"/>
              </w:rPr>
            </w:pPr>
          </w:p>
          <w:p w14:paraId="01C93590" w14:textId="77777777" w:rsidR="00285AB8" w:rsidRDefault="00285AB8" w:rsidP="00FE3ACE">
            <w:pPr>
              <w:pStyle w:val="Standard"/>
              <w:snapToGrid w:val="0"/>
              <w:jc w:val="center"/>
              <w:rPr>
                <w:sz w:val="20"/>
                <w:szCs w:val="20"/>
              </w:rPr>
            </w:pPr>
          </w:p>
          <w:p w14:paraId="1F188438" w14:textId="77777777" w:rsidR="00285AB8" w:rsidRDefault="00285AB8" w:rsidP="00FE3ACE">
            <w:pPr>
              <w:pStyle w:val="Standard"/>
              <w:snapToGrid w:val="0"/>
              <w:jc w:val="center"/>
              <w:rPr>
                <w:sz w:val="20"/>
                <w:szCs w:val="20"/>
              </w:rPr>
            </w:pPr>
          </w:p>
          <w:p w14:paraId="0A9526F3" w14:textId="77777777" w:rsidR="00285AB8" w:rsidRDefault="00285AB8" w:rsidP="00FE3ACE">
            <w:pPr>
              <w:pStyle w:val="Standard"/>
              <w:snapToGrid w:val="0"/>
              <w:jc w:val="center"/>
              <w:rPr>
                <w:sz w:val="20"/>
                <w:szCs w:val="20"/>
              </w:rPr>
            </w:pPr>
          </w:p>
          <w:p w14:paraId="1703F127" w14:textId="77777777" w:rsidR="00285AB8" w:rsidRDefault="00285AB8" w:rsidP="00FE3ACE">
            <w:pPr>
              <w:pStyle w:val="Standard"/>
              <w:snapToGrid w:val="0"/>
              <w:jc w:val="center"/>
              <w:rPr>
                <w:sz w:val="20"/>
                <w:szCs w:val="20"/>
              </w:rPr>
            </w:pPr>
          </w:p>
          <w:p w14:paraId="0D47137A" w14:textId="77777777" w:rsidR="00285AB8" w:rsidRDefault="00285AB8" w:rsidP="00FE3ACE">
            <w:pPr>
              <w:pStyle w:val="Standard"/>
              <w:snapToGrid w:val="0"/>
              <w:jc w:val="center"/>
              <w:rPr>
                <w:sz w:val="20"/>
                <w:szCs w:val="20"/>
              </w:rPr>
            </w:pPr>
          </w:p>
          <w:p w14:paraId="7AC2EC89" w14:textId="77777777" w:rsidR="00285AB8" w:rsidRDefault="00285AB8" w:rsidP="00FE3ACE">
            <w:pPr>
              <w:pStyle w:val="Standard"/>
              <w:snapToGrid w:val="0"/>
              <w:jc w:val="center"/>
              <w:rPr>
                <w:sz w:val="20"/>
                <w:szCs w:val="20"/>
              </w:rPr>
            </w:pPr>
          </w:p>
          <w:p w14:paraId="22F92CF9" w14:textId="77777777" w:rsidR="00285AB8" w:rsidRDefault="00285AB8" w:rsidP="00FE3ACE">
            <w:pPr>
              <w:pStyle w:val="Standard"/>
              <w:snapToGrid w:val="0"/>
              <w:jc w:val="center"/>
              <w:rPr>
                <w:sz w:val="20"/>
                <w:szCs w:val="20"/>
              </w:rPr>
            </w:pPr>
          </w:p>
          <w:p w14:paraId="4C3F00D5" w14:textId="77777777" w:rsidR="00285AB8" w:rsidRDefault="00285AB8" w:rsidP="00FE3ACE">
            <w:pPr>
              <w:pStyle w:val="Standard"/>
              <w:snapToGrid w:val="0"/>
              <w:rPr>
                <w:sz w:val="20"/>
                <w:szCs w:val="20"/>
              </w:rPr>
            </w:pPr>
          </w:p>
          <w:p w14:paraId="280FC3F2" w14:textId="77777777" w:rsidR="00285AB8" w:rsidRDefault="00285AB8" w:rsidP="00FE3ACE">
            <w:pPr>
              <w:pStyle w:val="Standard"/>
              <w:snapToGrid w:val="0"/>
              <w:jc w:val="center"/>
              <w:rPr>
                <w:sz w:val="20"/>
                <w:szCs w:val="20"/>
              </w:rPr>
            </w:pPr>
          </w:p>
          <w:p w14:paraId="7FDCE936" w14:textId="77777777" w:rsidR="00285AB8" w:rsidRPr="00140DBC" w:rsidRDefault="00285AB8" w:rsidP="00FE3ACE">
            <w:pPr>
              <w:pStyle w:val="Standard"/>
              <w:snapToGrid w:val="0"/>
              <w:jc w:val="center"/>
              <w:rPr>
                <w:sz w:val="20"/>
                <w:szCs w:val="20"/>
              </w:rPr>
            </w:pPr>
            <w:r w:rsidRPr="00140DBC">
              <w:rPr>
                <w:sz w:val="20"/>
                <w:szCs w:val="20"/>
              </w:rPr>
              <w:t>91,9 %</w:t>
            </w:r>
          </w:p>
        </w:tc>
        <w:tc>
          <w:tcPr>
            <w:tcW w:w="4590" w:type="dxa"/>
            <w:vAlign w:val="center"/>
          </w:tcPr>
          <w:p w14:paraId="58EBB5B3" w14:textId="77777777" w:rsidR="00285AB8" w:rsidRPr="00DB3263" w:rsidRDefault="00285AB8" w:rsidP="00FE3ACE">
            <w:pPr>
              <w:pStyle w:val="Standard"/>
              <w:snapToGrid w:val="0"/>
              <w:jc w:val="center"/>
              <w:rPr>
                <w:sz w:val="20"/>
                <w:szCs w:val="20"/>
              </w:rPr>
            </w:pPr>
            <w:r w:rsidRPr="00DB3263">
              <w:rPr>
                <w:sz w:val="20"/>
                <w:szCs w:val="20"/>
              </w:rPr>
              <w:lastRenderedPageBreak/>
              <w:t>124,20</w:t>
            </w:r>
          </w:p>
        </w:tc>
      </w:tr>
      <w:tr w:rsidR="00285AB8" w:rsidRPr="00DB3263" w14:paraId="4A266DB3" w14:textId="77777777" w:rsidTr="00FE3ACE">
        <w:trPr>
          <w:cantSplit/>
          <w:trHeight w:val="337"/>
        </w:trPr>
        <w:tc>
          <w:tcPr>
            <w:tcW w:w="628" w:type="dxa"/>
            <w:vAlign w:val="center"/>
          </w:tcPr>
          <w:p w14:paraId="3FDF8C25" w14:textId="77777777" w:rsidR="00285AB8" w:rsidRPr="00DB3263" w:rsidRDefault="00285AB8" w:rsidP="00FE3ACE">
            <w:pPr>
              <w:jc w:val="center"/>
              <w:rPr>
                <w:sz w:val="20"/>
              </w:rPr>
            </w:pPr>
            <w:r w:rsidRPr="00DB3263">
              <w:rPr>
                <w:b/>
                <w:sz w:val="20"/>
              </w:rPr>
              <w:t>002</w:t>
            </w:r>
          </w:p>
        </w:tc>
        <w:tc>
          <w:tcPr>
            <w:tcW w:w="3507" w:type="dxa"/>
          </w:tcPr>
          <w:p w14:paraId="7E10386F" w14:textId="77777777" w:rsidR="00285AB8" w:rsidRPr="00DB3263" w:rsidRDefault="00285AB8" w:rsidP="00FE3ACE">
            <w:pPr>
              <w:pStyle w:val="Standard"/>
              <w:snapToGrid w:val="0"/>
              <w:jc w:val="center"/>
              <w:rPr>
                <w:b/>
                <w:sz w:val="20"/>
                <w:szCs w:val="20"/>
              </w:rPr>
            </w:pPr>
            <w:r w:rsidRPr="00DB3263">
              <w:rPr>
                <w:sz w:val="20"/>
              </w:rPr>
              <w:t>Paukštidė  Nr.1</w:t>
            </w:r>
          </w:p>
        </w:tc>
        <w:tc>
          <w:tcPr>
            <w:tcW w:w="1350" w:type="dxa"/>
            <w:vAlign w:val="center"/>
          </w:tcPr>
          <w:p w14:paraId="4F520817" w14:textId="77777777" w:rsidR="00285AB8" w:rsidRPr="00DB3263" w:rsidRDefault="00285AB8" w:rsidP="00FE3ACE">
            <w:pPr>
              <w:pStyle w:val="Standard"/>
              <w:snapToGrid w:val="0"/>
              <w:jc w:val="center"/>
              <w:rPr>
                <w:sz w:val="20"/>
                <w:szCs w:val="20"/>
              </w:rPr>
            </w:pPr>
            <w:r w:rsidRPr="00DB3263">
              <w:rPr>
                <w:sz w:val="20"/>
                <w:szCs w:val="20"/>
              </w:rPr>
              <w:t>553544</w:t>
            </w:r>
          </w:p>
        </w:tc>
        <w:tc>
          <w:tcPr>
            <w:tcW w:w="1530" w:type="dxa"/>
            <w:vAlign w:val="center"/>
          </w:tcPr>
          <w:p w14:paraId="190D274F" w14:textId="77777777" w:rsidR="00285AB8" w:rsidRPr="00DB3263" w:rsidRDefault="00285AB8" w:rsidP="00FE3ACE">
            <w:pPr>
              <w:pStyle w:val="Standard"/>
              <w:snapToGrid w:val="0"/>
              <w:jc w:val="center"/>
              <w:rPr>
                <w:sz w:val="20"/>
                <w:szCs w:val="20"/>
              </w:rPr>
            </w:pPr>
            <w:r w:rsidRPr="00DB3263">
              <w:rPr>
                <w:sz w:val="20"/>
                <w:szCs w:val="20"/>
              </w:rPr>
              <w:t>6128170</w:t>
            </w:r>
          </w:p>
        </w:tc>
        <w:tc>
          <w:tcPr>
            <w:tcW w:w="1980" w:type="dxa"/>
            <w:vMerge/>
            <w:vAlign w:val="center"/>
          </w:tcPr>
          <w:p w14:paraId="28A9CA15" w14:textId="77777777" w:rsidR="00285AB8" w:rsidRPr="00DB3263" w:rsidRDefault="00285AB8" w:rsidP="00FE3ACE">
            <w:pPr>
              <w:pStyle w:val="Standard"/>
              <w:snapToGrid w:val="0"/>
              <w:jc w:val="center"/>
              <w:rPr>
                <w:sz w:val="20"/>
                <w:szCs w:val="20"/>
              </w:rPr>
            </w:pPr>
          </w:p>
        </w:tc>
        <w:tc>
          <w:tcPr>
            <w:tcW w:w="4590" w:type="dxa"/>
            <w:vAlign w:val="center"/>
          </w:tcPr>
          <w:p w14:paraId="14BA4CF1" w14:textId="77777777" w:rsidR="00285AB8" w:rsidRPr="00DB3263" w:rsidRDefault="00285AB8" w:rsidP="00FE3ACE">
            <w:pPr>
              <w:pStyle w:val="Standard"/>
              <w:snapToGrid w:val="0"/>
              <w:jc w:val="center"/>
              <w:rPr>
                <w:sz w:val="20"/>
                <w:szCs w:val="20"/>
              </w:rPr>
            </w:pPr>
            <w:r w:rsidRPr="00DB3263">
              <w:rPr>
                <w:sz w:val="20"/>
                <w:szCs w:val="20"/>
              </w:rPr>
              <w:t>124,20</w:t>
            </w:r>
          </w:p>
        </w:tc>
      </w:tr>
      <w:tr w:rsidR="00285AB8" w:rsidRPr="00DB3263" w14:paraId="10C95C4B" w14:textId="77777777" w:rsidTr="00FE3ACE">
        <w:trPr>
          <w:cantSplit/>
          <w:trHeight w:val="209"/>
        </w:trPr>
        <w:tc>
          <w:tcPr>
            <w:tcW w:w="628" w:type="dxa"/>
            <w:vAlign w:val="center"/>
          </w:tcPr>
          <w:p w14:paraId="3F4B560D" w14:textId="77777777" w:rsidR="00285AB8" w:rsidRPr="00DB3263" w:rsidRDefault="00285AB8" w:rsidP="00FE3ACE">
            <w:pPr>
              <w:jc w:val="center"/>
              <w:rPr>
                <w:sz w:val="20"/>
              </w:rPr>
            </w:pPr>
            <w:r w:rsidRPr="00DB3263">
              <w:rPr>
                <w:b/>
                <w:sz w:val="20"/>
              </w:rPr>
              <w:t>003</w:t>
            </w:r>
          </w:p>
        </w:tc>
        <w:tc>
          <w:tcPr>
            <w:tcW w:w="3507" w:type="dxa"/>
          </w:tcPr>
          <w:p w14:paraId="48310B63" w14:textId="77777777" w:rsidR="00285AB8" w:rsidRPr="00DB3263" w:rsidRDefault="00285AB8" w:rsidP="00FE3ACE">
            <w:pPr>
              <w:pStyle w:val="Standard"/>
              <w:snapToGrid w:val="0"/>
              <w:jc w:val="center"/>
              <w:rPr>
                <w:b/>
                <w:sz w:val="20"/>
                <w:szCs w:val="20"/>
              </w:rPr>
            </w:pPr>
            <w:r w:rsidRPr="00DB3263">
              <w:rPr>
                <w:sz w:val="20"/>
              </w:rPr>
              <w:t>Paukštidė  Nr.1</w:t>
            </w:r>
          </w:p>
        </w:tc>
        <w:tc>
          <w:tcPr>
            <w:tcW w:w="1350" w:type="dxa"/>
            <w:vAlign w:val="center"/>
          </w:tcPr>
          <w:p w14:paraId="1C8EA690" w14:textId="77777777" w:rsidR="00285AB8" w:rsidRPr="00DB3263" w:rsidRDefault="00285AB8" w:rsidP="00FE3ACE">
            <w:pPr>
              <w:pStyle w:val="Standard"/>
              <w:snapToGrid w:val="0"/>
              <w:jc w:val="center"/>
              <w:rPr>
                <w:sz w:val="20"/>
                <w:szCs w:val="20"/>
              </w:rPr>
            </w:pPr>
            <w:r w:rsidRPr="00DB3263">
              <w:rPr>
                <w:sz w:val="20"/>
                <w:szCs w:val="20"/>
              </w:rPr>
              <w:t>553544</w:t>
            </w:r>
          </w:p>
        </w:tc>
        <w:tc>
          <w:tcPr>
            <w:tcW w:w="1530" w:type="dxa"/>
            <w:vAlign w:val="center"/>
          </w:tcPr>
          <w:p w14:paraId="2798B4BC" w14:textId="77777777" w:rsidR="00285AB8" w:rsidRPr="00DB3263" w:rsidRDefault="00285AB8" w:rsidP="00FE3ACE">
            <w:pPr>
              <w:pStyle w:val="Standard"/>
              <w:snapToGrid w:val="0"/>
              <w:jc w:val="center"/>
              <w:rPr>
                <w:sz w:val="20"/>
                <w:szCs w:val="20"/>
              </w:rPr>
            </w:pPr>
            <w:r w:rsidRPr="00DB3263">
              <w:rPr>
                <w:sz w:val="20"/>
                <w:szCs w:val="20"/>
              </w:rPr>
              <w:t>6128170</w:t>
            </w:r>
          </w:p>
        </w:tc>
        <w:tc>
          <w:tcPr>
            <w:tcW w:w="1980" w:type="dxa"/>
            <w:vMerge/>
            <w:vAlign w:val="center"/>
          </w:tcPr>
          <w:p w14:paraId="285A62A5" w14:textId="77777777" w:rsidR="00285AB8" w:rsidRPr="00DB3263" w:rsidRDefault="00285AB8" w:rsidP="00FE3ACE">
            <w:pPr>
              <w:pStyle w:val="Standard"/>
              <w:snapToGrid w:val="0"/>
              <w:jc w:val="center"/>
              <w:rPr>
                <w:sz w:val="20"/>
                <w:szCs w:val="20"/>
              </w:rPr>
            </w:pPr>
          </w:p>
        </w:tc>
        <w:tc>
          <w:tcPr>
            <w:tcW w:w="4590" w:type="dxa"/>
            <w:vAlign w:val="center"/>
          </w:tcPr>
          <w:p w14:paraId="2E871F52" w14:textId="77777777" w:rsidR="00285AB8" w:rsidRPr="00DB3263" w:rsidRDefault="00285AB8" w:rsidP="00FE3ACE">
            <w:pPr>
              <w:pStyle w:val="Standard"/>
              <w:snapToGrid w:val="0"/>
              <w:jc w:val="center"/>
              <w:rPr>
                <w:sz w:val="20"/>
                <w:szCs w:val="20"/>
              </w:rPr>
            </w:pPr>
            <w:r w:rsidRPr="00DB3263">
              <w:rPr>
                <w:sz w:val="20"/>
                <w:szCs w:val="20"/>
              </w:rPr>
              <w:t>124,20</w:t>
            </w:r>
          </w:p>
        </w:tc>
      </w:tr>
      <w:tr w:rsidR="00285AB8" w:rsidRPr="00DB3263" w14:paraId="0AC6B0A2" w14:textId="77777777" w:rsidTr="00FE3ACE">
        <w:trPr>
          <w:cantSplit/>
          <w:trHeight w:val="337"/>
        </w:trPr>
        <w:tc>
          <w:tcPr>
            <w:tcW w:w="628" w:type="dxa"/>
            <w:vAlign w:val="center"/>
          </w:tcPr>
          <w:p w14:paraId="17E65203" w14:textId="77777777" w:rsidR="00285AB8" w:rsidRPr="00DB3263" w:rsidRDefault="00285AB8" w:rsidP="00FE3ACE">
            <w:pPr>
              <w:jc w:val="center"/>
              <w:rPr>
                <w:sz w:val="20"/>
              </w:rPr>
            </w:pPr>
            <w:r w:rsidRPr="00DB3263">
              <w:rPr>
                <w:b/>
                <w:sz w:val="20"/>
              </w:rPr>
              <w:t>004</w:t>
            </w:r>
          </w:p>
        </w:tc>
        <w:tc>
          <w:tcPr>
            <w:tcW w:w="3507" w:type="dxa"/>
          </w:tcPr>
          <w:p w14:paraId="79E4E95F" w14:textId="77777777" w:rsidR="00285AB8" w:rsidRPr="00DB3263" w:rsidRDefault="00285AB8" w:rsidP="00FE3ACE">
            <w:pPr>
              <w:pStyle w:val="Standard"/>
              <w:snapToGrid w:val="0"/>
              <w:jc w:val="center"/>
              <w:rPr>
                <w:b/>
                <w:sz w:val="20"/>
                <w:szCs w:val="20"/>
              </w:rPr>
            </w:pPr>
            <w:r w:rsidRPr="00DB3263">
              <w:rPr>
                <w:sz w:val="20"/>
              </w:rPr>
              <w:t>Paukštidė  Nr.1</w:t>
            </w:r>
          </w:p>
        </w:tc>
        <w:tc>
          <w:tcPr>
            <w:tcW w:w="1350" w:type="dxa"/>
            <w:vAlign w:val="center"/>
          </w:tcPr>
          <w:p w14:paraId="5DD9C8C3" w14:textId="77777777" w:rsidR="00285AB8" w:rsidRPr="00DB3263" w:rsidRDefault="00285AB8" w:rsidP="00FE3ACE">
            <w:pPr>
              <w:pStyle w:val="Standard"/>
              <w:snapToGrid w:val="0"/>
              <w:jc w:val="center"/>
              <w:rPr>
                <w:sz w:val="20"/>
                <w:szCs w:val="20"/>
              </w:rPr>
            </w:pPr>
            <w:r w:rsidRPr="00DB3263">
              <w:rPr>
                <w:sz w:val="20"/>
                <w:szCs w:val="20"/>
              </w:rPr>
              <w:t>553544</w:t>
            </w:r>
          </w:p>
        </w:tc>
        <w:tc>
          <w:tcPr>
            <w:tcW w:w="1530" w:type="dxa"/>
            <w:vAlign w:val="center"/>
          </w:tcPr>
          <w:p w14:paraId="06F7C65F" w14:textId="77777777" w:rsidR="00285AB8" w:rsidRPr="00DB3263" w:rsidRDefault="00285AB8" w:rsidP="00FE3ACE">
            <w:pPr>
              <w:pStyle w:val="Standard"/>
              <w:snapToGrid w:val="0"/>
              <w:jc w:val="center"/>
              <w:rPr>
                <w:sz w:val="20"/>
                <w:szCs w:val="20"/>
              </w:rPr>
            </w:pPr>
            <w:r w:rsidRPr="00DB3263">
              <w:rPr>
                <w:sz w:val="20"/>
                <w:szCs w:val="20"/>
              </w:rPr>
              <w:t>6128170</w:t>
            </w:r>
          </w:p>
        </w:tc>
        <w:tc>
          <w:tcPr>
            <w:tcW w:w="1980" w:type="dxa"/>
            <w:vMerge/>
            <w:vAlign w:val="center"/>
          </w:tcPr>
          <w:p w14:paraId="6A81E2B5" w14:textId="77777777" w:rsidR="00285AB8" w:rsidRPr="00DB3263" w:rsidRDefault="00285AB8" w:rsidP="00FE3ACE">
            <w:pPr>
              <w:pStyle w:val="Standard"/>
              <w:snapToGrid w:val="0"/>
              <w:jc w:val="center"/>
              <w:rPr>
                <w:sz w:val="20"/>
                <w:szCs w:val="20"/>
              </w:rPr>
            </w:pPr>
          </w:p>
        </w:tc>
        <w:tc>
          <w:tcPr>
            <w:tcW w:w="4590" w:type="dxa"/>
            <w:vAlign w:val="center"/>
          </w:tcPr>
          <w:p w14:paraId="13E31C70" w14:textId="77777777" w:rsidR="00285AB8" w:rsidRPr="00DB3263" w:rsidRDefault="00285AB8" w:rsidP="00FE3ACE">
            <w:pPr>
              <w:pStyle w:val="Standard"/>
              <w:snapToGrid w:val="0"/>
              <w:jc w:val="center"/>
              <w:rPr>
                <w:sz w:val="20"/>
                <w:szCs w:val="20"/>
              </w:rPr>
            </w:pPr>
            <w:r w:rsidRPr="00DB3263">
              <w:rPr>
                <w:sz w:val="20"/>
                <w:szCs w:val="20"/>
              </w:rPr>
              <w:t>124,20</w:t>
            </w:r>
          </w:p>
        </w:tc>
      </w:tr>
      <w:tr w:rsidR="00285AB8" w:rsidRPr="00DB3263" w14:paraId="7E58935C" w14:textId="77777777" w:rsidTr="00FE3ACE">
        <w:trPr>
          <w:cantSplit/>
          <w:trHeight w:val="337"/>
        </w:trPr>
        <w:tc>
          <w:tcPr>
            <w:tcW w:w="628" w:type="dxa"/>
            <w:vAlign w:val="center"/>
          </w:tcPr>
          <w:p w14:paraId="0372F652" w14:textId="77777777" w:rsidR="00285AB8" w:rsidRPr="00DB3263" w:rsidRDefault="00285AB8" w:rsidP="00FE3ACE">
            <w:pPr>
              <w:jc w:val="center"/>
              <w:rPr>
                <w:sz w:val="20"/>
              </w:rPr>
            </w:pPr>
            <w:r w:rsidRPr="00DB3263">
              <w:rPr>
                <w:b/>
                <w:sz w:val="20"/>
              </w:rPr>
              <w:t>005</w:t>
            </w:r>
          </w:p>
        </w:tc>
        <w:tc>
          <w:tcPr>
            <w:tcW w:w="3507" w:type="dxa"/>
          </w:tcPr>
          <w:p w14:paraId="6C60557E" w14:textId="77777777" w:rsidR="00285AB8" w:rsidRPr="00DB3263" w:rsidRDefault="00285AB8" w:rsidP="00FE3ACE">
            <w:pPr>
              <w:pStyle w:val="Standard"/>
              <w:jc w:val="center"/>
              <w:rPr>
                <w:b/>
                <w:sz w:val="20"/>
                <w:szCs w:val="20"/>
              </w:rPr>
            </w:pPr>
            <w:r w:rsidRPr="00DB3263">
              <w:rPr>
                <w:sz w:val="20"/>
              </w:rPr>
              <w:t>Paukštidė  Nr.1</w:t>
            </w:r>
          </w:p>
        </w:tc>
        <w:tc>
          <w:tcPr>
            <w:tcW w:w="1350" w:type="dxa"/>
            <w:vAlign w:val="center"/>
          </w:tcPr>
          <w:p w14:paraId="46BCBB55" w14:textId="77777777" w:rsidR="00285AB8" w:rsidRPr="00DB3263" w:rsidRDefault="00285AB8" w:rsidP="00FE3ACE">
            <w:pPr>
              <w:pStyle w:val="Standard"/>
              <w:jc w:val="center"/>
              <w:rPr>
                <w:sz w:val="20"/>
                <w:szCs w:val="20"/>
              </w:rPr>
            </w:pPr>
            <w:r w:rsidRPr="00DB3263">
              <w:rPr>
                <w:sz w:val="20"/>
                <w:szCs w:val="20"/>
              </w:rPr>
              <w:t>553544</w:t>
            </w:r>
          </w:p>
        </w:tc>
        <w:tc>
          <w:tcPr>
            <w:tcW w:w="1530" w:type="dxa"/>
            <w:vAlign w:val="center"/>
          </w:tcPr>
          <w:p w14:paraId="516B8FC2" w14:textId="77777777" w:rsidR="00285AB8" w:rsidRPr="00DB3263" w:rsidRDefault="00285AB8" w:rsidP="00FE3ACE">
            <w:pPr>
              <w:pStyle w:val="Standard"/>
              <w:jc w:val="center"/>
              <w:rPr>
                <w:sz w:val="20"/>
                <w:szCs w:val="20"/>
              </w:rPr>
            </w:pPr>
            <w:r w:rsidRPr="00DB3263">
              <w:rPr>
                <w:sz w:val="20"/>
                <w:szCs w:val="20"/>
              </w:rPr>
              <w:t>6128170</w:t>
            </w:r>
          </w:p>
        </w:tc>
        <w:tc>
          <w:tcPr>
            <w:tcW w:w="1980" w:type="dxa"/>
            <w:vMerge/>
            <w:vAlign w:val="center"/>
          </w:tcPr>
          <w:p w14:paraId="2676E430" w14:textId="77777777" w:rsidR="00285AB8" w:rsidRPr="00DB3263" w:rsidRDefault="00285AB8" w:rsidP="00FE3ACE">
            <w:pPr>
              <w:pStyle w:val="Standard"/>
              <w:snapToGrid w:val="0"/>
              <w:jc w:val="center"/>
              <w:rPr>
                <w:sz w:val="20"/>
                <w:szCs w:val="20"/>
              </w:rPr>
            </w:pPr>
          </w:p>
        </w:tc>
        <w:tc>
          <w:tcPr>
            <w:tcW w:w="4590" w:type="dxa"/>
            <w:vAlign w:val="center"/>
          </w:tcPr>
          <w:p w14:paraId="3A1CCFB1" w14:textId="77777777" w:rsidR="00285AB8" w:rsidRPr="00DB3263" w:rsidRDefault="00285AB8" w:rsidP="00FE3ACE">
            <w:pPr>
              <w:pStyle w:val="Standard"/>
              <w:snapToGrid w:val="0"/>
              <w:jc w:val="center"/>
              <w:rPr>
                <w:sz w:val="20"/>
                <w:szCs w:val="20"/>
              </w:rPr>
            </w:pPr>
            <w:r w:rsidRPr="00DB3263">
              <w:rPr>
                <w:sz w:val="20"/>
                <w:szCs w:val="20"/>
              </w:rPr>
              <w:t>124,20</w:t>
            </w:r>
          </w:p>
        </w:tc>
      </w:tr>
      <w:tr w:rsidR="00285AB8" w:rsidRPr="00DB3263" w14:paraId="0DE97140" w14:textId="77777777" w:rsidTr="00FE3ACE">
        <w:trPr>
          <w:cantSplit/>
          <w:trHeight w:val="337"/>
        </w:trPr>
        <w:tc>
          <w:tcPr>
            <w:tcW w:w="628" w:type="dxa"/>
            <w:vAlign w:val="center"/>
          </w:tcPr>
          <w:p w14:paraId="271A3D5D" w14:textId="77777777" w:rsidR="00285AB8" w:rsidRPr="00DB3263" w:rsidRDefault="00285AB8" w:rsidP="00FE3ACE">
            <w:pPr>
              <w:jc w:val="center"/>
              <w:rPr>
                <w:sz w:val="20"/>
              </w:rPr>
            </w:pPr>
            <w:r w:rsidRPr="00DB3263">
              <w:rPr>
                <w:b/>
                <w:sz w:val="20"/>
              </w:rPr>
              <w:t>006</w:t>
            </w:r>
          </w:p>
        </w:tc>
        <w:tc>
          <w:tcPr>
            <w:tcW w:w="3507" w:type="dxa"/>
          </w:tcPr>
          <w:p w14:paraId="34B0E5E3" w14:textId="77777777" w:rsidR="00285AB8" w:rsidRPr="00DB3263" w:rsidRDefault="00285AB8" w:rsidP="00FE3ACE">
            <w:pPr>
              <w:pStyle w:val="Standard"/>
              <w:snapToGrid w:val="0"/>
              <w:jc w:val="center"/>
              <w:rPr>
                <w:b/>
                <w:sz w:val="20"/>
                <w:szCs w:val="20"/>
              </w:rPr>
            </w:pPr>
            <w:r w:rsidRPr="00DB3263">
              <w:rPr>
                <w:sz w:val="20"/>
              </w:rPr>
              <w:t>Paukštidė  Nr.1</w:t>
            </w:r>
          </w:p>
        </w:tc>
        <w:tc>
          <w:tcPr>
            <w:tcW w:w="1350" w:type="dxa"/>
            <w:vAlign w:val="center"/>
          </w:tcPr>
          <w:p w14:paraId="01700BC9" w14:textId="77777777" w:rsidR="00285AB8" w:rsidRPr="00DB3263" w:rsidRDefault="00285AB8" w:rsidP="00FE3ACE">
            <w:pPr>
              <w:pStyle w:val="Standard"/>
              <w:snapToGrid w:val="0"/>
              <w:jc w:val="center"/>
              <w:rPr>
                <w:sz w:val="20"/>
                <w:szCs w:val="20"/>
              </w:rPr>
            </w:pPr>
            <w:r w:rsidRPr="00DB3263">
              <w:rPr>
                <w:sz w:val="20"/>
                <w:szCs w:val="20"/>
              </w:rPr>
              <w:t>553544</w:t>
            </w:r>
          </w:p>
        </w:tc>
        <w:tc>
          <w:tcPr>
            <w:tcW w:w="1530" w:type="dxa"/>
            <w:vAlign w:val="center"/>
          </w:tcPr>
          <w:p w14:paraId="4280DB16" w14:textId="77777777" w:rsidR="00285AB8" w:rsidRPr="00DB3263" w:rsidRDefault="00285AB8" w:rsidP="00FE3ACE">
            <w:pPr>
              <w:pStyle w:val="Standard"/>
              <w:snapToGrid w:val="0"/>
              <w:jc w:val="center"/>
              <w:rPr>
                <w:sz w:val="20"/>
                <w:szCs w:val="20"/>
              </w:rPr>
            </w:pPr>
            <w:r w:rsidRPr="00DB3263">
              <w:rPr>
                <w:sz w:val="20"/>
                <w:szCs w:val="20"/>
              </w:rPr>
              <w:t>6128170</w:t>
            </w:r>
          </w:p>
        </w:tc>
        <w:tc>
          <w:tcPr>
            <w:tcW w:w="1980" w:type="dxa"/>
            <w:vMerge/>
            <w:vAlign w:val="center"/>
          </w:tcPr>
          <w:p w14:paraId="6461B641" w14:textId="77777777" w:rsidR="00285AB8" w:rsidRPr="00DB3263" w:rsidRDefault="00285AB8" w:rsidP="00FE3ACE">
            <w:pPr>
              <w:pStyle w:val="Standard"/>
              <w:snapToGrid w:val="0"/>
              <w:jc w:val="center"/>
              <w:rPr>
                <w:sz w:val="20"/>
                <w:szCs w:val="20"/>
              </w:rPr>
            </w:pPr>
          </w:p>
        </w:tc>
        <w:tc>
          <w:tcPr>
            <w:tcW w:w="4590" w:type="dxa"/>
            <w:vAlign w:val="center"/>
          </w:tcPr>
          <w:p w14:paraId="1399CA10" w14:textId="77777777" w:rsidR="00285AB8" w:rsidRPr="00DB3263" w:rsidRDefault="00285AB8" w:rsidP="00FE3ACE">
            <w:pPr>
              <w:pStyle w:val="Standard"/>
              <w:snapToGrid w:val="0"/>
              <w:jc w:val="center"/>
              <w:rPr>
                <w:sz w:val="20"/>
                <w:szCs w:val="20"/>
              </w:rPr>
            </w:pPr>
            <w:r w:rsidRPr="00DB3263">
              <w:rPr>
                <w:sz w:val="20"/>
                <w:szCs w:val="20"/>
              </w:rPr>
              <w:t>124,20</w:t>
            </w:r>
          </w:p>
        </w:tc>
      </w:tr>
      <w:tr w:rsidR="00285AB8" w:rsidRPr="00DB3263" w14:paraId="3FEE9CC8" w14:textId="77777777" w:rsidTr="00FE3ACE">
        <w:trPr>
          <w:cantSplit/>
          <w:trHeight w:val="337"/>
        </w:trPr>
        <w:tc>
          <w:tcPr>
            <w:tcW w:w="628" w:type="dxa"/>
            <w:vAlign w:val="center"/>
          </w:tcPr>
          <w:p w14:paraId="4FAA68E2" w14:textId="77777777" w:rsidR="00285AB8" w:rsidRPr="00DB3263" w:rsidRDefault="00285AB8" w:rsidP="00FE3ACE">
            <w:pPr>
              <w:jc w:val="center"/>
              <w:rPr>
                <w:sz w:val="20"/>
              </w:rPr>
            </w:pPr>
            <w:r w:rsidRPr="00DB3263">
              <w:rPr>
                <w:b/>
                <w:sz w:val="20"/>
              </w:rPr>
              <w:t>007</w:t>
            </w:r>
          </w:p>
        </w:tc>
        <w:tc>
          <w:tcPr>
            <w:tcW w:w="3507" w:type="dxa"/>
          </w:tcPr>
          <w:p w14:paraId="57868EA0" w14:textId="77777777" w:rsidR="00285AB8" w:rsidRPr="00DB3263" w:rsidRDefault="00285AB8" w:rsidP="00FE3ACE">
            <w:pPr>
              <w:pStyle w:val="Standard"/>
              <w:snapToGrid w:val="0"/>
              <w:jc w:val="center"/>
              <w:rPr>
                <w:b/>
                <w:sz w:val="20"/>
                <w:szCs w:val="20"/>
              </w:rPr>
            </w:pPr>
            <w:r w:rsidRPr="00DB3263">
              <w:rPr>
                <w:sz w:val="20"/>
              </w:rPr>
              <w:t>Paukštidė  Nr.1</w:t>
            </w:r>
          </w:p>
        </w:tc>
        <w:tc>
          <w:tcPr>
            <w:tcW w:w="1350" w:type="dxa"/>
            <w:vAlign w:val="center"/>
          </w:tcPr>
          <w:p w14:paraId="601A78E0" w14:textId="77777777" w:rsidR="00285AB8" w:rsidRPr="00DB3263" w:rsidRDefault="00285AB8" w:rsidP="00FE3ACE">
            <w:pPr>
              <w:pStyle w:val="Standard"/>
              <w:snapToGrid w:val="0"/>
              <w:jc w:val="center"/>
              <w:rPr>
                <w:sz w:val="20"/>
                <w:szCs w:val="20"/>
              </w:rPr>
            </w:pPr>
            <w:r w:rsidRPr="00DB3263">
              <w:rPr>
                <w:sz w:val="20"/>
                <w:szCs w:val="20"/>
              </w:rPr>
              <w:t>553544</w:t>
            </w:r>
          </w:p>
        </w:tc>
        <w:tc>
          <w:tcPr>
            <w:tcW w:w="1530" w:type="dxa"/>
            <w:vAlign w:val="center"/>
          </w:tcPr>
          <w:p w14:paraId="729C00AA" w14:textId="77777777" w:rsidR="00285AB8" w:rsidRPr="00DB3263" w:rsidRDefault="00285AB8" w:rsidP="00FE3ACE">
            <w:pPr>
              <w:pStyle w:val="Standard"/>
              <w:snapToGrid w:val="0"/>
              <w:jc w:val="center"/>
              <w:rPr>
                <w:sz w:val="20"/>
                <w:szCs w:val="20"/>
              </w:rPr>
            </w:pPr>
            <w:r w:rsidRPr="00DB3263">
              <w:rPr>
                <w:sz w:val="20"/>
                <w:szCs w:val="20"/>
              </w:rPr>
              <w:t>6128170</w:t>
            </w:r>
          </w:p>
        </w:tc>
        <w:tc>
          <w:tcPr>
            <w:tcW w:w="1980" w:type="dxa"/>
            <w:vMerge/>
            <w:vAlign w:val="center"/>
          </w:tcPr>
          <w:p w14:paraId="65D26B0C" w14:textId="77777777" w:rsidR="00285AB8" w:rsidRPr="00DB3263" w:rsidRDefault="00285AB8" w:rsidP="00FE3ACE">
            <w:pPr>
              <w:pStyle w:val="Standard"/>
              <w:snapToGrid w:val="0"/>
              <w:jc w:val="center"/>
              <w:rPr>
                <w:sz w:val="20"/>
                <w:szCs w:val="20"/>
              </w:rPr>
            </w:pPr>
          </w:p>
        </w:tc>
        <w:tc>
          <w:tcPr>
            <w:tcW w:w="4590" w:type="dxa"/>
            <w:vAlign w:val="center"/>
          </w:tcPr>
          <w:p w14:paraId="54619DC6" w14:textId="77777777" w:rsidR="00285AB8" w:rsidRPr="00DB3263" w:rsidRDefault="00285AB8" w:rsidP="00FE3ACE">
            <w:pPr>
              <w:pStyle w:val="Standard"/>
              <w:snapToGrid w:val="0"/>
              <w:jc w:val="center"/>
              <w:rPr>
                <w:sz w:val="20"/>
                <w:szCs w:val="20"/>
              </w:rPr>
            </w:pPr>
            <w:r w:rsidRPr="00DB3263">
              <w:rPr>
                <w:sz w:val="20"/>
                <w:szCs w:val="20"/>
              </w:rPr>
              <w:t>124,20</w:t>
            </w:r>
          </w:p>
        </w:tc>
      </w:tr>
      <w:tr w:rsidR="00285AB8" w:rsidRPr="00DB3263" w14:paraId="7A83FF2F" w14:textId="77777777" w:rsidTr="00FE3ACE">
        <w:trPr>
          <w:cantSplit/>
          <w:trHeight w:val="337"/>
        </w:trPr>
        <w:tc>
          <w:tcPr>
            <w:tcW w:w="628" w:type="dxa"/>
            <w:vAlign w:val="center"/>
          </w:tcPr>
          <w:p w14:paraId="4001750E" w14:textId="77777777" w:rsidR="00285AB8" w:rsidRPr="00DB3263" w:rsidRDefault="00285AB8" w:rsidP="00FE3ACE">
            <w:pPr>
              <w:jc w:val="center"/>
              <w:rPr>
                <w:sz w:val="20"/>
              </w:rPr>
            </w:pPr>
            <w:r w:rsidRPr="00DB3263">
              <w:rPr>
                <w:b/>
                <w:sz w:val="20"/>
              </w:rPr>
              <w:lastRenderedPageBreak/>
              <w:t>008</w:t>
            </w:r>
          </w:p>
        </w:tc>
        <w:tc>
          <w:tcPr>
            <w:tcW w:w="3507" w:type="dxa"/>
          </w:tcPr>
          <w:p w14:paraId="12F4701B" w14:textId="77777777" w:rsidR="00285AB8" w:rsidRPr="00DB3263" w:rsidRDefault="00285AB8" w:rsidP="00FE3ACE">
            <w:pPr>
              <w:pStyle w:val="Standard"/>
              <w:snapToGrid w:val="0"/>
              <w:jc w:val="center"/>
              <w:rPr>
                <w:b/>
                <w:sz w:val="20"/>
                <w:szCs w:val="20"/>
              </w:rPr>
            </w:pPr>
            <w:r w:rsidRPr="00DB3263">
              <w:rPr>
                <w:sz w:val="20"/>
              </w:rPr>
              <w:t>Paukštidė  Nr.1</w:t>
            </w:r>
          </w:p>
        </w:tc>
        <w:tc>
          <w:tcPr>
            <w:tcW w:w="1350" w:type="dxa"/>
            <w:vAlign w:val="center"/>
          </w:tcPr>
          <w:p w14:paraId="467D835D" w14:textId="77777777" w:rsidR="00285AB8" w:rsidRPr="00DB3263" w:rsidRDefault="00285AB8" w:rsidP="00FE3ACE">
            <w:pPr>
              <w:pStyle w:val="Standard"/>
              <w:snapToGrid w:val="0"/>
              <w:jc w:val="center"/>
              <w:rPr>
                <w:sz w:val="20"/>
                <w:szCs w:val="20"/>
              </w:rPr>
            </w:pPr>
            <w:r w:rsidRPr="00DB3263">
              <w:rPr>
                <w:sz w:val="20"/>
                <w:szCs w:val="20"/>
              </w:rPr>
              <w:t>553544</w:t>
            </w:r>
          </w:p>
        </w:tc>
        <w:tc>
          <w:tcPr>
            <w:tcW w:w="1530" w:type="dxa"/>
            <w:vAlign w:val="center"/>
          </w:tcPr>
          <w:p w14:paraId="58257288" w14:textId="77777777" w:rsidR="00285AB8" w:rsidRPr="00DB3263" w:rsidRDefault="00285AB8" w:rsidP="00FE3ACE">
            <w:pPr>
              <w:pStyle w:val="Standard"/>
              <w:snapToGrid w:val="0"/>
              <w:jc w:val="center"/>
              <w:rPr>
                <w:sz w:val="20"/>
                <w:szCs w:val="20"/>
              </w:rPr>
            </w:pPr>
            <w:r w:rsidRPr="00DB3263">
              <w:rPr>
                <w:sz w:val="20"/>
                <w:szCs w:val="20"/>
              </w:rPr>
              <w:t>6128170</w:t>
            </w:r>
          </w:p>
        </w:tc>
        <w:tc>
          <w:tcPr>
            <w:tcW w:w="1980" w:type="dxa"/>
            <w:vMerge/>
            <w:vAlign w:val="center"/>
          </w:tcPr>
          <w:p w14:paraId="2FA7ACE4" w14:textId="77777777" w:rsidR="00285AB8" w:rsidRPr="00DB3263" w:rsidRDefault="00285AB8" w:rsidP="00FE3ACE">
            <w:pPr>
              <w:pStyle w:val="Standard"/>
              <w:snapToGrid w:val="0"/>
              <w:jc w:val="center"/>
              <w:rPr>
                <w:sz w:val="20"/>
                <w:szCs w:val="20"/>
              </w:rPr>
            </w:pPr>
          </w:p>
        </w:tc>
        <w:tc>
          <w:tcPr>
            <w:tcW w:w="4590" w:type="dxa"/>
            <w:vAlign w:val="center"/>
          </w:tcPr>
          <w:p w14:paraId="4EA0665E" w14:textId="77777777" w:rsidR="00285AB8" w:rsidRPr="00DB3263" w:rsidRDefault="00285AB8" w:rsidP="00FE3ACE">
            <w:pPr>
              <w:pStyle w:val="Standard"/>
              <w:snapToGrid w:val="0"/>
              <w:jc w:val="center"/>
              <w:rPr>
                <w:sz w:val="20"/>
                <w:szCs w:val="20"/>
              </w:rPr>
            </w:pPr>
            <w:r w:rsidRPr="00DB3263">
              <w:rPr>
                <w:sz w:val="20"/>
                <w:szCs w:val="20"/>
              </w:rPr>
              <w:t>124,20</w:t>
            </w:r>
          </w:p>
        </w:tc>
      </w:tr>
      <w:tr w:rsidR="00285AB8" w:rsidRPr="00DB3263" w14:paraId="676C6ABD" w14:textId="77777777" w:rsidTr="00FE3ACE">
        <w:trPr>
          <w:cantSplit/>
          <w:trHeight w:val="352"/>
        </w:trPr>
        <w:tc>
          <w:tcPr>
            <w:tcW w:w="628" w:type="dxa"/>
            <w:vAlign w:val="center"/>
          </w:tcPr>
          <w:p w14:paraId="34E1A284" w14:textId="77777777" w:rsidR="00285AB8" w:rsidRPr="00DB3263" w:rsidRDefault="00285AB8" w:rsidP="00FE3ACE">
            <w:pPr>
              <w:jc w:val="center"/>
              <w:rPr>
                <w:sz w:val="20"/>
              </w:rPr>
            </w:pPr>
            <w:r w:rsidRPr="00DB3263">
              <w:rPr>
                <w:b/>
                <w:sz w:val="20"/>
              </w:rPr>
              <w:t>009</w:t>
            </w:r>
          </w:p>
        </w:tc>
        <w:tc>
          <w:tcPr>
            <w:tcW w:w="3507" w:type="dxa"/>
          </w:tcPr>
          <w:p w14:paraId="4F245FEB" w14:textId="77777777" w:rsidR="00285AB8" w:rsidRPr="00DB3263" w:rsidRDefault="00285AB8" w:rsidP="00FE3ACE">
            <w:pPr>
              <w:pStyle w:val="Standard"/>
              <w:jc w:val="center"/>
              <w:rPr>
                <w:b/>
                <w:sz w:val="20"/>
                <w:szCs w:val="20"/>
              </w:rPr>
            </w:pPr>
            <w:r w:rsidRPr="00DB3263">
              <w:rPr>
                <w:sz w:val="20"/>
              </w:rPr>
              <w:t>Paukštidė  Nr.2</w:t>
            </w:r>
          </w:p>
        </w:tc>
        <w:tc>
          <w:tcPr>
            <w:tcW w:w="1350" w:type="dxa"/>
            <w:vAlign w:val="center"/>
          </w:tcPr>
          <w:p w14:paraId="41809C87" w14:textId="77777777" w:rsidR="00285AB8" w:rsidRPr="00DB3263" w:rsidRDefault="00285AB8" w:rsidP="00FE3ACE">
            <w:pPr>
              <w:pStyle w:val="Standard"/>
              <w:jc w:val="center"/>
              <w:rPr>
                <w:sz w:val="20"/>
                <w:szCs w:val="20"/>
              </w:rPr>
            </w:pPr>
            <w:r w:rsidRPr="00DB3263">
              <w:rPr>
                <w:sz w:val="20"/>
                <w:szCs w:val="20"/>
              </w:rPr>
              <w:t>553595</w:t>
            </w:r>
          </w:p>
        </w:tc>
        <w:tc>
          <w:tcPr>
            <w:tcW w:w="1530" w:type="dxa"/>
            <w:vAlign w:val="center"/>
          </w:tcPr>
          <w:p w14:paraId="7E01BEEE" w14:textId="77777777" w:rsidR="00285AB8" w:rsidRPr="00DB3263" w:rsidRDefault="00285AB8" w:rsidP="00FE3ACE">
            <w:pPr>
              <w:pStyle w:val="Standard"/>
              <w:jc w:val="center"/>
              <w:rPr>
                <w:sz w:val="20"/>
                <w:szCs w:val="20"/>
              </w:rPr>
            </w:pPr>
            <w:r w:rsidRPr="00DB3263">
              <w:rPr>
                <w:sz w:val="20"/>
                <w:szCs w:val="20"/>
              </w:rPr>
              <w:t>6128168</w:t>
            </w:r>
          </w:p>
        </w:tc>
        <w:tc>
          <w:tcPr>
            <w:tcW w:w="1980" w:type="dxa"/>
            <w:vMerge/>
            <w:vAlign w:val="center"/>
          </w:tcPr>
          <w:p w14:paraId="2406B323" w14:textId="77777777" w:rsidR="00285AB8" w:rsidRPr="00DB3263" w:rsidRDefault="00285AB8" w:rsidP="00FE3ACE">
            <w:pPr>
              <w:pStyle w:val="Standard"/>
              <w:snapToGrid w:val="0"/>
              <w:jc w:val="center"/>
              <w:rPr>
                <w:sz w:val="20"/>
                <w:szCs w:val="20"/>
              </w:rPr>
            </w:pPr>
          </w:p>
        </w:tc>
        <w:tc>
          <w:tcPr>
            <w:tcW w:w="4590" w:type="dxa"/>
            <w:vAlign w:val="center"/>
          </w:tcPr>
          <w:p w14:paraId="3013172A" w14:textId="77777777" w:rsidR="00285AB8" w:rsidRPr="00DB3263" w:rsidRDefault="00285AB8" w:rsidP="00FE3ACE">
            <w:pPr>
              <w:pStyle w:val="Standard"/>
              <w:snapToGrid w:val="0"/>
              <w:jc w:val="center"/>
              <w:rPr>
                <w:sz w:val="20"/>
                <w:szCs w:val="20"/>
              </w:rPr>
            </w:pPr>
            <w:r w:rsidRPr="00DB3263">
              <w:rPr>
                <w:sz w:val="20"/>
                <w:szCs w:val="20"/>
              </w:rPr>
              <w:t>111,78</w:t>
            </w:r>
          </w:p>
        </w:tc>
      </w:tr>
      <w:tr w:rsidR="00285AB8" w:rsidRPr="00DB3263" w14:paraId="51B73393" w14:textId="77777777" w:rsidTr="00FE3ACE">
        <w:trPr>
          <w:cantSplit/>
          <w:trHeight w:val="337"/>
        </w:trPr>
        <w:tc>
          <w:tcPr>
            <w:tcW w:w="628" w:type="dxa"/>
            <w:vAlign w:val="center"/>
          </w:tcPr>
          <w:p w14:paraId="4547D59D" w14:textId="77777777" w:rsidR="00285AB8" w:rsidRPr="00DB3263" w:rsidRDefault="00285AB8" w:rsidP="00FE3ACE">
            <w:pPr>
              <w:jc w:val="center"/>
              <w:rPr>
                <w:sz w:val="20"/>
              </w:rPr>
            </w:pPr>
            <w:r w:rsidRPr="00DB3263">
              <w:rPr>
                <w:b/>
                <w:sz w:val="20"/>
              </w:rPr>
              <w:t>010</w:t>
            </w:r>
          </w:p>
        </w:tc>
        <w:tc>
          <w:tcPr>
            <w:tcW w:w="3507" w:type="dxa"/>
          </w:tcPr>
          <w:p w14:paraId="6FDAB2A9" w14:textId="77777777" w:rsidR="00285AB8" w:rsidRPr="00DB3263" w:rsidRDefault="00285AB8" w:rsidP="00FE3ACE">
            <w:pPr>
              <w:pStyle w:val="Standard"/>
              <w:snapToGrid w:val="0"/>
              <w:jc w:val="center"/>
              <w:rPr>
                <w:b/>
                <w:sz w:val="20"/>
                <w:szCs w:val="20"/>
              </w:rPr>
            </w:pPr>
            <w:r w:rsidRPr="00DB3263">
              <w:rPr>
                <w:sz w:val="20"/>
              </w:rPr>
              <w:t>Paukštidė  Nr.2</w:t>
            </w:r>
          </w:p>
        </w:tc>
        <w:tc>
          <w:tcPr>
            <w:tcW w:w="1350" w:type="dxa"/>
            <w:vAlign w:val="center"/>
          </w:tcPr>
          <w:p w14:paraId="3404FA4D" w14:textId="77777777" w:rsidR="00285AB8" w:rsidRPr="00DB3263" w:rsidRDefault="00285AB8" w:rsidP="00FE3ACE">
            <w:pPr>
              <w:pStyle w:val="Standard"/>
              <w:snapToGrid w:val="0"/>
              <w:jc w:val="center"/>
              <w:rPr>
                <w:sz w:val="20"/>
                <w:szCs w:val="20"/>
              </w:rPr>
            </w:pPr>
            <w:r w:rsidRPr="00DB3263">
              <w:rPr>
                <w:sz w:val="20"/>
                <w:szCs w:val="20"/>
              </w:rPr>
              <w:t>553595</w:t>
            </w:r>
          </w:p>
        </w:tc>
        <w:tc>
          <w:tcPr>
            <w:tcW w:w="1530" w:type="dxa"/>
            <w:vAlign w:val="center"/>
          </w:tcPr>
          <w:p w14:paraId="3E032E05" w14:textId="77777777" w:rsidR="00285AB8" w:rsidRPr="00DB3263" w:rsidRDefault="00285AB8" w:rsidP="00FE3ACE">
            <w:pPr>
              <w:pStyle w:val="Standard"/>
              <w:snapToGrid w:val="0"/>
              <w:jc w:val="center"/>
              <w:rPr>
                <w:sz w:val="20"/>
                <w:szCs w:val="20"/>
              </w:rPr>
            </w:pPr>
            <w:r w:rsidRPr="00DB3263">
              <w:rPr>
                <w:sz w:val="20"/>
                <w:szCs w:val="20"/>
              </w:rPr>
              <w:t>6128168</w:t>
            </w:r>
          </w:p>
        </w:tc>
        <w:tc>
          <w:tcPr>
            <w:tcW w:w="1980" w:type="dxa"/>
            <w:vMerge/>
            <w:vAlign w:val="center"/>
          </w:tcPr>
          <w:p w14:paraId="1B094BB0" w14:textId="77777777" w:rsidR="00285AB8" w:rsidRPr="00DB3263" w:rsidRDefault="00285AB8" w:rsidP="00FE3ACE">
            <w:pPr>
              <w:pStyle w:val="Standard"/>
              <w:snapToGrid w:val="0"/>
              <w:jc w:val="center"/>
              <w:rPr>
                <w:sz w:val="20"/>
                <w:szCs w:val="20"/>
              </w:rPr>
            </w:pPr>
          </w:p>
        </w:tc>
        <w:tc>
          <w:tcPr>
            <w:tcW w:w="4590" w:type="dxa"/>
            <w:vAlign w:val="center"/>
          </w:tcPr>
          <w:p w14:paraId="4EA9588F" w14:textId="77777777" w:rsidR="00285AB8" w:rsidRPr="00DB3263" w:rsidRDefault="00285AB8" w:rsidP="00FE3ACE">
            <w:pPr>
              <w:pStyle w:val="Standard"/>
              <w:snapToGrid w:val="0"/>
              <w:jc w:val="center"/>
              <w:rPr>
                <w:sz w:val="20"/>
                <w:szCs w:val="20"/>
              </w:rPr>
            </w:pPr>
            <w:r w:rsidRPr="00DB3263">
              <w:rPr>
                <w:sz w:val="20"/>
                <w:szCs w:val="20"/>
              </w:rPr>
              <w:t>111,78</w:t>
            </w:r>
          </w:p>
        </w:tc>
      </w:tr>
      <w:tr w:rsidR="00285AB8" w:rsidRPr="00DB3263" w14:paraId="1BEE5340" w14:textId="77777777" w:rsidTr="00FE3ACE">
        <w:trPr>
          <w:cantSplit/>
          <w:trHeight w:val="337"/>
        </w:trPr>
        <w:tc>
          <w:tcPr>
            <w:tcW w:w="628" w:type="dxa"/>
            <w:vAlign w:val="center"/>
          </w:tcPr>
          <w:p w14:paraId="7C426F22" w14:textId="77777777" w:rsidR="00285AB8" w:rsidRPr="00DB3263" w:rsidRDefault="00285AB8" w:rsidP="00FE3ACE">
            <w:pPr>
              <w:jc w:val="center"/>
              <w:rPr>
                <w:sz w:val="20"/>
              </w:rPr>
            </w:pPr>
            <w:r w:rsidRPr="00DB3263">
              <w:rPr>
                <w:b/>
                <w:sz w:val="20"/>
              </w:rPr>
              <w:t>011</w:t>
            </w:r>
          </w:p>
        </w:tc>
        <w:tc>
          <w:tcPr>
            <w:tcW w:w="3507" w:type="dxa"/>
          </w:tcPr>
          <w:p w14:paraId="1BAE584D" w14:textId="77777777" w:rsidR="00285AB8" w:rsidRPr="00DB3263" w:rsidRDefault="00285AB8" w:rsidP="00FE3ACE">
            <w:pPr>
              <w:pStyle w:val="Standard"/>
              <w:jc w:val="center"/>
              <w:rPr>
                <w:b/>
                <w:sz w:val="20"/>
                <w:szCs w:val="20"/>
              </w:rPr>
            </w:pPr>
            <w:r w:rsidRPr="00DB3263">
              <w:rPr>
                <w:sz w:val="20"/>
              </w:rPr>
              <w:t>Paukštidė  Nr.2</w:t>
            </w:r>
          </w:p>
        </w:tc>
        <w:tc>
          <w:tcPr>
            <w:tcW w:w="1350" w:type="dxa"/>
            <w:vAlign w:val="center"/>
          </w:tcPr>
          <w:p w14:paraId="0A7E39A6" w14:textId="77777777" w:rsidR="00285AB8" w:rsidRPr="00DB3263" w:rsidRDefault="00285AB8" w:rsidP="00FE3ACE">
            <w:pPr>
              <w:pStyle w:val="Standard"/>
              <w:jc w:val="center"/>
              <w:rPr>
                <w:sz w:val="20"/>
                <w:szCs w:val="20"/>
              </w:rPr>
            </w:pPr>
            <w:r w:rsidRPr="00DB3263">
              <w:rPr>
                <w:sz w:val="20"/>
                <w:szCs w:val="20"/>
              </w:rPr>
              <w:t>553595</w:t>
            </w:r>
          </w:p>
        </w:tc>
        <w:tc>
          <w:tcPr>
            <w:tcW w:w="1530" w:type="dxa"/>
            <w:vAlign w:val="center"/>
          </w:tcPr>
          <w:p w14:paraId="27764735" w14:textId="77777777" w:rsidR="00285AB8" w:rsidRPr="00DB3263" w:rsidRDefault="00285AB8" w:rsidP="00FE3ACE">
            <w:pPr>
              <w:pStyle w:val="Standard"/>
              <w:jc w:val="center"/>
              <w:rPr>
                <w:sz w:val="20"/>
                <w:szCs w:val="20"/>
              </w:rPr>
            </w:pPr>
            <w:r w:rsidRPr="00DB3263">
              <w:rPr>
                <w:sz w:val="20"/>
                <w:szCs w:val="20"/>
              </w:rPr>
              <w:t>6128168</w:t>
            </w:r>
          </w:p>
        </w:tc>
        <w:tc>
          <w:tcPr>
            <w:tcW w:w="1980" w:type="dxa"/>
            <w:vMerge/>
            <w:vAlign w:val="center"/>
          </w:tcPr>
          <w:p w14:paraId="7F96950A" w14:textId="77777777" w:rsidR="00285AB8" w:rsidRPr="00DB3263" w:rsidRDefault="00285AB8" w:rsidP="00FE3ACE">
            <w:pPr>
              <w:pStyle w:val="Standard"/>
              <w:snapToGrid w:val="0"/>
              <w:jc w:val="center"/>
              <w:rPr>
                <w:sz w:val="20"/>
                <w:szCs w:val="20"/>
              </w:rPr>
            </w:pPr>
          </w:p>
        </w:tc>
        <w:tc>
          <w:tcPr>
            <w:tcW w:w="4590" w:type="dxa"/>
            <w:vAlign w:val="center"/>
          </w:tcPr>
          <w:p w14:paraId="4EE0AA33" w14:textId="77777777" w:rsidR="00285AB8" w:rsidRPr="00DB3263" w:rsidRDefault="00285AB8" w:rsidP="00FE3ACE">
            <w:pPr>
              <w:pStyle w:val="Standard"/>
              <w:snapToGrid w:val="0"/>
              <w:jc w:val="center"/>
              <w:rPr>
                <w:sz w:val="20"/>
                <w:szCs w:val="20"/>
              </w:rPr>
            </w:pPr>
            <w:r w:rsidRPr="00DB3263">
              <w:rPr>
                <w:sz w:val="20"/>
                <w:szCs w:val="20"/>
              </w:rPr>
              <w:t>111,78</w:t>
            </w:r>
          </w:p>
        </w:tc>
      </w:tr>
      <w:tr w:rsidR="00285AB8" w:rsidRPr="00DB3263" w14:paraId="4AC6AFBD" w14:textId="77777777" w:rsidTr="00FE3ACE">
        <w:trPr>
          <w:cantSplit/>
          <w:trHeight w:val="337"/>
        </w:trPr>
        <w:tc>
          <w:tcPr>
            <w:tcW w:w="628" w:type="dxa"/>
            <w:vAlign w:val="center"/>
          </w:tcPr>
          <w:p w14:paraId="20FC873B" w14:textId="77777777" w:rsidR="00285AB8" w:rsidRPr="00DB3263" w:rsidRDefault="00285AB8" w:rsidP="00FE3ACE">
            <w:pPr>
              <w:jc w:val="center"/>
              <w:rPr>
                <w:sz w:val="20"/>
              </w:rPr>
            </w:pPr>
            <w:r w:rsidRPr="00DB3263">
              <w:rPr>
                <w:b/>
                <w:sz w:val="20"/>
              </w:rPr>
              <w:t>012</w:t>
            </w:r>
          </w:p>
        </w:tc>
        <w:tc>
          <w:tcPr>
            <w:tcW w:w="3507" w:type="dxa"/>
          </w:tcPr>
          <w:p w14:paraId="12DCB921" w14:textId="77777777" w:rsidR="00285AB8" w:rsidRPr="00DB3263" w:rsidRDefault="00285AB8" w:rsidP="00FE3ACE">
            <w:pPr>
              <w:pStyle w:val="Standard"/>
              <w:jc w:val="center"/>
              <w:rPr>
                <w:b/>
                <w:sz w:val="20"/>
                <w:szCs w:val="20"/>
              </w:rPr>
            </w:pPr>
            <w:r w:rsidRPr="00DB3263">
              <w:rPr>
                <w:sz w:val="20"/>
              </w:rPr>
              <w:t>Paukštidė  Nr.2</w:t>
            </w:r>
          </w:p>
        </w:tc>
        <w:tc>
          <w:tcPr>
            <w:tcW w:w="1350" w:type="dxa"/>
            <w:vAlign w:val="center"/>
          </w:tcPr>
          <w:p w14:paraId="38B6E089" w14:textId="77777777" w:rsidR="00285AB8" w:rsidRPr="00DB3263" w:rsidRDefault="00285AB8" w:rsidP="00FE3ACE">
            <w:pPr>
              <w:pStyle w:val="Standard"/>
              <w:jc w:val="center"/>
              <w:rPr>
                <w:sz w:val="20"/>
                <w:szCs w:val="20"/>
              </w:rPr>
            </w:pPr>
            <w:r w:rsidRPr="00DB3263">
              <w:rPr>
                <w:sz w:val="20"/>
                <w:szCs w:val="20"/>
              </w:rPr>
              <w:t>553595</w:t>
            </w:r>
          </w:p>
        </w:tc>
        <w:tc>
          <w:tcPr>
            <w:tcW w:w="1530" w:type="dxa"/>
            <w:vAlign w:val="center"/>
          </w:tcPr>
          <w:p w14:paraId="5AD0AE6D" w14:textId="77777777" w:rsidR="00285AB8" w:rsidRPr="00DB3263" w:rsidRDefault="00285AB8" w:rsidP="00FE3ACE">
            <w:pPr>
              <w:pStyle w:val="Standard"/>
              <w:jc w:val="center"/>
              <w:rPr>
                <w:sz w:val="20"/>
                <w:szCs w:val="20"/>
              </w:rPr>
            </w:pPr>
            <w:r w:rsidRPr="00DB3263">
              <w:rPr>
                <w:sz w:val="20"/>
                <w:szCs w:val="20"/>
              </w:rPr>
              <w:t>6128168</w:t>
            </w:r>
          </w:p>
        </w:tc>
        <w:tc>
          <w:tcPr>
            <w:tcW w:w="1980" w:type="dxa"/>
            <w:vMerge/>
            <w:vAlign w:val="center"/>
          </w:tcPr>
          <w:p w14:paraId="12C07074" w14:textId="77777777" w:rsidR="00285AB8" w:rsidRPr="00DB3263" w:rsidRDefault="00285AB8" w:rsidP="00FE3ACE">
            <w:pPr>
              <w:pStyle w:val="Standard"/>
              <w:snapToGrid w:val="0"/>
              <w:jc w:val="center"/>
              <w:rPr>
                <w:sz w:val="20"/>
                <w:szCs w:val="20"/>
              </w:rPr>
            </w:pPr>
          </w:p>
        </w:tc>
        <w:tc>
          <w:tcPr>
            <w:tcW w:w="4590" w:type="dxa"/>
            <w:vAlign w:val="center"/>
          </w:tcPr>
          <w:p w14:paraId="7BA6D858" w14:textId="77777777" w:rsidR="00285AB8" w:rsidRPr="00DB3263" w:rsidRDefault="00285AB8" w:rsidP="00FE3ACE">
            <w:pPr>
              <w:pStyle w:val="Standard"/>
              <w:snapToGrid w:val="0"/>
              <w:jc w:val="center"/>
              <w:rPr>
                <w:sz w:val="20"/>
                <w:szCs w:val="20"/>
              </w:rPr>
            </w:pPr>
            <w:r w:rsidRPr="00DB3263">
              <w:rPr>
                <w:sz w:val="20"/>
                <w:szCs w:val="20"/>
              </w:rPr>
              <w:t>111,78</w:t>
            </w:r>
          </w:p>
        </w:tc>
      </w:tr>
      <w:tr w:rsidR="00285AB8" w:rsidRPr="00DB3263" w14:paraId="0953A61F" w14:textId="77777777" w:rsidTr="00FE3ACE">
        <w:trPr>
          <w:cantSplit/>
          <w:trHeight w:val="337"/>
        </w:trPr>
        <w:tc>
          <w:tcPr>
            <w:tcW w:w="628" w:type="dxa"/>
            <w:vAlign w:val="center"/>
          </w:tcPr>
          <w:p w14:paraId="4350C498" w14:textId="77777777" w:rsidR="00285AB8" w:rsidRPr="00DB3263" w:rsidRDefault="00285AB8" w:rsidP="00FE3ACE">
            <w:pPr>
              <w:jc w:val="center"/>
              <w:rPr>
                <w:sz w:val="20"/>
              </w:rPr>
            </w:pPr>
            <w:r w:rsidRPr="00DB3263">
              <w:rPr>
                <w:b/>
                <w:sz w:val="20"/>
              </w:rPr>
              <w:t>013</w:t>
            </w:r>
          </w:p>
        </w:tc>
        <w:tc>
          <w:tcPr>
            <w:tcW w:w="3507" w:type="dxa"/>
          </w:tcPr>
          <w:p w14:paraId="0C92DA62" w14:textId="77777777" w:rsidR="00285AB8" w:rsidRPr="00DB3263" w:rsidRDefault="00285AB8" w:rsidP="00FE3ACE">
            <w:pPr>
              <w:pStyle w:val="Standard"/>
              <w:jc w:val="center"/>
              <w:rPr>
                <w:b/>
                <w:sz w:val="20"/>
                <w:szCs w:val="20"/>
              </w:rPr>
            </w:pPr>
            <w:r w:rsidRPr="00DB3263">
              <w:rPr>
                <w:sz w:val="20"/>
              </w:rPr>
              <w:t>Paukštidė  Nr.2</w:t>
            </w:r>
          </w:p>
        </w:tc>
        <w:tc>
          <w:tcPr>
            <w:tcW w:w="1350" w:type="dxa"/>
            <w:vAlign w:val="center"/>
          </w:tcPr>
          <w:p w14:paraId="78D088F0" w14:textId="77777777" w:rsidR="00285AB8" w:rsidRPr="00DB3263" w:rsidRDefault="00285AB8" w:rsidP="00FE3ACE">
            <w:pPr>
              <w:pStyle w:val="Standard"/>
              <w:jc w:val="center"/>
              <w:rPr>
                <w:sz w:val="20"/>
                <w:szCs w:val="20"/>
              </w:rPr>
            </w:pPr>
            <w:r w:rsidRPr="00DB3263">
              <w:rPr>
                <w:sz w:val="20"/>
                <w:szCs w:val="20"/>
              </w:rPr>
              <w:t>553595</w:t>
            </w:r>
          </w:p>
        </w:tc>
        <w:tc>
          <w:tcPr>
            <w:tcW w:w="1530" w:type="dxa"/>
            <w:vAlign w:val="center"/>
          </w:tcPr>
          <w:p w14:paraId="732246E3" w14:textId="77777777" w:rsidR="00285AB8" w:rsidRPr="00DB3263" w:rsidRDefault="00285AB8" w:rsidP="00FE3ACE">
            <w:pPr>
              <w:pStyle w:val="Standard"/>
              <w:jc w:val="center"/>
              <w:rPr>
                <w:sz w:val="20"/>
                <w:szCs w:val="20"/>
              </w:rPr>
            </w:pPr>
            <w:r w:rsidRPr="00DB3263">
              <w:rPr>
                <w:sz w:val="20"/>
                <w:szCs w:val="20"/>
              </w:rPr>
              <w:t>6128168</w:t>
            </w:r>
          </w:p>
        </w:tc>
        <w:tc>
          <w:tcPr>
            <w:tcW w:w="1980" w:type="dxa"/>
            <w:vMerge/>
            <w:vAlign w:val="center"/>
          </w:tcPr>
          <w:p w14:paraId="05065B4B" w14:textId="77777777" w:rsidR="00285AB8" w:rsidRPr="00DB3263" w:rsidRDefault="00285AB8" w:rsidP="00FE3ACE">
            <w:pPr>
              <w:pStyle w:val="Standard"/>
              <w:snapToGrid w:val="0"/>
              <w:jc w:val="center"/>
              <w:rPr>
                <w:sz w:val="20"/>
                <w:szCs w:val="20"/>
              </w:rPr>
            </w:pPr>
          </w:p>
        </w:tc>
        <w:tc>
          <w:tcPr>
            <w:tcW w:w="4590" w:type="dxa"/>
            <w:vAlign w:val="center"/>
          </w:tcPr>
          <w:p w14:paraId="5FE90437" w14:textId="77777777" w:rsidR="00285AB8" w:rsidRPr="00DB3263" w:rsidRDefault="00285AB8" w:rsidP="00FE3ACE">
            <w:pPr>
              <w:pStyle w:val="Standard"/>
              <w:snapToGrid w:val="0"/>
              <w:jc w:val="center"/>
              <w:rPr>
                <w:sz w:val="20"/>
                <w:szCs w:val="20"/>
              </w:rPr>
            </w:pPr>
            <w:r w:rsidRPr="00DB3263">
              <w:rPr>
                <w:sz w:val="20"/>
                <w:szCs w:val="20"/>
              </w:rPr>
              <w:t>111,78</w:t>
            </w:r>
          </w:p>
        </w:tc>
      </w:tr>
      <w:tr w:rsidR="00285AB8" w:rsidRPr="00DB3263" w14:paraId="5EBADBEB" w14:textId="77777777" w:rsidTr="00FE3ACE">
        <w:trPr>
          <w:cantSplit/>
          <w:trHeight w:val="337"/>
        </w:trPr>
        <w:tc>
          <w:tcPr>
            <w:tcW w:w="628" w:type="dxa"/>
            <w:vAlign w:val="center"/>
          </w:tcPr>
          <w:p w14:paraId="6918BB91" w14:textId="77777777" w:rsidR="00285AB8" w:rsidRPr="00DB3263" w:rsidRDefault="00285AB8" w:rsidP="00FE3ACE">
            <w:pPr>
              <w:jc w:val="center"/>
              <w:rPr>
                <w:sz w:val="20"/>
              </w:rPr>
            </w:pPr>
            <w:r w:rsidRPr="00DB3263">
              <w:rPr>
                <w:b/>
                <w:sz w:val="20"/>
              </w:rPr>
              <w:t>014</w:t>
            </w:r>
          </w:p>
        </w:tc>
        <w:tc>
          <w:tcPr>
            <w:tcW w:w="3507" w:type="dxa"/>
          </w:tcPr>
          <w:p w14:paraId="74E08E60" w14:textId="77777777" w:rsidR="00285AB8" w:rsidRPr="00DB3263" w:rsidRDefault="00285AB8" w:rsidP="00FE3ACE">
            <w:pPr>
              <w:pStyle w:val="Standard"/>
              <w:snapToGrid w:val="0"/>
              <w:jc w:val="center"/>
              <w:rPr>
                <w:b/>
                <w:sz w:val="20"/>
                <w:szCs w:val="20"/>
              </w:rPr>
            </w:pPr>
            <w:r w:rsidRPr="00DB3263">
              <w:rPr>
                <w:sz w:val="20"/>
              </w:rPr>
              <w:t>Paukštidė  Nr.2</w:t>
            </w:r>
          </w:p>
        </w:tc>
        <w:tc>
          <w:tcPr>
            <w:tcW w:w="1350" w:type="dxa"/>
            <w:vAlign w:val="center"/>
          </w:tcPr>
          <w:p w14:paraId="65C2FDDF" w14:textId="77777777" w:rsidR="00285AB8" w:rsidRPr="00DB3263" w:rsidRDefault="00285AB8" w:rsidP="00FE3ACE">
            <w:pPr>
              <w:pStyle w:val="Standard"/>
              <w:snapToGrid w:val="0"/>
              <w:jc w:val="center"/>
              <w:rPr>
                <w:sz w:val="20"/>
                <w:szCs w:val="20"/>
              </w:rPr>
            </w:pPr>
            <w:r w:rsidRPr="00DB3263">
              <w:rPr>
                <w:sz w:val="20"/>
                <w:szCs w:val="20"/>
              </w:rPr>
              <w:t>553595</w:t>
            </w:r>
          </w:p>
        </w:tc>
        <w:tc>
          <w:tcPr>
            <w:tcW w:w="1530" w:type="dxa"/>
            <w:vAlign w:val="center"/>
          </w:tcPr>
          <w:p w14:paraId="04923DBD" w14:textId="77777777" w:rsidR="00285AB8" w:rsidRPr="00DB3263" w:rsidRDefault="00285AB8" w:rsidP="00FE3ACE">
            <w:pPr>
              <w:pStyle w:val="Standard"/>
              <w:snapToGrid w:val="0"/>
              <w:jc w:val="center"/>
              <w:rPr>
                <w:sz w:val="20"/>
                <w:szCs w:val="20"/>
              </w:rPr>
            </w:pPr>
            <w:r w:rsidRPr="00DB3263">
              <w:rPr>
                <w:sz w:val="20"/>
                <w:szCs w:val="20"/>
              </w:rPr>
              <w:t>6128168</w:t>
            </w:r>
          </w:p>
        </w:tc>
        <w:tc>
          <w:tcPr>
            <w:tcW w:w="1980" w:type="dxa"/>
            <w:vMerge/>
            <w:vAlign w:val="center"/>
          </w:tcPr>
          <w:p w14:paraId="79573A72" w14:textId="77777777" w:rsidR="00285AB8" w:rsidRPr="00DB3263" w:rsidRDefault="00285AB8" w:rsidP="00FE3ACE">
            <w:pPr>
              <w:pStyle w:val="Standard"/>
              <w:snapToGrid w:val="0"/>
              <w:jc w:val="center"/>
              <w:rPr>
                <w:sz w:val="20"/>
                <w:szCs w:val="20"/>
              </w:rPr>
            </w:pPr>
          </w:p>
        </w:tc>
        <w:tc>
          <w:tcPr>
            <w:tcW w:w="4590" w:type="dxa"/>
            <w:vAlign w:val="center"/>
          </w:tcPr>
          <w:p w14:paraId="226A2FDC" w14:textId="77777777" w:rsidR="00285AB8" w:rsidRPr="00DB3263" w:rsidRDefault="00285AB8" w:rsidP="00FE3ACE">
            <w:pPr>
              <w:pStyle w:val="Standard"/>
              <w:snapToGrid w:val="0"/>
              <w:jc w:val="center"/>
              <w:rPr>
                <w:sz w:val="20"/>
                <w:szCs w:val="20"/>
              </w:rPr>
            </w:pPr>
            <w:r w:rsidRPr="00DB3263">
              <w:rPr>
                <w:sz w:val="20"/>
                <w:szCs w:val="20"/>
              </w:rPr>
              <w:t>111,78</w:t>
            </w:r>
          </w:p>
        </w:tc>
      </w:tr>
      <w:tr w:rsidR="00285AB8" w:rsidRPr="00DB3263" w14:paraId="4F23698D" w14:textId="77777777" w:rsidTr="00FE3ACE">
        <w:trPr>
          <w:cantSplit/>
          <w:trHeight w:val="337"/>
        </w:trPr>
        <w:tc>
          <w:tcPr>
            <w:tcW w:w="628" w:type="dxa"/>
            <w:vAlign w:val="center"/>
          </w:tcPr>
          <w:p w14:paraId="4193ADC6" w14:textId="77777777" w:rsidR="00285AB8" w:rsidRPr="00DB3263" w:rsidRDefault="00285AB8" w:rsidP="00FE3ACE">
            <w:pPr>
              <w:jc w:val="center"/>
              <w:rPr>
                <w:sz w:val="20"/>
              </w:rPr>
            </w:pPr>
            <w:r w:rsidRPr="00DB3263">
              <w:rPr>
                <w:b/>
                <w:sz w:val="20"/>
              </w:rPr>
              <w:t>015</w:t>
            </w:r>
          </w:p>
        </w:tc>
        <w:tc>
          <w:tcPr>
            <w:tcW w:w="3507" w:type="dxa"/>
          </w:tcPr>
          <w:p w14:paraId="597E51E1" w14:textId="77777777" w:rsidR="00285AB8" w:rsidRPr="00DB3263" w:rsidRDefault="00285AB8" w:rsidP="00FE3ACE">
            <w:pPr>
              <w:pStyle w:val="Standard"/>
              <w:jc w:val="center"/>
              <w:rPr>
                <w:b/>
                <w:sz w:val="20"/>
                <w:szCs w:val="20"/>
              </w:rPr>
            </w:pPr>
            <w:r w:rsidRPr="00DB3263">
              <w:rPr>
                <w:sz w:val="20"/>
              </w:rPr>
              <w:t>Paukštidė  Nr.2</w:t>
            </w:r>
          </w:p>
        </w:tc>
        <w:tc>
          <w:tcPr>
            <w:tcW w:w="1350" w:type="dxa"/>
            <w:vAlign w:val="center"/>
          </w:tcPr>
          <w:p w14:paraId="5E18137B" w14:textId="77777777" w:rsidR="00285AB8" w:rsidRPr="00DB3263" w:rsidRDefault="00285AB8" w:rsidP="00FE3ACE">
            <w:pPr>
              <w:pStyle w:val="Standard"/>
              <w:jc w:val="center"/>
              <w:rPr>
                <w:sz w:val="20"/>
                <w:szCs w:val="20"/>
              </w:rPr>
            </w:pPr>
            <w:r w:rsidRPr="00DB3263">
              <w:rPr>
                <w:sz w:val="20"/>
                <w:szCs w:val="20"/>
              </w:rPr>
              <w:t>553595</w:t>
            </w:r>
          </w:p>
        </w:tc>
        <w:tc>
          <w:tcPr>
            <w:tcW w:w="1530" w:type="dxa"/>
            <w:vAlign w:val="center"/>
          </w:tcPr>
          <w:p w14:paraId="5CB0415B" w14:textId="77777777" w:rsidR="00285AB8" w:rsidRPr="00DB3263" w:rsidRDefault="00285AB8" w:rsidP="00FE3ACE">
            <w:pPr>
              <w:pStyle w:val="Standard"/>
              <w:jc w:val="center"/>
              <w:rPr>
                <w:sz w:val="20"/>
                <w:szCs w:val="20"/>
              </w:rPr>
            </w:pPr>
            <w:r w:rsidRPr="00DB3263">
              <w:rPr>
                <w:sz w:val="20"/>
                <w:szCs w:val="20"/>
              </w:rPr>
              <w:t>6128168</w:t>
            </w:r>
          </w:p>
        </w:tc>
        <w:tc>
          <w:tcPr>
            <w:tcW w:w="1980" w:type="dxa"/>
            <w:vMerge/>
            <w:vAlign w:val="center"/>
          </w:tcPr>
          <w:p w14:paraId="70C81A92" w14:textId="77777777" w:rsidR="00285AB8" w:rsidRPr="00DB3263" w:rsidRDefault="00285AB8" w:rsidP="00FE3ACE">
            <w:pPr>
              <w:pStyle w:val="Standard"/>
              <w:snapToGrid w:val="0"/>
              <w:jc w:val="center"/>
              <w:rPr>
                <w:sz w:val="20"/>
                <w:szCs w:val="20"/>
              </w:rPr>
            </w:pPr>
          </w:p>
        </w:tc>
        <w:tc>
          <w:tcPr>
            <w:tcW w:w="4590" w:type="dxa"/>
            <w:vAlign w:val="center"/>
          </w:tcPr>
          <w:p w14:paraId="47B03D10" w14:textId="77777777" w:rsidR="00285AB8" w:rsidRPr="00DB3263" w:rsidRDefault="00285AB8" w:rsidP="00FE3ACE">
            <w:pPr>
              <w:pStyle w:val="Standard"/>
              <w:snapToGrid w:val="0"/>
              <w:jc w:val="center"/>
              <w:rPr>
                <w:sz w:val="20"/>
                <w:szCs w:val="20"/>
              </w:rPr>
            </w:pPr>
            <w:r w:rsidRPr="00DB3263">
              <w:rPr>
                <w:sz w:val="20"/>
                <w:szCs w:val="20"/>
              </w:rPr>
              <w:t>111,78</w:t>
            </w:r>
          </w:p>
        </w:tc>
      </w:tr>
      <w:tr w:rsidR="00285AB8" w:rsidRPr="00DB3263" w14:paraId="5C5F672E" w14:textId="77777777" w:rsidTr="00FE3ACE">
        <w:trPr>
          <w:cantSplit/>
          <w:trHeight w:val="337"/>
        </w:trPr>
        <w:tc>
          <w:tcPr>
            <w:tcW w:w="628" w:type="dxa"/>
            <w:vAlign w:val="center"/>
          </w:tcPr>
          <w:p w14:paraId="1C951ECA" w14:textId="77777777" w:rsidR="00285AB8" w:rsidRPr="00DB3263" w:rsidRDefault="00285AB8" w:rsidP="00FE3ACE">
            <w:pPr>
              <w:jc w:val="center"/>
              <w:rPr>
                <w:sz w:val="20"/>
              </w:rPr>
            </w:pPr>
            <w:r w:rsidRPr="00DB3263">
              <w:rPr>
                <w:b/>
                <w:sz w:val="20"/>
              </w:rPr>
              <w:t>016</w:t>
            </w:r>
          </w:p>
        </w:tc>
        <w:tc>
          <w:tcPr>
            <w:tcW w:w="3507" w:type="dxa"/>
          </w:tcPr>
          <w:p w14:paraId="1FCAF9AF" w14:textId="77777777" w:rsidR="00285AB8" w:rsidRPr="00DB3263" w:rsidRDefault="00285AB8" w:rsidP="00FE3ACE">
            <w:pPr>
              <w:pStyle w:val="Standard"/>
              <w:snapToGrid w:val="0"/>
              <w:jc w:val="center"/>
              <w:rPr>
                <w:b/>
                <w:sz w:val="20"/>
                <w:szCs w:val="20"/>
              </w:rPr>
            </w:pPr>
            <w:r w:rsidRPr="00DB3263">
              <w:rPr>
                <w:sz w:val="20"/>
              </w:rPr>
              <w:t>Paukštidė  Nr.2</w:t>
            </w:r>
          </w:p>
        </w:tc>
        <w:tc>
          <w:tcPr>
            <w:tcW w:w="1350" w:type="dxa"/>
            <w:vAlign w:val="center"/>
          </w:tcPr>
          <w:p w14:paraId="48D9814B" w14:textId="77777777" w:rsidR="00285AB8" w:rsidRPr="00DB3263" w:rsidRDefault="00285AB8" w:rsidP="00FE3ACE">
            <w:pPr>
              <w:pStyle w:val="Standard"/>
              <w:snapToGrid w:val="0"/>
              <w:jc w:val="center"/>
              <w:rPr>
                <w:sz w:val="20"/>
                <w:szCs w:val="20"/>
              </w:rPr>
            </w:pPr>
            <w:r w:rsidRPr="00DB3263">
              <w:rPr>
                <w:sz w:val="20"/>
                <w:szCs w:val="20"/>
              </w:rPr>
              <w:t>553595</w:t>
            </w:r>
          </w:p>
        </w:tc>
        <w:tc>
          <w:tcPr>
            <w:tcW w:w="1530" w:type="dxa"/>
            <w:vAlign w:val="center"/>
          </w:tcPr>
          <w:p w14:paraId="5B420877" w14:textId="77777777" w:rsidR="00285AB8" w:rsidRPr="00DB3263" w:rsidRDefault="00285AB8" w:rsidP="00FE3ACE">
            <w:pPr>
              <w:pStyle w:val="Standard"/>
              <w:snapToGrid w:val="0"/>
              <w:jc w:val="center"/>
              <w:rPr>
                <w:sz w:val="20"/>
                <w:szCs w:val="20"/>
              </w:rPr>
            </w:pPr>
            <w:r w:rsidRPr="00DB3263">
              <w:rPr>
                <w:sz w:val="20"/>
                <w:szCs w:val="20"/>
              </w:rPr>
              <w:t>6128168</w:t>
            </w:r>
          </w:p>
        </w:tc>
        <w:tc>
          <w:tcPr>
            <w:tcW w:w="1980" w:type="dxa"/>
            <w:vMerge/>
            <w:vAlign w:val="center"/>
          </w:tcPr>
          <w:p w14:paraId="0F4B9E7E" w14:textId="77777777" w:rsidR="00285AB8" w:rsidRPr="00DB3263" w:rsidRDefault="00285AB8" w:rsidP="00FE3ACE">
            <w:pPr>
              <w:pStyle w:val="Standard"/>
              <w:snapToGrid w:val="0"/>
              <w:jc w:val="center"/>
              <w:rPr>
                <w:sz w:val="20"/>
                <w:szCs w:val="20"/>
              </w:rPr>
            </w:pPr>
          </w:p>
        </w:tc>
        <w:tc>
          <w:tcPr>
            <w:tcW w:w="4590" w:type="dxa"/>
            <w:vAlign w:val="center"/>
          </w:tcPr>
          <w:p w14:paraId="630BF268" w14:textId="77777777" w:rsidR="00285AB8" w:rsidRPr="00DB3263" w:rsidRDefault="00285AB8" w:rsidP="00FE3ACE">
            <w:pPr>
              <w:pStyle w:val="Standard"/>
              <w:snapToGrid w:val="0"/>
              <w:jc w:val="center"/>
              <w:rPr>
                <w:sz w:val="20"/>
                <w:szCs w:val="20"/>
              </w:rPr>
            </w:pPr>
            <w:r w:rsidRPr="00DB3263">
              <w:rPr>
                <w:sz w:val="20"/>
                <w:szCs w:val="20"/>
              </w:rPr>
              <w:t>111,78</w:t>
            </w:r>
          </w:p>
        </w:tc>
      </w:tr>
      <w:tr w:rsidR="00285AB8" w:rsidRPr="00DB3263" w14:paraId="32FFF289" w14:textId="77777777" w:rsidTr="00FE3ACE">
        <w:trPr>
          <w:cantSplit/>
          <w:trHeight w:val="337"/>
        </w:trPr>
        <w:tc>
          <w:tcPr>
            <w:tcW w:w="628" w:type="dxa"/>
            <w:vAlign w:val="center"/>
          </w:tcPr>
          <w:p w14:paraId="53064306" w14:textId="77777777" w:rsidR="00285AB8" w:rsidRPr="00DB3263" w:rsidRDefault="00285AB8" w:rsidP="00FE3ACE">
            <w:pPr>
              <w:jc w:val="center"/>
              <w:rPr>
                <w:sz w:val="20"/>
              </w:rPr>
            </w:pPr>
            <w:r w:rsidRPr="00DB3263">
              <w:rPr>
                <w:b/>
                <w:sz w:val="20"/>
              </w:rPr>
              <w:t>017</w:t>
            </w:r>
          </w:p>
        </w:tc>
        <w:tc>
          <w:tcPr>
            <w:tcW w:w="3507" w:type="dxa"/>
          </w:tcPr>
          <w:p w14:paraId="32462BED" w14:textId="77777777" w:rsidR="00285AB8" w:rsidRPr="00DB3263" w:rsidRDefault="00285AB8" w:rsidP="00FE3ACE">
            <w:pPr>
              <w:pStyle w:val="Standard"/>
              <w:jc w:val="center"/>
              <w:rPr>
                <w:b/>
                <w:sz w:val="20"/>
                <w:szCs w:val="20"/>
              </w:rPr>
            </w:pPr>
            <w:r w:rsidRPr="00DB3263">
              <w:rPr>
                <w:sz w:val="20"/>
              </w:rPr>
              <w:t>Paukštidė  Nr.3</w:t>
            </w:r>
          </w:p>
        </w:tc>
        <w:tc>
          <w:tcPr>
            <w:tcW w:w="1350" w:type="dxa"/>
            <w:vAlign w:val="center"/>
          </w:tcPr>
          <w:p w14:paraId="490FE868" w14:textId="77777777" w:rsidR="00285AB8" w:rsidRPr="00DB3263" w:rsidRDefault="00285AB8" w:rsidP="00FE3ACE">
            <w:pPr>
              <w:pStyle w:val="Standard"/>
              <w:jc w:val="center"/>
              <w:rPr>
                <w:sz w:val="20"/>
                <w:szCs w:val="20"/>
              </w:rPr>
            </w:pPr>
            <w:r w:rsidRPr="00DB3263">
              <w:rPr>
                <w:sz w:val="20"/>
                <w:szCs w:val="20"/>
              </w:rPr>
              <w:t>553680</w:t>
            </w:r>
          </w:p>
        </w:tc>
        <w:tc>
          <w:tcPr>
            <w:tcW w:w="1530" w:type="dxa"/>
            <w:vAlign w:val="center"/>
          </w:tcPr>
          <w:p w14:paraId="0253B84C" w14:textId="77777777" w:rsidR="00285AB8" w:rsidRPr="00DB3263" w:rsidRDefault="00285AB8" w:rsidP="00FE3ACE">
            <w:pPr>
              <w:pStyle w:val="Standard"/>
              <w:jc w:val="center"/>
              <w:rPr>
                <w:sz w:val="20"/>
                <w:szCs w:val="20"/>
              </w:rPr>
            </w:pPr>
            <w:r w:rsidRPr="00DB3263">
              <w:rPr>
                <w:sz w:val="20"/>
                <w:szCs w:val="20"/>
              </w:rPr>
              <w:t>6128132</w:t>
            </w:r>
          </w:p>
        </w:tc>
        <w:tc>
          <w:tcPr>
            <w:tcW w:w="1980" w:type="dxa"/>
            <w:vMerge/>
            <w:vAlign w:val="center"/>
          </w:tcPr>
          <w:p w14:paraId="60D1FF45" w14:textId="77777777" w:rsidR="00285AB8" w:rsidRPr="00DB3263" w:rsidRDefault="00285AB8" w:rsidP="00FE3ACE">
            <w:pPr>
              <w:pStyle w:val="Standard"/>
              <w:snapToGrid w:val="0"/>
              <w:jc w:val="center"/>
              <w:rPr>
                <w:sz w:val="20"/>
                <w:szCs w:val="20"/>
              </w:rPr>
            </w:pPr>
          </w:p>
        </w:tc>
        <w:tc>
          <w:tcPr>
            <w:tcW w:w="4590" w:type="dxa"/>
            <w:vAlign w:val="center"/>
          </w:tcPr>
          <w:p w14:paraId="733AD4BB"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5F9458B3" w14:textId="77777777" w:rsidTr="00FE3ACE">
        <w:trPr>
          <w:cantSplit/>
          <w:trHeight w:val="337"/>
        </w:trPr>
        <w:tc>
          <w:tcPr>
            <w:tcW w:w="628" w:type="dxa"/>
            <w:vAlign w:val="center"/>
          </w:tcPr>
          <w:p w14:paraId="20083B20" w14:textId="77777777" w:rsidR="00285AB8" w:rsidRPr="00DB3263" w:rsidRDefault="00285AB8" w:rsidP="00FE3ACE">
            <w:pPr>
              <w:jc w:val="center"/>
              <w:rPr>
                <w:sz w:val="20"/>
              </w:rPr>
            </w:pPr>
            <w:r w:rsidRPr="00DB3263">
              <w:rPr>
                <w:b/>
                <w:sz w:val="20"/>
              </w:rPr>
              <w:t>018</w:t>
            </w:r>
          </w:p>
        </w:tc>
        <w:tc>
          <w:tcPr>
            <w:tcW w:w="3507" w:type="dxa"/>
          </w:tcPr>
          <w:p w14:paraId="76D10DCB" w14:textId="77777777" w:rsidR="00285AB8" w:rsidRPr="00DB3263" w:rsidRDefault="00285AB8" w:rsidP="00FE3ACE">
            <w:pPr>
              <w:pStyle w:val="Standard"/>
              <w:snapToGrid w:val="0"/>
              <w:jc w:val="center"/>
              <w:rPr>
                <w:b/>
                <w:sz w:val="20"/>
                <w:szCs w:val="20"/>
              </w:rPr>
            </w:pPr>
            <w:r w:rsidRPr="00DB3263">
              <w:rPr>
                <w:sz w:val="20"/>
              </w:rPr>
              <w:t>Paukštidė  Nr.3</w:t>
            </w:r>
          </w:p>
        </w:tc>
        <w:tc>
          <w:tcPr>
            <w:tcW w:w="1350" w:type="dxa"/>
            <w:vAlign w:val="center"/>
          </w:tcPr>
          <w:p w14:paraId="4D0B1669" w14:textId="77777777" w:rsidR="00285AB8" w:rsidRPr="00DB3263" w:rsidRDefault="00285AB8" w:rsidP="00FE3ACE">
            <w:pPr>
              <w:pStyle w:val="Standard"/>
              <w:snapToGrid w:val="0"/>
              <w:jc w:val="center"/>
              <w:rPr>
                <w:sz w:val="20"/>
                <w:szCs w:val="20"/>
              </w:rPr>
            </w:pPr>
            <w:r w:rsidRPr="00DB3263">
              <w:rPr>
                <w:sz w:val="20"/>
                <w:szCs w:val="20"/>
              </w:rPr>
              <w:t>553680</w:t>
            </w:r>
          </w:p>
        </w:tc>
        <w:tc>
          <w:tcPr>
            <w:tcW w:w="1530" w:type="dxa"/>
            <w:vAlign w:val="center"/>
          </w:tcPr>
          <w:p w14:paraId="3D67A91D" w14:textId="77777777" w:rsidR="00285AB8" w:rsidRPr="00DB3263" w:rsidRDefault="00285AB8" w:rsidP="00FE3ACE">
            <w:pPr>
              <w:pStyle w:val="Standard"/>
              <w:snapToGrid w:val="0"/>
              <w:jc w:val="center"/>
              <w:rPr>
                <w:sz w:val="20"/>
                <w:szCs w:val="20"/>
              </w:rPr>
            </w:pPr>
            <w:r w:rsidRPr="00DB3263">
              <w:rPr>
                <w:sz w:val="20"/>
                <w:szCs w:val="20"/>
              </w:rPr>
              <w:t>6128132</w:t>
            </w:r>
          </w:p>
        </w:tc>
        <w:tc>
          <w:tcPr>
            <w:tcW w:w="1980" w:type="dxa"/>
            <w:vMerge/>
            <w:vAlign w:val="center"/>
          </w:tcPr>
          <w:p w14:paraId="4CCF97C0" w14:textId="77777777" w:rsidR="00285AB8" w:rsidRPr="00DB3263" w:rsidRDefault="00285AB8" w:rsidP="00FE3ACE">
            <w:pPr>
              <w:pStyle w:val="Standard"/>
              <w:snapToGrid w:val="0"/>
              <w:jc w:val="center"/>
              <w:rPr>
                <w:sz w:val="20"/>
                <w:szCs w:val="20"/>
              </w:rPr>
            </w:pPr>
          </w:p>
        </w:tc>
        <w:tc>
          <w:tcPr>
            <w:tcW w:w="4590" w:type="dxa"/>
            <w:vAlign w:val="center"/>
          </w:tcPr>
          <w:p w14:paraId="52FD6EE6"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0DC73CEE" w14:textId="77777777" w:rsidTr="00FE3ACE">
        <w:trPr>
          <w:cantSplit/>
          <w:trHeight w:val="337"/>
        </w:trPr>
        <w:tc>
          <w:tcPr>
            <w:tcW w:w="628" w:type="dxa"/>
            <w:vAlign w:val="center"/>
          </w:tcPr>
          <w:p w14:paraId="591BC17D" w14:textId="77777777" w:rsidR="00285AB8" w:rsidRPr="00DB3263" w:rsidRDefault="00285AB8" w:rsidP="00FE3ACE">
            <w:pPr>
              <w:jc w:val="center"/>
              <w:rPr>
                <w:sz w:val="20"/>
              </w:rPr>
            </w:pPr>
            <w:r w:rsidRPr="00DB3263">
              <w:rPr>
                <w:b/>
                <w:sz w:val="20"/>
              </w:rPr>
              <w:t>019</w:t>
            </w:r>
          </w:p>
        </w:tc>
        <w:tc>
          <w:tcPr>
            <w:tcW w:w="3507" w:type="dxa"/>
          </w:tcPr>
          <w:p w14:paraId="18DAB8EC" w14:textId="77777777" w:rsidR="00285AB8" w:rsidRPr="00DB3263" w:rsidRDefault="00285AB8" w:rsidP="00FE3ACE">
            <w:pPr>
              <w:pStyle w:val="Standard"/>
              <w:jc w:val="center"/>
              <w:rPr>
                <w:b/>
                <w:sz w:val="20"/>
                <w:szCs w:val="20"/>
              </w:rPr>
            </w:pPr>
            <w:r w:rsidRPr="00DB3263">
              <w:rPr>
                <w:sz w:val="20"/>
              </w:rPr>
              <w:t>Paukštidė  Nr.3</w:t>
            </w:r>
          </w:p>
        </w:tc>
        <w:tc>
          <w:tcPr>
            <w:tcW w:w="1350" w:type="dxa"/>
            <w:vAlign w:val="center"/>
          </w:tcPr>
          <w:p w14:paraId="19F4E76A" w14:textId="77777777" w:rsidR="00285AB8" w:rsidRPr="00DB3263" w:rsidRDefault="00285AB8" w:rsidP="00FE3ACE">
            <w:pPr>
              <w:pStyle w:val="Standard"/>
              <w:jc w:val="center"/>
              <w:rPr>
                <w:sz w:val="20"/>
                <w:szCs w:val="20"/>
              </w:rPr>
            </w:pPr>
            <w:r w:rsidRPr="00DB3263">
              <w:rPr>
                <w:sz w:val="20"/>
                <w:szCs w:val="20"/>
              </w:rPr>
              <w:t>553680</w:t>
            </w:r>
          </w:p>
        </w:tc>
        <w:tc>
          <w:tcPr>
            <w:tcW w:w="1530" w:type="dxa"/>
            <w:vAlign w:val="center"/>
          </w:tcPr>
          <w:p w14:paraId="635E9164" w14:textId="77777777" w:rsidR="00285AB8" w:rsidRPr="00DB3263" w:rsidRDefault="00285AB8" w:rsidP="00FE3ACE">
            <w:pPr>
              <w:pStyle w:val="Standard"/>
              <w:jc w:val="center"/>
              <w:rPr>
                <w:sz w:val="20"/>
                <w:szCs w:val="20"/>
              </w:rPr>
            </w:pPr>
            <w:r w:rsidRPr="00DB3263">
              <w:rPr>
                <w:sz w:val="20"/>
                <w:szCs w:val="20"/>
              </w:rPr>
              <w:t>6128132</w:t>
            </w:r>
          </w:p>
        </w:tc>
        <w:tc>
          <w:tcPr>
            <w:tcW w:w="1980" w:type="dxa"/>
            <w:vMerge/>
            <w:vAlign w:val="center"/>
          </w:tcPr>
          <w:p w14:paraId="3DFC98E6" w14:textId="77777777" w:rsidR="00285AB8" w:rsidRPr="00DB3263" w:rsidRDefault="00285AB8" w:rsidP="00FE3ACE">
            <w:pPr>
              <w:pStyle w:val="Standard"/>
              <w:snapToGrid w:val="0"/>
              <w:jc w:val="center"/>
              <w:rPr>
                <w:sz w:val="20"/>
                <w:szCs w:val="20"/>
              </w:rPr>
            </w:pPr>
          </w:p>
        </w:tc>
        <w:tc>
          <w:tcPr>
            <w:tcW w:w="4590" w:type="dxa"/>
            <w:vAlign w:val="center"/>
          </w:tcPr>
          <w:p w14:paraId="1E8274CA"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15628A8B" w14:textId="77777777" w:rsidTr="00FE3ACE">
        <w:trPr>
          <w:cantSplit/>
          <w:trHeight w:val="337"/>
        </w:trPr>
        <w:tc>
          <w:tcPr>
            <w:tcW w:w="628" w:type="dxa"/>
            <w:vAlign w:val="center"/>
          </w:tcPr>
          <w:p w14:paraId="2F793E3E" w14:textId="77777777" w:rsidR="00285AB8" w:rsidRPr="00DB3263" w:rsidRDefault="00285AB8" w:rsidP="00FE3ACE">
            <w:pPr>
              <w:jc w:val="center"/>
              <w:rPr>
                <w:sz w:val="20"/>
              </w:rPr>
            </w:pPr>
            <w:r w:rsidRPr="00DB3263">
              <w:rPr>
                <w:b/>
                <w:sz w:val="20"/>
              </w:rPr>
              <w:t>020</w:t>
            </w:r>
          </w:p>
        </w:tc>
        <w:tc>
          <w:tcPr>
            <w:tcW w:w="3507" w:type="dxa"/>
          </w:tcPr>
          <w:p w14:paraId="5955AAD0" w14:textId="77777777" w:rsidR="00285AB8" w:rsidRPr="00DB3263" w:rsidRDefault="00285AB8" w:rsidP="00FE3ACE">
            <w:pPr>
              <w:pStyle w:val="Standard"/>
              <w:snapToGrid w:val="0"/>
              <w:jc w:val="center"/>
              <w:rPr>
                <w:b/>
                <w:sz w:val="20"/>
                <w:szCs w:val="20"/>
              </w:rPr>
            </w:pPr>
            <w:r w:rsidRPr="00DB3263">
              <w:rPr>
                <w:sz w:val="20"/>
              </w:rPr>
              <w:t>Paukštidė  Nr.3</w:t>
            </w:r>
          </w:p>
        </w:tc>
        <w:tc>
          <w:tcPr>
            <w:tcW w:w="1350" w:type="dxa"/>
            <w:vAlign w:val="center"/>
          </w:tcPr>
          <w:p w14:paraId="4686C2AE" w14:textId="77777777" w:rsidR="00285AB8" w:rsidRPr="00DB3263" w:rsidRDefault="00285AB8" w:rsidP="00FE3ACE">
            <w:pPr>
              <w:pStyle w:val="Standard"/>
              <w:snapToGrid w:val="0"/>
              <w:jc w:val="center"/>
              <w:rPr>
                <w:sz w:val="20"/>
                <w:szCs w:val="20"/>
              </w:rPr>
            </w:pPr>
            <w:r w:rsidRPr="00DB3263">
              <w:rPr>
                <w:sz w:val="20"/>
                <w:szCs w:val="20"/>
              </w:rPr>
              <w:t>553680</w:t>
            </w:r>
          </w:p>
        </w:tc>
        <w:tc>
          <w:tcPr>
            <w:tcW w:w="1530" w:type="dxa"/>
            <w:vAlign w:val="center"/>
          </w:tcPr>
          <w:p w14:paraId="3AE7743D" w14:textId="77777777" w:rsidR="00285AB8" w:rsidRPr="00DB3263" w:rsidRDefault="00285AB8" w:rsidP="00FE3ACE">
            <w:pPr>
              <w:pStyle w:val="Standard"/>
              <w:snapToGrid w:val="0"/>
              <w:jc w:val="center"/>
              <w:rPr>
                <w:sz w:val="20"/>
                <w:szCs w:val="20"/>
              </w:rPr>
            </w:pPr>
            <w:r w:rsidRPr="00DB3263">
              <w:rPr>
                <w:sz w:val="20"/>
                <w:szCs w:val="20"/>
              </w:rPr>
              <w:t>6128132</w:t>
            </w:r>
          </w:p>
        </w:tc>
        <w:tc>
          <w:tcPr>
            <w:tcW w:w="1980" w:type="dxa"/>
            <w:vMerge/>
            <w:vAlign w:val="center"/>
          </w:tcPr>
          <w:p w14:paraId="5C6318A2" w14:textId="77777777" w:rsidR="00285AB8" w:rsidRPr="00DB3263" w:rsidRDefault="00285AB8" w:rsidP="00FE3ACE">
            <w:pPr>
              <w:pStyle w:val="Standard"/>
              <w:snapToGrid w:val="0"/>
              <w:jc w:val="center"/>
              <w:rPr>
                <w:sz w:val="20"/>
                <w:szCs w:val="20"/>
              </w:rPr>
            </w:pPr>
          </w:p>
        </w:tc>
        <w:tc>
          <w:tcPr>
            <w:tcW w:w="4590" w:type="dxa"/>
            <w:vAlign w:val="center"/>
          </w:tcPr>
          <w:p w14:paraId="60B4DBD6"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0531F847" w14:textId="77777777" w:rsidTr="00FE3ACE">
        <w:trPr>
          <w:cantSplit/>
          <w:trHeight w:val="337"/>
        </w:trPr>
        <w:tc>
          <w:tcPr>
            <w:tcW w:w="628" w:type="dxa"/>
            <w:vAlign w:val="center"/>
          </w:tcPr>
          <w:p w14:paraId="0069BC42" w14:textId="77777777" w:rsidR="00285AB8" w:rsidRPr="00DB3263" w:rsidRDefault="00285AB8" w:rsidP="00FE3ACE">
            <w:pPr>
              <w:jc w:val="center"/>
              <w:rPr>
                <w:sz w:val="20"/>
              </w:rPr>
            </w:pPr>
            <w:r w:rsidRPr="00DB3263">
              <w:rPr>
                <w:b/>
                <w:sz w:val="20"/>
              </w:rPr>
              <w:t>021</w:t>
            </w:r>
          </w:p>
        </w:tc>
        <w:tc>
          <w:tcPr>
            <w:tcW w:w="3507" w:type="dxa"/>
          </w:tcPr>
          <w:p w14:paraId="7367E792" w14:textId="77777777" w:rsidR="00285AB8" w:rsidRPr="00DB3263" w:rsidRDefault="00285AB8" w:rsidP="00FE3ACE">
            <w:pPr>
              <w:pStyle w:val="Standard"/>
              <w:jc w:val="center"/>
              <w:rPr>
                <w:b/>
                <w:sz w:val="20"/>
                <w:szCs w:val="20"/>
              </w:rPr>
            </w:pPr>
            <w:r w:rsidRPr="00DB3263">
              <w:rPr>
                <w:sz w:val="20"/>
              </w:rPr>
              <w:t>Paukštidė  Nr.3</w:t>
            </w:r>
          </w:p>
        </w:tc>
        <w:tc>
          <w:tcPr>
            <w:tcW w:w="1350" w:type="dxa"/>
            <w:vAlign w:val="center"/>
          </w:tcPr>
          <w:p w14:paraId="742BC3B3" w14:textId="77777777" w:rsidR="00285AB8" w:rsidRPr="00DB3263" w:rsidRDefault="00285AB8" w:rsidP="00FE3ACE">
            <w:pPr>
              <w:pStyle w:val="Standard"/>
              <w:jc w:val="center"/>
              <w:rPr>
                <w:sz w:val="20"/>
                <w:szCs w:val="20"/>
              </w:rPr>
            </w:pPr>
            <w:r w:rsidRPr="00DB3263">
              <w:rPr>
                <w:sz w:val="20"/>
                <w:szCs w:val="20"/>
              </w:rPr>
              <w:t>553680</w:t>
            </w:r>
          </w:p>
        </w:tc>
        <w:tc>
          <w:tcPr>
            <w:tcW w:w="1530" w:type="dxa"/>
            <w:vAlign w:val="center"/>
          </w:tcPr>
          <w:p w14:paraId="4DFF9566" w14:textId="77777777" w:rsidR="00285AB8" w:rsidRPr="00DB3263" w:rsidRDefault="00285AB8" w:rsidP="00FE3ACE">
            <w:pPr>
              <w:pStyle w:val="Standard"/>
              <w:jc w:val="center"/>
              <w:rPr>
                <w:sz w:val="20"/>
                <w:szCs w:val="20"/>
              </w:rPr>
            </w:pPr>
            <w:r w:rsidRPr="00DB3263">
              <w:rPr>
                <w:sz w:val="20"/>
                <w:szCs w:val="20"/>
              </w:rPr>
              <w:t>6128132</w:t>
            </w:r>
          </w:p>
        </w:tc>
        <w:tc>
          <w:tcPr>
            <w:tcW w:w="1980" w:type="dxa"/>
            <w:vMerge/>
            <w:vAlign w:val="center"/>
          </w:tcPr>
          <w:p w14:paraId="61134F22" w14:textId="77777777" w:rsidR="00285AB8" w:rsidRPr="00DB3263" w:rsidRDefault="00285AB8" w:rsidP="00FE3ACE">
            <w:pPr>
              <w:pStyle w:val="Standard"/>
              <w:snapToGrid w:val="0"/>
              <w:jc w:val="center"/>
              <w:rPr>
                <w:sz w:val="20"/>
                <w:szCs w:val="20"/>
              </w:rPr>
            </w:pPr>
          </w:p>
        </w:tc>
        <w:tc>
          <w:tcPr>
            <w:tcW w:w="4590" w:type="dxa"/>
            <w:vAlign w:val="center"/>
          </w:tcPr>
          <w:p w14:paraId="3CCFA677"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5B3742CD" w14:textId="77777777" w:rsidTr="00FE3ACE">
        <w:trPr>
          <w:cantSplit/>
          <w:trHeight w:val="337"/>
        </w:trPr>
        <w:tc>
          <w:tcPr>
            <w:tcW w:w="628" w:type="dxa"/>
            <w:vAlign w:val="center"/>
          </w:tcPr>
          <w:p w14:paraId="690E757C" w14:textId="77777777" w:rsidR="00285AB8" w:rsidRPr="00DB3263" w:rsidRDefault="00285AB8" w:rsidP="00FE3ACE">
            <w:pPr>
              <w:jc w:val="center"/>
              <w:rPr>
                <w:sz w:val="20"/>
              </w:rPr>
            </w:pPr>
            <w:r w:rsidRPr="00DB3263">
              <w:rPr>
                <w:b/>
                <w:sz w:val="20"/>
              </w:rPr>
              <w:t>022</w:t>
            </w:r>
          </w:p>
        </w:tc>
        <w:tc>
          <w:tcPr>
            <w:tcW w:w="3507" w:type="dxa"/>
          </w:tcPr>
          <w:p w14:paraId="6ABE1100" w14:textId="77777777" w:rsidR="00285AB8" w:rsidRPr="00DB3263" w:rsidRDefault="00285AB8" w:rsidP="00FE3ACE">
            <w:pPr>
              <w:pStyle w:val="Standard"/>
              <w:jc w:val="center"/>
              <w:rPr>
                <w:b/>
                <w:sz w:val="20"/>
                <w:szCs w:val="20"/>
              </w:rPr>
            </w:pPr>
            <w:r w:rsidRPr="00DB3263">
              <w:rPr>
                <w:sz w:val="20"/>
              </w:rPr>
              <w:t>Paukštidė  Nr.3</w:t>
            </w:r>
          </w:p>
        </w:tc>
        <w:tc>
          <w:tcPr>
            <w:tcW w:w="1350" w:type="dxa"/>
            <w:vAlign w:val="center"/>
          </w:tcPr>
          <w:p w14:paraId="189F2FFA" w14:textId="77777777" w:rsidR="00285AB8" w:rsidRPr="00DB3263" w:rsidRDefault="00285AB8" w:rsidP="00FE3ACE">
            <w:pPr>
              <w:pStyle w:val="Standard"/>
              <w:jc w:val="center"/>
              <w:rPr>
                <w:sz w:val="20"/>
                <w:szCs w:val="20"/>
              </w:rPr>
            </w:pPr>
            <w:r w:rsidRPr="00DB3263">
              <w:rPr>
                <w:sz w:val="20"/>
                <w:szCs w:val="20"/>
              </w:rPr>
              <w:t>553680</w:t>
            </w:r>
          </w:p>
        </w:tc>
        <w:tc>
          <w:tcPr>
            <w:tcW w:w="1530" w:type="dxa"/>
            <w:vAlign w:val="center"/>
          </w:tcPr>
          <w:p w14:paraId="2E0050C7" w14:textId="77777777" w:rsidR="00285AB8" w:rsidRPr="00DB3263" w:rsidRDefault="00285AB8" w:rsidP="00FE3ACE">
            <w:pPr>
              <w:pStyle w:val="Standard"/>
              <w:jc w:val="center"/>
              <w:rPr>
                <w:sz w:val="20"/>
                <w:szCs w:val="20"/>
              </w:rPr>
            </w:pPr>
            <w:r w:rsidRPr="00DB3263">
              <w:rPr>
                <w:sz w:val="20"/>
                <w:szCs w:val="20"/>
              </w:rPr>
              <w:t>6128132</w:t>
            </w:r>
          </w:p>
        </w:tc>
        <w:tc>
          <w:tcPr>
            <w:tcW w:w="1980" w:type="dxa"/>
            <w:vMerge/>
            <w:vAlign w:val="center"/>
          </w:tcPr>
          <w:p w14:paraId="5D27BCA8" w14:textId="77777777" w:rsidR="00285AB8" w:rsidRPr="00DB3263" w:rsidRDefault="00285AB8" w:rsidP="00FE3ACE">
            <w:pPr>
              <w:pStyle w:val="Standard"/>
              <w:snapToGrid w:val="0"/>
              <w:jc w:val="center"/>
              <w:rPr>
                <w:sz w:val="20"/>
                <w:szCs w:val="20"/>
              </w:rPr>
            </w:pPr>
          </w:p>
        </w:tc>
        <w:tc>
          <w:tcPr>
            <w:tcW w:w="4590" w:type="dxa"/>
            <w:vAlign w:val="center"/>
          </w:tcPr>
          <w:p w14:paraId="587D551E"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0B73A759" w14:textId="77777777" w:rsidTr="00FE3ACE">
        <w:trPr>
          <w:cantSplit/>
          <w:trHeight w:val="337"/>
        </w:trPr>
        <w:tc>
          <w:tcPr>
            <w:tcW w:w="628" w:type="dxa"/>
            <w:vAlign w:val="center"/>
          </w:tcPr>
          <w:p w14:paraId="720AA9AE" w14:textId="77777777" w:rsidR="00285AB8" w:rsidRPr="00DB3263" w:rsidRDefault="00285AB8" w:rsidP="00FE3ACE">
            <w:pPr>
              <w:jc w:val="center"/>
              <w:rPr>
                <w:sz w:val="20"/>
              </w:rPr>
            </w:pPr>
            <w:r w:rsidRPr="00DB3263">
              <w:rPr>
                <w:b/>
                <w:sz w:val="20"/>
              </w:rPr>
              <w:t>023</w:t>
            </w:r>
          </w:p>
        </w:tc>
        <w:tc>
          <w:tcPr>
            <w:tcW w:w="3507" w:type="dxa"/>
          </w:tcPr>
          <w:p w14:paraId="1E1C780A" w14:textId="77777777" w:rsidR="00285AB8" w:rsidRPr="00DB3263" w:rsidRDefault="00285AB8" w:rsidP="00FE3ACE">
            <w:pPr>
              <w:pStyle w:val="Standard"/>
              <w:jc w:val="center"/>
              <w:rPr>
                <w:b/>
                <w:sz w:val="20"/>
                <w:szCs w:val="20"/>
              </w:rPr>
            </w:pPr>
            <w:r w:rsidRPr="00DB3263">
              <w:rPr>
                <w:sz w:val="20"/>
              </w:rPr>
              <w:t>Paukštidė  Nr.3</w:t>
            </w:r>
          </w:p>
        </w:tc>
        <w:tc>
          <w:tcPr>
            <w:tcW w:w="1350" w:type="dxa"/>
            <w:vAlign w:val="center"/>
          </w:tcPr>
          <w:p w14:paraId="4535ECFA" w14:textId="77777777" w:rsidR="00285AB8" w:rsidRPr="00DB3263" w:rsidRDefault="00285AB8" w:rsidP="00FE3ACE">
            <w:pPr>
              <w:pStyle w:val="Standard"/>
              <w:jc w:val="center"/>
              <w:rPr>
                <w:sz w:val="20"/>
                <w:szCs w:val="20"/>
              </w:rPr>
            </w:pPr>
            <w:r w:rsidRPr="00DB3263">
              <w:rPr>
                <w:sz w:val="20"/>
                <w:szCs w:val="20"/>
              </w:rPr>
              <w:t>553680</w:t>
            </w:r>
          </w:p>
        </w:tc>
        <w:tc>
          <w:tcPr>
            <w:tcW w:w="1530" w:type="dxa"/>
            <w:vAlign w:val="center"/>
          </w:tcPr>
          <w:p w14:paraId="40D10864" w14:textId="77777777" w:rsidR="00285AB8" w:rsidRPr="00DB3263" w:rsidRDefault="00285AB8" w:rsidP="00FE3ACE">
            <w:pPr>
              <w:pStyle w:val="Standard"/>
              <w:jc w:val="center"/>
              <w:rPr>
                <w:sz w:val="20"/>
                <w:szCs w:val="20"/>
              </w:rPr>
            </w:pPr>
            <w:r w:rsidRPr="00DB3263">
              <w:rPr>
                <w:sz w:val="20"/>
                <w:szCs w:val="20"/>
              </w:rPr>
              <w:t>6128132</w:t>
            </w:r>
          </w:p>
        </w:tc>
        <w:tc>
          <w:tcPr>
            <w:tcW w:w="1980" w:type="dxa"/>
            <w:vMerge/>
            <w:vAlign w:val="center"/>
          </w:tcPr>
          <w:p w14:paraId="2E3BA870" w14:textId="77777777" w:rsidR="00285AB8" w:rsidRPr="00DB3263" w:rsidRDefault="00285AB8" w:rsidP="00FE3ACE">
            <w:pPr>
              <w:pStyle w:val="Standard"/>
              <w:snapToGrid w:val="0"/>
              <w:jc w:val="center"/>
              <w:rPr>
                <w:sz w:val="20"/>
                <w:szCs w:val="20"/>
              </w:rPr>
            </w:pPr>
          </w:p>
        </w:tc>
        <w:tc>
          <w:tcPr>
            <w:tcW w:w="4590" w:type="dxa"/>
            <w:vAlign w:val="center"/>
          </w:tcPr>
          <w:p w14:paraId="41B9AECC"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00EFED53" w14:textId="77777777" w:rsidTr="00FE3ACE">
        <w:trPr>
          <w:cantSplit/>
          <w:trHeight w:val="337"/>
        </w:trPr>
        <w:tc>
          <w:tcPr>
            <w:tcW w:w="628" w:type="dxa"/>
            <w:vAlign w:val="center"/>
          </w:tcPr>
          <w:p w14:paraId="6EE7AFA3" w14:textId="77777777" w:rsidR="00285AB8" w:rsidRPr="00DB3263" w:rsidRDefault="00285AB8" w:rsidP="00FE3ACE">
            <w:pPr>
              <w:jc w:val="center"/>
              <w:rPr>
                <w:sz w:val="20"/>
              </w:rPr>
            </w:pPr>
            <w:r w:rsidRPr="00DB3263">
              <w:rPr>
                <w:b/>
                <w:sz w:val="20"/>
              </w:rPr>
              <w:t>024</w:t>
            </w:r>
          </w:p>
        </w:tc>
        <w:tc>
          <w:tcPr>
            <w:tcW w:w="3507" w:type="dxa"/>
          </w:tcPr>
          <w:p w14:paraId="4949E3CB" w14:textId="77777777" w:rsidR="00285AB8" w:rsidRPr="00DB3263" w:rsidRDefault="00285AB8" w:rsidP="00FE3ACE">
            <w:pPr>
              <w:pStyle w:val="Standard"/>
              <w:jc w:val="center"/>
              <w:rPr>
                <w:b/>
                <w:sz w:val="20"/>
                <w:szCs w:val="20"/>
              </w:rPr>
            </w:pPr>
            <w:r w:rsidRPr="00DB3263">
              <w:rPr>
                <w:sz w:val="20"/>
              </w:rPr>
              <w:t>Paukštidė  Nr.3</w:t>
            </w:r>
          </w:p>
        </w:tc>
        <w:tc>
          <w:tcPr>
            <w:tcW w:w="1350" w:type="dxa"/>
            <w:vAlign w:val="center"/>
          </w:tcPr>
          <w:p w14:paraId="32B4CC05" w14:textId="77777777" w:rsidR="00285AB8" w:rsidRPr="00DB3263" w:rsidRDefault="00285AB8" w:rsidP="00FE3ACE">
            <w:pPr>
              <w:pStyle w:val="Standard"/>
              <w:jc w:val="center"/>
              <w:rPr>
                <w:sz w:val="20"/>
                <w:szCs w:val="20"/>
              </w:rPr>
            </w:pPr>
            <w:r w:rsidRPr="00DB3263">
              <w:rPr>
                <w:sz w:val="20"/>
                <w:szCs w:val="20"/>
              </w:rPr>
              <w:t>553680</w:t>
            </w:r>
          </w:p>
        </w:tc>
        <w:tc>
          <w:tcPr>
            <w:tcW w:w="1530" w:type="dxa"/>
            <w:vAlign w:val="center"/>
          </w:tcPr>
          <w:p w14:paraId="5D03BD85" w14:textId="77777777" w:rsidR="00285AB8" w:rsidRPr="00DB3263" w:rsidRDefault="00285AB8" w:rsidP="00FE3ACE">
            <w:pPr>
              <w:pStyle w:val="Standard"/>
              <w:jc w:val="center"/>
              <w:rPr>
                <w:sz w:val="20"/>
                <w:szCs w:val="20"/>
              </w:rPr>
            </w:pPr>
            <w:r w:rsidRPr="00DB3263">
              <w:rPr>
                <w:sz w:val="20"/>
                <w:szCs w:val="20"/>
              </w:rPr>
              <w:t>6128132</w:t>
            </w:r>
          </w:p>
        </w:tc>
        <w:tc>
          <w:tcPr>
            <w:tcW w:w="1980" w:type="dxa"/>
            <w:vMerge/>
            <w:vAlign w:val="center"/>
          </w:tcPr>
          <w:p w14:paraId="738A921F" w14:textId="77777777" w:rsidR="00285AB8" w:rsidRPr="00DB3263" w:rsidRDefault="00285AB8" w:rsidP="00FE3ACE">
            <w:pPr>
              <w:pStyle w:val="Standard"/>
              <w:snapToGrid w:val="0"/>
              <w:jc w:val="center"/>
              <w:rPr>
                <w:sz w:val="20"/>
                <w:szCs w:val="20"/>
              </w:rPr>
            </w:pPr>
          </w:p>
        </w:tc>
        <w:tc>
          <w:tcPr>
            <w:tcW w:w="4590" w:type="dxa"/>
            <w:vAlign w:val="center"/>
          </w:tcPr>
          <w:p w14:paraId="2614A44D"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5E511B46" w14:textId="77777777" w:rsidTr="00FE3ACE">
        <w:trPr>
          <w:cantSplit/>
          <w:trHeight w:val="337"/>
        </w:trPr>
        <w:tc>
          <w:tcPr>
            <w:tcW w:w="628" w:type="dxa"/>
            <w:vAlign w:val="center"/>
          </w:tcPr>
          <w:p w14:paraId="0F704A58" w14:textId="77777777" w:rsidR="00285AB8" w:rsidRPr="00DB3263" w:rsidRDefault="00285AB8" w:rsidP="00FE3ACE">
            <w:pPr>
              <w:jc w:val="center"/>
              <w:rPr>
                <w:sz w:val="20"/>
              </w:rPr>
            </w:pPr>
            <w:r w:rsidRPr="00DB3263">
              <w:rPr>
                <w:b/>
                <w:sz w:val="20"/>
              </w:rPr>
              <w:t>025</w:t>
            </w:r>
          </w:p>
        </w:tc>
        <w:tc>
          <w:tcPr>
            <w:tcW w:w="3507" w:type="dxa"/>
          </w:tcPr>
          <w:p w14:paraId="61E0C67E" w14:textId="77777777" w:rsidR="00285AB8" w:rsidRPr="00DB3263" w:rsidRDefault="00285AB8" w:rsidP="00FE3ACE">
            <w:pPr>
              <w:pStyle w:val="Standard"/>
              <w:jc w:val="center"/>
              <w:rPr>
                <w:b/>
                <w:sz w:val="20"/>
                <w:szCs w:val="20"/>
              </w:rPr>
            </w:pPr>
            <w:r w:rsidRPr="00DB3263">
              <w:rPr>
                <w:sz w:val="20"/>
              </w:rPr>
              <w:t>Paukštidė  Nr.4</w:t>
            </w:r>
          </w:p>
        </w:tc>
        <w:tc>
          <w:tcPr>
            <w:tcW w:w="1350" w:type="dxa"/>
            <w:vAlign w:val="center"/>
          </w:tcPr>
          <w:p w14:paraId="072BC1C8" w14:textId="77777777" w:rsidR="00285AB8" w:rsidRPr="00DB3263" w:rsidRDefault="00285AB8" w:rsidP="00FE3ACE">
            <w:pPr>
              <w:pStyle w:val="Standard"/>
              <w:jc w:val="center"/>
              <w:rPr>
                <w:sz w:val="20"/>
                <w:szCs w:val="20"/>
              </w:rPr>
            </w:pPr>
            <w:r w:rsidRPr="00DB3263">
              <w:rPr>
                <w:sz w:val="20"/>
                <w:szCs w:val="20"/>
              </w:rPr>
              <w:t>553718</w:t>
            </w:r>
          </w:p>
        </w:tc>
        <w:tc>
          <w:tcPr>
            <w:tcW w:w="1530" w:type="dxa"/>
            <w:vAlign w:val="center"/>
          </w:tcPr>
          <w:p w14:paraId="34B5C3F7" w14:textId="77777777" w:rsidR="00285AB8" w:rsidRPr="00DB3263" w:rsidRDefault="00285AB8" w:rsidP="00FE3ACE">
            <w:pPr>
              <w:pStyle w:val="Standard"/>
              <w:jc w:val="center"/>
              <w:rPr>
                <w:sz w:val="20"/>
                <w:szCs w:val="20"/>
              </w:rPr>
            </w:pPr>
            <w:r w:rsidRPr="00DB3263">
              <w:rPr>
                <w:sz w:val="20"/>
                <w:szCs w:val="20"/>
              </w:rPr>
              <w:t>6128109</w:t>
            </w:r>
          </w:p>
        </w:tc>
        <w:tc>
          <w:tcPr>
            <w:tcW w:w="1980" w:type="dxa"/>
            <w:vMerge/>
            <w:vAlign w:val="center"/>
          </w:tcPr>
          <w:p w14:paraId="3C2B97F3" w14:textId="77777777" w:rsidR="00285AB8" w:rsidRPr="00DB3263" w:rsidRDefault="00285AB8" w:rsidP="00FE3ACE">
            <w:pPr>
              <w:pStyle w:val="Standard"/>
              <w:snapToGrid w:val="0"/>
              <w:jc w:val="center"/>
              <w:rPr>
                <w:sz w:val="20"/>
                <w:szCs w:val="20"/>
              </w:rPr>
            </w:pPr>
          </w:p>
        </w:tc>
        <w:tc>
          <w:tcPr>
            <w:tcW w:w="4590" w:type="dxa"/>
            <w:vAlign w:val="center"/>
          </w:tcPr>
          <w:p w14:paraId="6F71081C"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30D822CB" w14:textId="77777777" w:rsidTr="00FE3ACE">
        <w:trPr>
          <w:cantSplit/>
          <w:trHeight w:val="337"/>
        </w:trPr>
        <w:tc>
          <w:tcPr>
            <w:tcW w:w="628" w:type="dxa"/>
            <w:vAlign w:val="center"/>
          </w:tcPr>
          <w:p w14:paraId="68902511" w14:textId="77777777" w:rsidR="00285AB8" w:rsidRPr="00DB3263" w:rsidRDefault="00285AB8" w:rsidP="00FE3ACE">
            <w:pPr>
              <w:jc w:val="center"/>
              <w:rPr>
                <w:sz w:val="20"/>
              </w:rPr>
            </w:pPr>
            <w:r w:rsidRPr="00DB3263">
              <w:rPr>
                <w:b/>
                <w:sz w:val="20"/>
              </w:rPr>
              <w:t>026</w:t>
            </w:r>
          </w:p>
        </w:tc>
        <w:tc>
          <w:tcPr>
            <w:tcW w:w="3507" w:type="dxa"/>
          </w:tcPr>
          <w:p w14:paraId="7CEAF8CE" w14:textId="77777777" w:rsidR="00285AB8" w:rsidRPr="00DB3263" w:rsidRDefault="00285AB8" w:rsidP="00FE3ACE">
            <w:pPr>
              <w:pStyle w:val="Standard"/>
              <w:jc w:val="center"/>
              <w:rPr>
                <w:b/>
                <w:sz w:val="20"/>
                <w:szCs w:val="20"/>
              </w:rPr>
            </w:pPr>
            <w:r w:rsidRPr="00DB3263">
              <w:rPr>
                <w:sz w:val="20"/>
              </w:rPr>
              <w:t>Paukštidė  Nr.4</w:t>
            </w:r>
          </w:p>
        </w:tc>
        <w:tc>
          <w:tcPr>
            <w:tcW w:w="1350" w:type="dxa"/>
            <w:vAlign w:val="center"/>
          </w:tcPr>
          <w:p w14:paraId="5D57EBCC" w14:textId="77777777" w:rsidR="00285AB8" w:rsidRPr="00DB3263" w:rsidRDefault="00285AB8" w:rsidP="00FE3ACE">
            <w:pPr>
              <w:pStyle w:val="Standard"/>
              <w:jc w:val="center"/>
              <w:rPr>
                <w:sz w:val="20"/>
                <w:szCs w:val="20"/>
              </w:rPr>
            </w:pPr>
            <w:r w:rsidRPr="00DB3263">
              <w:rPr>
                <w:sz w:val="20"/>
                <w:szCs w:val="20"/>
              </w:rPr>
              <w:t>553718</w:t>
            </w:r>
          </w:p>
        </w:tc>
        <w:tc>
          <w:tcPr>
            <w:tcW w:w="1530" w:type="dxa"/>
            <w:vAlign w:val="center"/>
          </w:tcPr>
          <w:p w14:paraId="10FDDFC8" w14:textId="77777777" w:rsidR="00285AB8" w:rsidRPr="00DB3263" w:rsidRDefault="00285AB8" w:rsidP="00FE3ACE">
            <w:pPr>
              <w:pStyle w:val="Standard"/>
              <w:jc w:val="center"/>
              <w:rPr>
                <w:sz w:val="20"/>
                <w:szCs w:val="20"/>
              </w:rPr>
            </w:pPr>
            <w:r w:rsidRPr="00DB3263">
              <w:rPr>
                <w:sz w:val="20"/>
                <w:szCs w:val="20"/>
              </w:rPr>
              <w:t>6128109</w:t>
            </w:r>
          </w:p>
        </w:tc>
        <w:tc>
          <w:tcPr>
            <w:tcW w:w="1980" w:type="dxa"/>
            <w:vMerge/>
            <w:vAlign w:val="center"/>
          </w:tcPr>
          <w:p w14:paraId="767EB9FE" w14:textId="77777777" w:rsidR="00285AB8" w:rsidRPr="00DB3263" w:rsidRDefault="00285AB8" w:rsidP="00FE3ACE">
            <w:pPr>
              <w:pStyle w:val="Standard"/>
              <w:snapToGrid w:val="0"/>
              <w:jc w:val="center"/>
              <w:rPr>
                <w:sz w:val="20"/>
                <w:szCs w:val="20"/>
              </w:rPr>
            </w:pPr>
          </w:p>
        </w:tc>
        <w:tc>
          <w:tcPr>
            <w:tcW w:w="4590" w:type="dxa"/>
            <w:vAlign w:val="center"/>
          </w:tcPr>
          <w:p w14:paraId="76B24A45"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56D10C08" w14:textId="77777777" w:rsidTr="00FE3ACE">
        <w:trPr>
          <w:cantSplit/>
          <w:trHeight w:val="337"/>
        </w:trPr>
        <w:tc>
          <w:tcPr>
            <w:tcW w:w="628" w:type="dxa"/>
            <w:vAlign w:val="center"/>
          </w:tcPr>
          <w:p w14:paraId="6EBB849C" w14:textId="77777777" w:rsidR="00285AB8" w:rsidRPr="00DB3263" w:rsidRDefault="00285AB8" w:rsidP="00FE3ACE">
            <w:pPr>
              <w:jc w:val="center"/>
              <w:rPr>
                <w:sz w:val="20"/>
              </w:rPr>
            </w:pPr>
            <w:r w:rsidRPr="00DB3263">
              <w:rPr>
                <w:b/>
                <w:sz w:val="20"/>
              </w:rPr>
              <w:t>027</w:t>
            </w:r>
          </w:p>
        </w:tc>
        <w:tc>
          <w:tcPr>
            <w:tcW w:w="3507" w:type="dxa"/>
          </w:tcPr>
          <w:p w14:paraId="2ADB3DB9" w14:textId="77777777" w:rsidR="00285AB8" w:rsidRPr="00DB3263" w:rsidRDefault="00285AB8" w:rsidP="00FE3ACE">
            <w:pPr>
              <w:pStyle w:val="Standard"/>
              <w:jc w:val="center"/>
              <w:rPr>
                <w:b/>
                <w:sz w:val="20"/>
                <w:szCs w:val="20"/>
              </w:rPr>
            </w:pPr>
            <w:r w:rsidRPr="00DB3263">
              <w:rPr>
                <w:sz w:val="20"/>
              </w:rPr>
              <w:t>Paukštidė  Nr.4</w:t>
            </w:r>
          </w:p>
        </w:tc>
        <w:tc>
          <w:tcPr>
            <w:tcW w:w="1350" w:type="dxa"/>
            <w:vAlign w:val="center"/>
          </w:tcPr>
          <w:p w14:paraId="37DBAF29" w14:textId="77777777" w:rsidR="00285AB8" w:rsidRPr="00DB3263" w:rsidRDefault="00285AB8" w:rsidP="00FE3ACE">
            <w:pPr>
              <w:pStyle w:val="Standard"/>
              <w:jc w:val="center"/>
              <w:rPr>
                <w:sz w:val="20"/>
                <w:szCs w:val="20"/>
              </w:rPr>
            </w:pPr>
            <w:r w:rsidRPr="00DB3263">
              <w:rPr>
                <w:sz w:val="20"/>
                <w:szCs w:val="20"/>
              </w:rPr>
              <w:t>553718</w:t>
            </w:r>
          </w:p>
        </w:tc>
        <w:tc>
          <w:tcPr>
            <w:tcW w:w="1530" w:type="dxa"/>
            <w:vAlign w:val="center"/>
          </w:tcPr>
          <w:p w14:paraId="01DB8048" w14:textId="77777777" w:rsidR="00285AB8" w:rsidRPr="00DB3263" w:rsidRDefault="00285AB8" w:rsidP="00FE3ACE">
            <w:pPr>
              <w:pStyle w:val="Standard"/>
              <w:jc w:val="center"/>
              <w:rPr>
                <w:sz w:val="20"/>
                <w:szCs w:val="20"/>
              </w:rPr>
            </w:pPr>
            <w:r w:rsidRPr="00DB3263">
              <w:rPr>
                <w:sz w:val="20"/>
                <w:szCs w:val="20"/>
              </w:rPr>
              <w:t>6128109</w:t>
            </w:r>
          </w:p>
        </w:tc>
        <w:tc>
          <w:tcPr>
            <w:tcW w:w="1980" w:type="dxa"/>
            <w:vMerge/>
            <w:vAlign w:val="center"/>
          </w:tcPr>
          <w:p w14:paraId="5CD4E91A" w14:textId="77777777" w:rsidR="00285AB8" w:rsidRPr="00DB3263" w:rsidRDefault="00285AB8" w:rsidP="00FE3ACE">
            <w:pPr>
              <w:pStyle w:val="Standard"/>
              <w:snapToGrid w:val="0"/>
              <w:jc w:val="center"/>
              <w:rPr>
                <w:sz w:val="20"/>
                <w:szCs w:val="20"/>
              </w:rPr>
            </w:pPr>
          </w:p>
        </w:tc>
        <w:tc>
          <w:tcPr>
            <w:tcW w:w="4590" w:type="dxa"/>
            <w:vAlign w:val="center"/>
          </w:tcPr>
          <w:p w14:paraId="6EFF64F5"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462DB27F" w14:textId="77777777" w:rsidTr="00FE3ACE">
        <w:trPr>
          <w:cantSplit/>
          <w:trHeight w:val="337"/>
        </w:trPr>
        <w:tc>
          <w:tcPr>
            <w:tcW w:w="628" w:type="dxa"/>
            <w:vAlign w:val="center"/>
          </w:tcPr>
          <w:p w14:paraId="2CC760A8" w14:textId="77777777" w:rsidR="00285AB8" w:rsidRPr="00DB3263" w:rsidRDefault="00285AB8" w:rsidP="00FE3ACE">
            <w:pPr>
              <w:jc w:val="center"/>
              <w:rPr>
                <w:sz w:val="20"/>
              </w:rPr>
            </w:pPr>
            <w:r w:rsidRPr="00DB3263">
              <w:rPr>
                <w:b/>
                <w:sz w:val="20"/>
              </w:rPr>
              <w:t>028</w:t>
            </w:r>
          </w:p>
        </w:tc>
        <w:tc>
          <w:tcPr>
            <w:tcW w:w="3507" w:type="dxa"/>
          </w:tcPr>
          <w:p w14:paraId="77D3C706" w14:textId="77777777" w:rsidR="00285AB8" w:rsidRPr="00DB3263" w:rsidRDefault="00285AB8" w:rsidP="00FE3ACE">
            <w:pPr>
              <w:pStyle w:val="Standard"/>
              <w:jc w:val="center"/>
              <w:rPr>
                <w:b/>
                <w:sz w:val="20"/>
                <w:szCs w:val="20"/>
              </w:rPr>
            </w:pPr>
            <w:r w:rsidRPr="00DB3263">
              <w:rPr>
                <w:sz w:val="20"/>
              </w:rPr>
              <w:t>Paukštidė  Nr.4</w:t>
            </w:r>
          </w:p>
        </w:tc>
        <w:tc>
          <w:tcPr>
            <w:tcW w:w="1350" w:type="dxa"/>
            <w:vAlign w:val="center"/>
          </w:tcPr>
          <w:p w14:paraId="128721A6" w14:textId="77777777" w:rsidR="00285AB8" w:rsidRPr="00DB3263" w:rsidRDefault="00285AB8" w:rsidP="00FE3ACE">
            <w:pPr>
              <w:pStyle w:val="Standard"/>
              <w:jc w:val="center"/>
              <w:rPr>
                <w:sz w:val="20"/>
                <w:szCs w:val="20"/>
              </w:rPr>
            </w:pPr>
            <w:r w:rsidRPr="00DB3263">
              <w:rPr>
                <w:sz w:val="20"/>
                <w:szCs w:val="20"/>
              </w:rPr>
              <w:t>553718</w:t>
            </w:r>
          </w:p>
        </w:tc>
        <w:tc>
          <w:tcPr>
            <w:tcW w:w="1530" w:type="dxa"/>
            <w:vAlign w:val="center"/>
          </w:tcPr>
          <w:p w14:paraId="6522A981" w14:textId="77777777" w:rsidR="00285AB8" w:rsidRPr="00DB3263" w:rsidRDefault="00285AB8" w:rsidP="00FE3ACE">
            <w:pPr>
              <w:pStyle w:val="Standard"/>
              <w:jc w:val="center"/>
              <w:rPr>
                <w:sz w:val="20"/>
                <w:szCs w:val="20"/>
              </w:rPr>
            </w:pPr>
            <w:r w:rsidRPr="00DB3263">
              <w:rPr>
                <w:sz w:val="20"/>
                <w:szCs w:val="20"/>
              </w:rPr>
              <w:t>6128109</w:t>
            </w:r>
          </w:p>
        </w:tc>
        <w:tc>
          <w:tcPr>
            <w:tcW w:w="1980" w:type="dxa"/>
            <w:vMerge/>
            <w:vAlign w:val="center"/>
          </w:tcPr>
          <w:p w14:paraId="7DCDAFA6" w14:textId="77777777" w:rsidR="00285AB8" w:rsidRPr="00DB3263" w:rsidRDefault="00285AB8" w:rsidP="00FE3ACE">
            <w:pPr>
              <w:pStyle w:val="Standard"/>
              <w:snapToGrid w:val="0"/>
              <w:jc w:val="center"/>
              <w:rPr>
                <w:sz w:val="20"/>
                <w:szCs w:val="20"/>
              </w:rPr>
            </w:pPr>
          </w:p>
        </w:tc>
        <w:tc>
          <w:tcPr>
            <w:tcW w:w="4590" w:type="dxa"/>
            <w:vAlign w:val="center"/>
          </w:tcPr>
          <w:p w14:paraId="56D861D3"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693EEDE4" w14:textId="77777777" w:rsidTr="00FE3ACE">
        <w:trPr>
          <w:cantSplit/>
          <w:trHeight w:val="337"/>
        </w:trPr>
        <w:tc>
          <w:tcPr>
            <w:tcW w:w="628" w:type="dxa"/>
            <w:vAlign w:val="center"/>
          </w:tcPr>
          <w:p w14:paraId="6225799E" w14:textId="77777777" w:rsidR="00285AB8" w:rsidRPr="00DB3263" w:rsidRDefault="00285AB8" w:rsidP="00FE3ACE">
            <w:pPr>
              <w:jc w:val="center"/>
              <w:rPr>
                <w:sz w:val="20"/>
              </w:rPr>
            </w:pPr>
            <w:r w:rsidRPr="00DB3263">
              <w:rPr>
                <w:b/>
                <w:sz w:val="20"/>
              </w:rPr>
              <w:t>029</w:t>
            </w:r>
          </w:p>
        </w:tc>
        <w:tc>
          <w:tcPr>
            <w:tcW w:w="3507" w:type="dxa"/>
          </w:tcPr>
          <w:p w14:paraId="52B7872D" w14:textId="77777777" w:rsidR="00285AB8" w:rsidRPr="00DB3263" w:rsidRDefault="00285AB8" w:rsidP="00FE3ACE">
            <w:pPr>
              <w:pStyle w:val="Standard"/>
              <w:jc w:val="center"/>
              <w:rPr>
                <w:b/>
                <w:sz w:val="20"/>
                <w:szCs w:val="20"/>
              </w:rPr>
            </w:pPr>
            <w:r w:rsidRPr="00DB3263">
              <w:rPr>
                <w:sz w:val="20"/>
              </w:rPr>
              <w:t>Paukštidė  Nr.4</w:t>
            </w:r>
          </w:p>
        </w:tc>
        <w:tc>
          <w:tcPr>
            <w:tcW w:w="1350" w:type="dxa"/>
            <w:vAlign w:val="center"/>
          </w:tcPr>
          <w:p w14:paraId="65C9AEF3" w14:textId="77777777" w:rsidR="00285AB8" w:rsidRPr="00DB3263" w:rsidRDefault="00285AB8" w:rsidP="00FE3ACE">
            <w:pPr>
              <w:pStyle w:val="Standard"/>
              <w:jc w:val="center"/>
              <w:rPr>
                <w:sz w:val="20"/>
                <w:szCs w:val="20"/>
              </w:rPr>
            </w:pPr>
            <w:r w:rsidRPr="00DB3263">
              <w:rPr>
                <w:sz w:val="20"/>
                <w:szCs w:val="20"/>
              </w:rPr>
              <w:t>553718</w:t>
            </w:r>
          </w:p>
        </w:tc>
        <w:tc>
          <w:tcPr>
            <w:tcW w:w="1530" w:type="dxa"/>
            <w:vAlign w:val="center"/>
          </w:tcPr>
          <w:p w14:paraId="054985CF" w14:textId="77777777" w:rsidR="00285AB8" w:rsidRPr="00DB3263" w:rsidRDefault="00285AB8" w:rsidP="00FE3ACE">
            <w:pPr>
              <w:pStyle w:val="Standard"/>
              <w:jc w:val="center"/>
              <w:rPr>
                <w:sz w:val="20"/>
                <w:szCs w:val="20"/>
              </w:rPr>
            </w:pPr>
            <w:r w:rsidRPr="00DB3263">
              <w:rPr>
                <w:sz w:val="20"/>
                <w:szCs w:val="20"/>
              </w:rPr>
              <w:t>6128109</w:t>
            </w:r>
          </w:p>
        </w:tc>
        <w:tc>
          <w:tcPr>
            <w:tcW w:w="1980" w:type="dxa"/>
            <w:vMerge/>
            <w:vAlign w:val="center"/>
          </w:tcPr>
          <w:p w14:paraId="709F0E65" w14:textId="77777777" w:rsidR="00285AB8" w:rsidRPr="00DB3263" w:rsidRDefault="00285AB8" w:rsidP="00FE3ACE">
            <w:pPr>
              <w:pStyle w:val="Standard"/>
              <w:snapToGrid w:val="0"/>
              <w:jc w:val="center"/>
              <w:rPr>
                <w:sz w:val="20"/>
                <w:szCs w:val="20"/>
              </w:rPr>
            </w:pPr>
          </w:p>
        </w:tc>
        <w:tc>
          <w:tcPr>
            <w:tcW w:w="4590" w:type="dxa"/>
            <w:vAlign w:val="center"/>
          </w:tcPr>
          <w:p w14:paraId="20F81B60"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68DAC518" w14:textId="77777777" w:rsidTr="00FE3ACE">
        <w:trPr>
          <w:cantSplit/>
          <w:trHeight w:val="337"/>
        </w:trPr>
        <w:tc>
          <w:tcPr>
            <w:tcW w:w="628" w:type="dxa"/>
            <w:vAlign w:val="center"/>
          </w:tcPr>
          <w:p w14:paraId="2E3930A0" w14:textId="77777777" w:rsidR="00285AB8" w:rsidRPr="00DB3263" w:rsidRDefault="00285AB8" w:rsidP="00FE3ACE">
            <w:pPr>
              <w:jc w:val="center"/>
              <w:rPr>
                <w:sz w:val="20"/>
              </w:rPr>
            </w:pPr>
            <w:r w:rsidRPr="00DB3263">
              <w:rPr>
                <w:b/>
                <w:sz w:val="20"/>
              </w:rPr>
              <w:t>030</w:t>
            </w:r>
          </w:p>
        </w:tc>
        <w:tc>
          <w:tcPr>
            <w:tcW w:w="3507" w:type="dxa"/>
          </w:tcPr>
          <w:p w14:paraId="630B3A12" w14:textId="77777777" w:rsidR="00285AB8" w:rsidRPr="00DB3263" w:rsidRDefault="00285AB8" w:rsidP="00FE3ACE">
            <w:pPr>
              <w:pStyle w:val="Standard"/>
              <w:jc w:val="center"/>
              <w:rPr>
                <w:b/>
                <w:sz w:val="20"/>
                <w:szCs w:val="20"/>
              </w:rPr>
            </w:pPr>
            <w:r w:rsidRPr="00DB3263">
              <w:rPr>
                <w:sz w:val="20"/>
              </w:rPr>
              <w:t>Paukštidė  Nr.4</w:t>
            </w:r>
          </w:p>
        </w:tc>
        <w:tc>
          <w:tcPr>
            <w:tcW w:w="1350" w:type="dxa"/>
            <w:vAlign w:val="center"/>
          </w:tcPr>
          <w:p w14:paraId="40BFBD79" w14:textId="77777777" w:rsidR="00285AB8" w:rsidRPr="00DB3263" w:rsidRDefault="00285AB8" w:rsidP="00FE3ACE">
            <w:pPr>
              <w:pStyle w:val="Standard"/>
              <w:jc w:val="center"/>
              <w:rPr>
                <w:sz w:val="20"/>
                <w:szCs w:val="20"/>
              </w:rPr>
            </w:pPr>
            <w:r w:rsidRPr="00DB3263">
              <w:rPr>
                <w:sz w:val="20"/>
                <w:szCs w:val="20"/>
              </w:rPr>
              <w:t>553718</w:t>
            </w:r>
          </w:p>
        </w:tc>
        <w:tc>
          <w:tcPr>
            <w:tcW w:w="1530" w:type="dxa"/>
            <w:vAlign w:val="center"/>
          </w:tcPr>
          <w:p w14:paraId="16D4AB3E" w14:textId="77777777" w:rsidR="00285AB8" w:rsidRPr="00DB3263" w:rsidRDefault="00285AB8" w:rsidP="00FE3ACE">
            <w:pPr>
              <w:pStyle w:val="Standard"/>
              <w:jc w:val="center"/>
              <w:rPr>
                <w:sz w:val="20"/>
                <w:szCs w:val="20"/>
              </w:rPr>
            </w:pPr>
            <w:r w:rsidRPr="00DB3263">
              <w:rPr>
                <w:sz w:val="20"/>
                <w:szCs w:val="20"/>
              </w:rPr>
              <w:t>6128109</w:t>
            </w:r>
          </w:p>
        </w:tc>
        <w:tc>
          <w:tcPr>
            <w:tcW w:w="1980" w:type="dxa"/>
            <w:vMerge/>
            <w:vAlign w:val="center"/>
          </w:tcPr>
          <w:p w14:paraId="77BA2CA8" w14:textId="77777777" w:rsidR="00285AB8" w:rsidRPr="00DB3263" w:rsidRDefault="00285AB8" w:rsidP="00FE3ACE">
            <w:pPr>
              <w:pStyle w:val="Standard"/>
              <w:snapToGrid w:val="0"/>
              <w:jc w:val="center"/>
              <w:rPr>
                <w:sz w:val="20"/>
                <w:szCs w:val="20"/>
              </w:rPr>
            </w:pPr>
          </w:p>
        </w:tc>
        <w:tc>
          <w:tcPr>
            <w:tcW w:w="4590" w:type="dxa"/>
            <w:vAlign w:val="center"/>
          </w:tcPr>
          <w:p w14:paraId="3C501FA5"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35B819F6" w14:textId="77777777" w:rsidTr="00FE3ACE">
        <w:trPr>
          <w:cantSplit/>
          <w:trHeight w:val="337"/>
        </w:trPr>
        <w:tc>
          <w:tcPr>
            <w:tcW w:w="628" w:type="dxa"/>
            <w:vAlign w:val="center"/>
          </w:tcPr>
          <w:p w14:paraId="2BC826DA" w14:textId="77777777" w:rsidR="00285AB8" w:rsidRPr="00DB3263" w:rsidRDefault="00285AB8" w:rsidP="00FE3ACE">
            <w:pPr>
              <w:jc w:val="center"/>
              <w:rPr>
                <w:sz w:val="20"/>
              </w:rPr>
            </w:pPr>
            <w:r w:rsidRPr="00DB3263">
              <w:rPr>
                <w:b/>
                <w:sz w:val="20"/>
              </w:rPr>
              <w:t>031</w:t>
            </w:r>
          </w:p>
        </w:tc>
        <w:tc>
          <w:tcPr>
            <w:tcW w:w="3507" w:type="dxa"/>
          </w:tcPr>
          <w:p w14:paraId="388739B6" w14:textId="77777777" w:rsidR="00285AB8" w:rsidRPr="00DB3263" w:rsidRDefault="00285AB8" w:rsidP="00FE3ACE">
            <w:pPr>
              <w:pStyle w:val="Standard"/>
              <w:jc w:val="center"/>
              <w:rPr>
                <w:b/>
                <w:sz w:val="20"/>
                <w:szCs w:val="20"/>
              </w:rPr>
            </w:pPr>
            <w:r w:rsidRPr="00DB3263">
              <w:rPr>
                <w:sz w:val="20"/>
              </w:rPr>
              <w:t>Paukštidė  Nr.4</w:t>
            </w:r>
          </w:p>
        </w:tc>
        <w:tc>
          <w:tcPr>
            <w:tcW w:w="1350" w:type="dxa"/>
            <w:vAlign w:val="center"/>
          </w:tcPr>
          <w:p w14:paraId="36BDBDA8" w14:textId="77777777" w:rsidR="00285AB8" w:rsidRPr="00DB3263" w:rsidRDefault="00285AB8" w:rsidP="00FE3ACE">
            <w:pPr>
              <w:pStyle w:val="Standard"/>
              <w:jc w:val="center"/>
              <w:rPr>
                <w:sz w:val="20"/>
                <w:szCs w:val="20"/>
              </w:rPr>
            </w:pPr>
            <w:r w:rsidRPr="00DB3263">
              <w:rPr>
                <w:sz w:val="20"/>
                <w:szCs w:val="20"/>
              </w:rPr>
              <w:t>553718</w:t>
            </w:r>
          </w:p>
        </w:tc>
        <w:tc>
          <w:tcPr>
            <w:tcW w:w="1530" w:type="dxa"/>
            <w:vAlign w:val="center"/>
          </w:tcPr>
          <w:p w14:paraId="282194E6" w14:textId="77777777" w:rsidR="00285AB8" w:rsidRPr="00DB3263" w:rsidRDefault="00285AB8" w:rsidP="00FE3ACE">
            <w:pPr>
              <w:pStyle w:val="Standard"/>
              <w:jc w:val="center"/>
              <w:rPr>
                <w:sz w:val="20"/>
                <w:szCs w:val="20"/>
              </w:rPr>
            </w:pPr>
            <w:r w:rsidRPr="00DB3263">
              <w:rPr>
                <w:sz w:val="20"/>
                <w:szCs w:val="20"/>
              </w:rPr>
              <w:t>6128109</w:t>
            </w:r>
          </w:p>
        </w:tc>
        <w:tc>
          <w:tcPr>
            <w:tcW w:w="1980" w:type="dxa"/>
            <w:vMerge/>
            <w:vAlign w:val="center"/>
          </w:tcPr>
          <w:p w14:paraId="2B59FE3E" w14:textId="77777777" w:rsidR="00285AB8" w:rsidRPr="00DB3263" w:rsidRDefault="00285AB8" w:rsidP="00FE3ACE">
            <w:pPr>
              <w:pStyle w:val="Standard"/>
              <w:snapToGrid w:val="0"/>
              <w:jc w:val="center"/>
              <w:rPr>
                <w:sz w:val="20"/>
                <w:szCs w:val="20"/>
              </w:rPr>
            </w:pPr>
          </w:p>
        </w:tc>
        <w:tc>
          <w:tcPr>
            <w:tcW w:w="4590" w:type="dxa"/>
            <w:vAlign w:val="center"/>
          </w:tcPr>
          <w:p w14:paraId="367B5D53" w14:textId="77777777" w:rsidR="00285AB8" w:rsidRPr="00DB3263" w:rsidRDefault="00285AB8" w:rsidP="00FE3ACE">
            <w:pPr>
              <w:pStyle w:val="Standard"/>
              <w:snapToGrid w:val="0"/>
              <w:jc w:val="center"/>
              <w:rPr>
                <w:sz w:val="20"/>
                <w:szCs w:val="20"/>
              </w:rPr>
            </w:pPr>
            <w:r w:rsidRPr="00DB3263">
              <w:rPr>
                <w:sz w:val="20"/>
                <w:szCs w:val="20"/>
              </w:rPr>
              <w:t>97,20</w:t>
            </w:r>
          </w:p>
        </w:tc>
      </w:tr>
      <w:tr w:rsidR="00285AB8" w:rsidRPr="00DB3263" w14:paraId="6B66729B" w14:textId="77777777" w:rsidTr="00FE3ACE">
        <w:trPr>
          <w:cantSplit/>
          <w:trHeight w:val="337"/>
        </w:trPr>
        <w:tc>
          <w:tcPr>
            <w:tcW w:w="628" w:type="dxa"/>
            <w:vAlign w:val="center"/>
          </w:tcPr>
          <w:p w14:paraId="72C8BFEA" w14:textId="77777777" w:rsidR="00285AB8" w:rsidRPr="00DB3263" w:rsidRDefault="00285AB8" w:rsidP="00FE3ACE">
            <w:pPr>
              <w:jc w:val="center"/>
              <w:rPr>
                <w:sz w:val="20"/>
              </w:rPr>
            </w:pPr>
            <w:r w:rsidRPr="00DB3263">
              <w:rPr>
                <w:b/>
                <w:sz w:val="20"/>
              </w:rPr>
              <w:t>032</w:t>
            </w:r>
          </w:p>
        </w:tc>
        <w:tc>
          <w:tcPr>
            <w:tcW w:w="3507" w:type="dxa"/>
          </w:tcPr>
          <w:p w14:paraId="1A777423" w14:textId="77777777" w:rsidR="00285AB8" w:rsidRPr="00DB3263" w:rsidRDefault="00285AB8" w:rsidP="00FE3ACE">
            <w:pPr>
              <w:pStyle w:val="Standard"/>
              <w:jc w:val="center"/>
              <w:rPr>
                <w:b/>
                <w:sz w:val="20"/>
                <w:szCs w:val="20"/>
              </w:rPr>
            </w:pPr>
            <w:r w:rsidRPr="00DB3263">
              <w:rPr>
                <w:sz w:val="20"/>
              </w:rPr>
              <w:t>Paukštidė  Nr.4</w:t>
            </w:r>
          </w:p>
        </w:tc>
        <w:tc>
          <w:tcPr>
            <w:tcW w:w="1350" w:type="dxa"/>
            <w:vAlign w:val="center"/>
          </w:tcPr>
          <w:p w14:paraId="73AF2D91" w14:textId="77777777" w:rsidR="00285AB8" w:rsidRPr="00DB3263" w:rsidRDefault="00285AB8" w:rsidP="00FE3ACE">
            <w:pPr>
              <w:pStyle w:val="Standard"/>
              <w:jc w:val="center"/>
              <w:rPr>
                <w:sz w:val="20"/>
                <w:szCs w:val="20"/>
              </w:rPr>
            </w:pPr>
            <w:r w:rsidRPr="00DB3263">
              <w:rPr>
                <w:sz w:val="20"/>
                <w:szCs w:val="20"/>
              </w:rPr>
              <w:t>553718</w:t>
            </w:r>
          </w:p>
        </w:tc>
        <w:tc>
          <w:tcPr>
            <w:tcW w:w="1530" w:type="dxa"/>
            <w:vAlign w:val="center"/>
          </w:tcPr>
          <w:p w14:paraId="2273FF20" w14:textId="77777777" w:rsidR="00285AB8" w:rsidRPr="00DB3263" w:rsidRDefault="00285AB8" w:rsidP="00FE3ACE">
            <w:pPr>
              <w:pStyle w:val="Standard"/>
              <w:jc w:val="center"/>
              <w:rPr>
                <w:sz w:val="20"/>
                <w:szCs w:val="20"/>
              </w:rPr>
            </w:pPr>
            <w:r w:rsidRPr="00DB3263">
              <w:rPr>
                <w:sz w:val="20"/>
                <w:szCs w:val="20"/>
              </w:rPr>
              <w:t>6128109</w:t>
            </w:r>
          </w:p>
        </w:tc>
        <w:tc>
          <w:tcPr>
            <w:tcW w:w="1980" w:type="dxa"/>
            <w:vMerge/>
            <w:vAlign w:val="center"/>
          </w:tcPr>
          <w:p w14:paraId="570F3462" w14:textId="77777777" w:rsidR="00285AB8" w:rsidRPr="00DB3263" w:rsidRDefault="00285AB8" w:rsidP="00FE3ACE">
            <w:pPr>
              <w:pStyle w:val="Standard"/>
              <w:snapToGrid w:val="0"/>
              <w:jc w:val="center"/>
              <w:rPr>
                <w:sz w:val="20"/>
                <w:szCs w:val="20"/>
              </w:rPr>
            </w:pPr>
          </w:p>
        </w:tc>
        <w:tc>
          <w:tcPr>
            <w:tcW w:w="4590" w:type="dxa"/>
            <w:vAlign w:val="center"/>
          </w:tcPr>
          <w:p w14:paraId="7D59718F" w14:textId="77777777" w:rsidR="00285AB8" w:rsidRPr="00DB3263" w:rsidRDefault="00285AB8" w:rsidP="00FE3ACE">
            <w:pPr>
              <w:pStyle w:val="Standard"/>
              <w:snapToGrid w:val="0"/>
              <w:jc w:val="center"/>
              <w:rPr>
                <w:sz w:val="20"/>
                <w:szCs w:val="20"/>
              </w:rPr>
            </w:pPr>
            <w:r w:rsidRPr="00DB3263">
              <w:rPr>
                <w:sz w:val="20"/>
                <w:szCs w:val="20"/>
              </w:rPr>
              <w:t>97,20</w:t>
            </w:r>
          </w:p>
        </w:tc>
      </w:tr>
    </w:tbl>
    <w:p w14:paraId="5447A7A8" w14:textId="77777777" w:rsidR="00285AB8" w:rsidRDefault="00285AB8" w:rsidP="00285AB8">
      <w:pPr>
        <w:rPr>
          <w:b/>
          <w:bCs/>
          <w:color w:val="000000"/>
          <w:sz w:val="22"/>
          <w:szCs w:val="22"/>
        </w:rPr>
      </w:pPr>
    </w:p>
    <w:p w14:paraId="5BF7C1E7" w14:textId="77777777" w:rsidR="00285AB8" w:rsidRPr="00DB3263" w:rsidRDefault="00285AB8" w:rsidP="00285AB8">
      <w:pPr>
        <w:rPr>
          <w:b/>
          <w:bCs/>
          <w:color w:val="000000"/>
          <w:sz w:val="22"/>
          <w:szCs w:val="22"/>
        </w:rPr>
      </w:pPr>
    </w:p>
    <w:p w14:paraId="4AD6AE02" w14:textId="79195AFA" w:rsidR="00285AB8" w:rsidRPr="00DB3263" w:rsidRDefault="00285AB8" w:rsidP="00285AB8">
      <w:pPr>
        <w:ind w:firstLine="567"/>
        <w:rPr>
          <w:color w:val="000000"/>
          <w:sz w:val="22"/>
          <w:szCs w:val="22"/>
        </w:rPr>
      </w:pPr>
      <w:r w:rsidRPr="00DB3263">
        <w:rPr>
          <w:color w:val="000000"/>
          <w:sz w:val="22"/>
          <w:szCs w:val="22"/>
        </w:rPr>
        <w:lastRenderedPageBreak/>
        <w:t>Kvapų valdymo (mažinimo) priemonių efektyvumas prie artimiausių jautrių receptorių</w:t>
      </w:r>
    </w:p>
    <w:tbl>
      <w:tblPr>
        <w:tblW w:w="0" w:type="auto"/>
        <w:tblCellMar>
          <w:left w:w="0" w:type="dxa"/>
          <w:right w:w="0" w:type="dxa"/>
        </w:tblCellMar>
        <w:tblLook w:val="04A0" w:firstRow="1" w:lastRow="0" w:firstColumn="1" w:lastColumn="0" w:noHBand="0" w:noVBand="1"/>
      </w:tblPr>
      <w:tblGrid>
        <w:gridCol w:w="4693"/>
        <w:gridCol w:w="8851"/>
      </w:tblGrid>
      <w:tr w:rsidR="00285AB8" w:rsidRPr="00DB3263" w14:paraId="67BF1805" w14:textId="77777777" w:rsidTr="00FE3ACE">
        <w:tc>
          <w:tcPr>
            <w:tcW w:w="4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91F858" w14:textId="77777777" w:rsidR="00285AB8" w:rsidRPr="00DB3263" w:rsidRDefault="00285AB8" w:rsidP="00FE3ACE">
            <w:pPr>
              <w:jc w:val="center"/>
              <w:rPr>
                <w:sz w:val="22"/>
                <w:szCs w:val="22"/>
              </w:rPr>
            </w:pPr>
            <w:r w:rsidRPr="00DB3263">
              <w:rPr>
                <w:color w:val="000000"/>
                <w:sz w:val="22"/>
                <w:szCs w:val="22"/>
              </w:rPr>
              <w:t> </w:t>
            </w:r>
            <w:r w:rsidRPr="00DB3263">
              <w:rPr>
                <w:sz w:val="22"/>
                <w:szCs w:val="22"/>
              </w:rPr>
              <w:t>Nustatyta kvapo koncentracija</w:t>
            </w:r>
          </w:p>
          <w:p w14:paraId="7BF147B8" w14:textId="77777777" w:rsidR="00285AB8" w:rsidRPr="00DB3263" w:rsidRDefault="00285AB8" w:rsidP="00FE3ACE">
            <w:pPr>
              <w:jc w:val="center"/>
              <w:rPr>
                <w:sz w:val="22"/>
                <w:szCs w:val="22"/>
              </w:rPr>
            </w:pPr>
            <w:r w:rsidRPr="00DB3263">
              <w:rPr>
                <w:sz w:val="22"/>
                <w:szCs w:val="22"/>
              </w:rPr>
              <w:t>(OUE/m</w:t>
            </w:r>
            <w:r w:rsidRPr="00DB3263">
              <w:rPr>
                <w:sz w:val="22"/>
                <w:szCs w:val="22"/>
                <w:vertAlign w:val="superscript"/>
              </w:rPr>
              <w:t>3</w:t>
            </w:r>
            <w:r w:rsidRPr="00DB3263">
              <w:rPr>
                <w:sz w:val="22"/>
                <w:szCs w:val="22"/>
              </w:rPr>
              <w:t>) prie artimiausio jautraus receptoriaus*</w:t>
            </w:r>
          </w:p>
        </w:tc>
        <w:tc>
          <w:tcPr>
            <w:tcW w:w="8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595281" w14:textId="77777777" w:rsidR="00285AB8" w:rsidRPr="00DB3263" w:rsidRDefault="00285AB8" w:rsidP="00FE3ACE">
            <w:pPr>
              <w:jc w:val="center"/>
              <w:rPr>
                <w:sz w:val="22"/>
                <w:szCs w:val="22"/>
              </w:rPr>
            </w:pPr>
            <w:r w:rsidRPr="00DB3263">
              <w:rPr>
                <w:sz w:val="22"/>
                <w:szCs w:val="22"/>
              </w:rPr>
              <w:t>Artimiausio jautraus receptoriaus adresas ir koordinatės (LKS)</w:t>
            </w:r>
          </w:p>
        </w:tc>
      </w:tr>
      <w:tr w:rsidR="00285AB8" w:rsidRPr="00DB3263" w14:paraId="4C7215C3" w14:textId="77777777" w:rsidTr="00FE3ACE">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096D15" w14:textId="77777777" w:rsidR="00285AB8" w:rsidRPr="00DB3263" w:rsidRDefault="00285AB8" w:rsidP="00FE3ACE">
            <w:pPr>
              <w:jc w:val="center"/>
              <w:rPr>
                <w:sz w:val="20"/>
              </w:rPr>
            </w:pPr>
            <w:r w:rsidRPr="00DB3263">
              <w:rPr>
                <w:sz w:val="20"/>
              </w:rPr>
              <w:t>1</w:t>
            </w:r>
          </w:p>
        </w:tc>
        <w:tc>
          <w:tcPr>
            <w:tcW w:w="8851" w:type="dxa"/>
            <w:tcBorders>
              <w:top w:val="nil"/>
              <w:left w:val="nil"/>
              <w:bottom w:val="single" w:sz="8" w:space="0" w:color="auto"/>
              <w:right w:val="single" w:sz="8" w:space="0" w:color="auto"/>
            </w:tcBorders>
            <w:tcMar>
              <w:top w:w="0" w:type="dxa"/>
              <w:left w:w="108" w:type="dxa"/>
              <w:bottom w:w="0" w:type="dxa"/>
              <w:right w:w="108" w:type="dxa"/>
            </w:tcMar>
            <w:hideMark/>
          </w:tcPr>
          <w:p w14:paraId="69AA7C5E" w14:textId="77777777" w:rsidR="00285AB8" w:rsidRPr="00DB3263" w:rsidRDefault="00285AB8" w:rsidP="00FE3ACE">
            <w:pPr>
              <w:jc w:val="center"/>
              <w:rPr>
                <w:sz w:val="20"/>
              </w:rPr>
            </w:pPr>
            <w:r w:rsidRPr="00DB3263">
              <w:rPr>
                <w:sz w:val="20"/>
              </w:rPr>
              <w:t>2</w:t>
            </w:r>
          </w:p>
        </w:tc>
      </w:tr>
      <w:tr w:rsidR="00285AB8" w:rsidRPr="00DB3263" w14:paraId="23BE79E9" w14:textId="77777777" w:rsidTr="00FE3ACE">
        <w:trPr>
          <w:trHeight w:val="342"/>
        </w:trPr>
        <w:tc>
          <w:tcPr>
            <w:tcW w:w="1354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B9BE18" w14:textId="77777777" w:rsidR="00285AB8" w:rsidRPr="00DB3263" w:rsidRDefault="00285AB8" w:rsidP="00FE3ACE">
            <w:pPr>
              <w:jc w:val="center"/>
              <w:rPr>
                <w:b/>
                <w:bCs/>
                <w:sz w:val="20"/>
              </w:rPr>
            </w:pPr>
            <w:r w:rsidRPr="00DB3263">
              <w:rPr>
                <w:b/>
                <w:bCs/>
                <w:sz w:val="20"/>
              </w:rPr>
              <w:t>ZUJŲ GAMYBINIS PADALINYS</w:t>
            </w:r>
          </w:p>
        </w:tc>
      </w:tr>
      <w:tr w:rsidR="00285AB8" w:rsidRPr="00DB3263" w14:paraId="244FF20B" w14:textId="77777777" w:rsidTr="00FE3ACE">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57954B" w14:textId="77777777" w:rsidR="00285AB8" w:rsidRPr="00DB3263" w:rsidRDefault="00285AB8" w:rsidP="00FE3ACE">
            <w:pPr>
              <w:jc w:val="center"/>
              <w:rPr>
                <w:sz w:val="20"/>
              </w:rPr>
            </w:pPr>
            <w:r w:rsidRPr="00DB3263">
              <w:rPr>
                <w:sz w:val="20"/>
              </w:rPr>
              <w:t>0,31</w:t>
            </w:r>
          </w:p>
        </w:tc>
        <w:tc>
          <w:tcPr>
            <w:tcW w:w="8851" w:type="dxa"/>
            <w:tcBorders>
              <w:top w:val="nil"/>
              <w:left w:val="nil"/>
              <w:bottom w:val="single" w:sz="8" w:space="0" w:color="auto"/>
              <w:right w:val="single" w:sz="8" w:space="0" w:color="auto"/>
            </w:tcBorders>
            <w:tcMar>
              <w:top w:w="0" w:type="dxa"/>
              <w:left w:w="108" w:type="dxa"/>
              <w:bottom w:w="0" w:type="dxa"/>
              <w:right w:w="108" w:type="dxa"/>
            </w:tcMar>
          </w:tcPr>
          <w:p w14:paraId="04073A30" w14:textId="77777777" w:rsidR="00285AB8" w:rsidRPr="00DB3263" w:rsidRDefault="00285AB8" w:rsidP="00FE3ACE">
            <w:pPr>
              <w:rPr>
                <w:sz w:val="20"/>
              </w:rPr>
            </w:pPr>
            <w:r w:rsidRPr="00DB3263">
              <w:rPr>
                <w:sz w:val="20"/>
              </w:rPr>
              <w:t>Zujų g. 7, Zujų k., Ukmergės r. sav. (x – 553742; y – 6128285)</w:t>
            </w:r>
          </w:p>
        </w:tc>
      </w:tr>
    </w:tbl>
    <w:p w14:paraId="2A056916" w14:textId="77777777" w:rsidR="00285AB8" w:rsidRPr="00DB3263" w:rsidRDefault="00285AB8" w:rsidP="00285AB8">
      <w:pPr>
        <w:rPr>
          <w:color w:val="000000"/>
          <w:sz w:val="20"/>
        </w:rPr>
      </w:pPr>
      <w:r w:rsidRPr="00DB3263">
        <w:rPr>
          <w:color w:val="000000"/>
          <w:sz w:val="20"/>
        </w:rPr>
        <w:t>* – jautrus receptorius, – tai statinys ar teritorija, kurioje gyvena, ilsisi žmonės ar laikinai būna jautrios visuomenės grupės (vaikai, pacientai ir pan.), pvz. gyvenamasis namas, vaikų darželis, mokykla, ligoninė, sanatorija, poilsio, globos namai, gyvenamosios ar rekreacinės teritorijos ir pan.</w:t>
      </w:r>
    </w:p>
    <w:p w14:paraId="2C9D49B5" w14:textId="77777777" w:rsidR="00285AB8" w:rsidRPr="00DB3263" w:rsidRDefault="00285AB8" w:rsidP="00285AB8">
      <w:pPr>
        <w:rPr>
          <w:color w:val="000000"/>
        </w:rPr>
      </w:pPr>
      <w:r w:rsidRPr="00DB3263">
        <w:rPr>
          <w:color w:val="000000"/>
        </w:rPr>
        <w:t> </w:t>
      </w:r>
    </w:p>
    <w:p w14:paraId="1BDCB7FB" w14:textId="3212360C" w:rsidR="00DC4BB5" w:rsidRPr="00081313" w:rsidRDefault="00624EAD" w:rsidP="00081313">
      <w:pPr>
        <w:ind w:firstLine="567"/>
        <w:jc w:val="both"/>
        <w:rPr>
          <w:b/>
          <w:bCs/>
          <w:szCs w:val="24"/>
          <w:lang w:eastAsia="lt-LT"/>
        </w:rPr>
      </w:pPr>
      <w:r>
        <w:rPr>
          <w:b/>
          <w:bCs/>
          <w:szCs w:val="24"/>
          <w:lang w:eastAsia="lt-LT"/>
        </w:rPr>
        <w:t>20</w:t>
      </w:r>
      <w:r w:rsidR="00683B0C" w:rsidRPr="00081313">
        <w:rPr>
          <w:b/>
          <w:bCs/>
          <w:szCs w:val="24"/>
          <w:lang w:eastAsia="lt-LT"/>
        </w:rPr>
        <w:t>. Kitos leidimo sąlygos ir reikalavimai pagal Taisyklių 65 punktą.</w:t>
      </w:r>
    </w:p>
    <w:p w14:paraId="7D8AD9BE" w14:textId="77777777" w:rsidR="00265B66" w:rsidRDefault="00265B66" w:rsidP="00081313">
      <w:pPr>
        <w:ind w:firstLine="567"/>
        <w:jc w:val="both"/>
        <w:rPr>
          <w:szCs w:val="24"/>
          <w:lang w:eastAsia="lt-LT"/>
        </w:rPr>
      </w:pPr>
    </w:p>
    <w:p w14:paraId="613B8A21" w14:textId="0D9A1CD2" w:rsidR="00B26B26" w:rsidRPr="00486CBC" w:rsidRDefault="00402D78" w:rsidP="00486CBC">
      <w:pPr>
        <w:autoSpaceDE w:val="0"/>
        <w:autoSpaceDN w:val="0"/>
        <w:ind w:firstLine="567"/>
        <w:jc w:val="both"/>
      </w:pPr>
      <w:r>
        <w:t>20.</w:t>
      </w:r>
      <w:r w:rsidR="00D579A3">
        <w:t>1</w:t>
      </w:r>
      <w:r>
        <w:t>. Leidimo sąlygos, vykdomos ūkinės veiklos vykdymo etape.</w:t>
      </w:r>
      <w:r w:rsidR="00593BB4" w:rsidRPr="004510B2">
        <w:rPr>
          <w:color w:val="0070C0"/>
        </w:rPr>
        <w:t xml:space="preserve"> </w:t>
      </w:r>
      <w:r w:rsidR="000E1044" w:rsidRPr="004510B2">
        <w:rPr>
          <w:color w:val="0070C0"/>
        </w:rPr>
        <w:t xml:space="preserve"> </w:t>
      </w:r>
    </w:p>
    <w:p w14:paraId="442F111E" w14:textId="5FD3DC6D" w:rsidR="00B26B26" w:rsidRPr="00922416" w:rsidRDefault="00402D78" w:rsidP="00CA6C82">
      <w:pPr>
        <w:autoSpaceDE w:val="0"/>
        <w:autoSpaceDN w:val="0"/>
        <w:ind w:firstLine="567"/>
        <w:jc w:val="both"/>
      </w:pPr>
      <w:r w:rsidRPr="00922416">
        <w:t>20.</w:t>
      </w:r>
      <w:r w:rsidR="00D579A3">
        <w:t>1</w:t>
      </w:r>
      <w:r w:rsidRPr="00922416">
        <w:t>.</w:t>
      </w:r>
      <w:r w:rsidR="00486CBC" w:rsidRPr="00922416">
        <w:t>1</w:t>
      </w:r>
      <w:r w:rsidR="00B26B26" w:rsidRPr="00922416">
        <w:t xml:space="preserve">. Įrenginių operatorius privalo pranešti </w:t>
      </w:r>
      <w:r w:rsidR="003747D2" w:rsidRPr="00922416">
        <w:t>Agentūr</w:t>
      </w:r>
      <w:r w:rsidR="00486CBC" w:rsidRPr="00922416">
        <w:t xml:space="preserve">ai </w:t>
      </w:r>
      <w:r w:rsidR="00B26B26" w:rsidRPr="00922416">
        <w:t xml:space="preserve">apie </w:t>
      </w:r>
      <w:r w:rsidR="00021DC3" w:rsidRPr="00922416">
        <w:t>planuojamus įrenginio, arba veiklos pakeitimus, kai  planuojamos ūkinės veiklos keitimas ar išplėtimas gali daryti reikšmingą neigiamą poveikį aplinkai</w:t>
      </w:r>
      <w:r w:rsidR="00627F19" w:rsidRPr="00922416">
        <w:t xml:space="preserve">, taip kaip jis apibrėžiamas </w:t>
      </w:r>
      <w:r w:rsidR="00922416" w:rsidRPr="00922416">
        <w:t xml:space="preserve">PAV </w:t>
      </w:r>
      <w:r w:rsidR="00627F19" w:rsidRPr="00922416">
        <w:t>įstatyme</w:t>
      </w:r>
      <w:r w:rsidR="00922416" w:rsidRPr="00922416">
        <w:rPr>
          <w:rStyle w:val="Puslapioinaosnuoroda"/>
        </w:rPr>
        <w:footnoteReference w:id="1"/>
      </w:r>
      <w:r w:rsidR="00627F19" w:rsidRPr="00922416">
        <w:t>.</w:t>
      </w:r>
      <w:r w:rsidR="008D50B1" w:rsidRPr="00922416">
        <w:t xml:space="preserve"> </w:t>
      </w:r>
    </w:p>
    <w:p w14:paraId="5CB092C6" w14:textId="18B9B838" w:rsidR="00B26B26" w:rsidRPr="008D02A2" w:rsidRDefault="00402D78" w:rsidP="008D02A2">
      <w:pPr>
        <w:ind w:firstLine="567"/>
        <w:jc w:val="both"/>
        <w:rPr>
          <w:color w:val="000000"/>
        </w:rPr>
      </w:pPr>
      <w:r>
        <w:t>20.</w:t>
      </w:r>
      <w:r w:rsidR="00D579A3">
        <w:t>1</w:t>
      </w:r>
      <w:r>
        <w:t>.</w:t>
      </w:r>
      <w:r w:rsidR="00922416">
        <w:rPr>
          <w:color w:val="000000"/>
        </w:rPr>
        <w:t>2</w:t>
      </w:r>
      <w:r w:rsidR="00B26B26" w:rsidRPr="008D02A2">
        <w:rPr>
          <w:color w:val="000000"/>
        </w:rPr>
        <w:t>. Įrenginio teritorija privalo būti tvarkoma ir prižiūrima taip, kad būtų išvengta neteisėto ir atsitiktinio dirvožemio, paviršinio ir požeminio vandens užteršimo bet kokiais teršalais.</w:t>
      </w:r>
    </w:p>
    <w:p w14:paraId="4CB6FE4B" w14:textId="62E051D6" w:rsidR="00CA6C82" w:rsidRDefault="00402D78" w:rsidP="00CA6C82">
      <w:pPr>
        <w:ind w:firstLine="567"/>
        <w:jc w:val="both"/>
        <w:rPr>
          <w:color w:val="000000"/>
        </w:rPr>
      </w:pPr>
      <w:bookmarkStart w:id="2" w:name="_Hlk143677557"/>
      <w:r>
        <w:t>20.</w:t>
      </w:r>
      <w:r w:rsidR="00D579A3">
        <w:t>1</w:t>
      </w:r>
      <w:r>
        <w:t>.</w:t>
      </w:r>
      <w:bookmarkEnd w:id="2"/>
      <w:r w:rsidR="00922416">
        <w:rPr>
          <w:color w:val="000000"/>
        </w:rPr>
        <w:t>3</w:t>
      </w:r>
      <w:r w:rsidR="00B26B26" w:rsidRPr="008D02A2">
        <w:rPr>
          <w:color w:val="000000"/>
        </w:rPr>
        <w:t xml:space="preserve">. </w:t>
      </w:r>
      <w:r w:rsidR="00B26B26" w:rsidRPr="008D02A2">
        <w:t xml:space="preserve">Veiklos vykdytojas privalo nedelsiant pranešti Departamentui apie pažeistas šio leidimo sąlygas, didelį poveikį aplinkai turintį incidentą arba avariją ir nedelsiant imtis priemonių apriboti poveikį aplinkai ir užkirsti kelią galimiems incidentams ir avarijoms ateityje. </w:t>
      </w:r>
    </w:p>
    <w:p w14:paraId="62C103A5" w14:textId="2A1AAC60" w:rsidR="00B26B26" w:rsidRPr="00CA6C82" w:rsidRDefault="00402D78" w:rsidP="00CA6C82">
      <w:pPr>
        <w:ind w:firstLine="567"/>
        <w:jc w:val="both"/>
        <w:rPr>
          <w:color w:val="000000"/>
        </w:rPr>
      </w:pPr>
      <w:r>
        <w:t>20.</w:t>
      </w:r>
      <w:r w:rsidR="00D579A3">
        <w:t>1</w:t>
      </w:r>
      <w:r>
        <w:t>.</w:t>
      </w:r>
      <w:r w:rsidR="00922416">
        <w:t>4</w:t>
      </w:r>
      <w:r w:rsidR="00B26B26" w:rsidRPr="008D02A2">
        <w:t>. Sekti informaciją apie vykdomos ūkinės veiklos geriausiai prieinamus gamybos būdus bei technologijas ir ieškoti galimybių jas pritaikyti. Pasikeitus norminiams dokumentams, atsiradus naujiems ar įdiegus naujus technologinius sprendimus – peržiūrėti įrenginio atitikimą geriausiems prieinamiems gamybos būdams ir esant poreikiui pakeisti Taršos integruotos prevencijos ir kontrolės leidimą.</w:t>
      </w:r>
    </w:p>
    <w:p w14:paraId="147BC553" w14:textId="0F55BF06" w:rsidR="00CA6C82" w:rsidRPr="00F872A3" w:rsidRDefault="00B26B26" w:rsidP="00F872A3">
      <w:pPr>
        <w:autoSpaceDE w:val="0"/>
        <w:autoSpaceDN w:val="0"/>
        <w:ind w:firstLine="360"/>
        <w:jc w:val="both"/>
      </w:pPr>
      <w:r w:rsidRPr="008D02A2">
        <w:t xml:space="preserve">   </w:t>
      </w:r>
      <w:r w:rsidR="00402D78">
        <w:t>20.</w:t>
      </w:r>
      <w:r w:rsidR="00D579A3">
        <w:t>1</w:t>
      </w:r>
      <w:r w:rsidR="00402D78">
        <w:t>.</w:t>
      </w:r>
      <w:r w:rsidR="00922416">
        <w:t>5</w:t>
      </w:r>
      <w:r w:rsidRPr="008D02A2">
        <w:t xml:space="preserve">. Vadovautis ūkio subjektų aplinkos monitoringo nuostatų, patvirtintų Lietuvos Respublikos aplinkos ministro </w:t>
      </w:r>
      <w:r w:rsidRPr="00922416">
        <w:t>20</w:t>
      </w:r>
      <w:r w:rsidR="00B03EBE">
        <w:t>0</w:t>
      </w:r>
      <w:r w:rsidRPr="00922416">
        <w:t>9-0</w:t>
      </w:r>
      <w:r w:rsidRPr="008D02A2">
        <w:t>9-16 įsakymo Nr. D1-546 „Dėl ūkio subjektų aplinkos monitoringo nuostatų patvirtinimo“ reikalavimais vykdant monitoringą.</w:t>
      </w:r>
    </w:p>
    <w:p w14:paraId="6DDCF8EE" w14:textId="4CC0CF1A" w:rsidR="00CA6C82" w:rsidRPr="00E044A4" w:rsidRDefault="00402D78" w:rsidP="00E044A4">
      <w:pPr>
        <w:widowControl w:val="0"/>
        <w:suppressAutoHyphens/>
        <w:adjustRightInd w:val="0"/>
        <w:ind w:firstLine="567"/>
        <w:jc w:val="both"/>
        <w:textAlignment w:val="baseline"/>
        <w:rPr>
          <w:rFonts w:eastAsia="Calibri"/>
          <w:szCs w:val="24"/>
        </w:rPr>
      </w:pPr>
      <w:r>
        <w:t>20.</w:t>
      </w:r>
      <w:r w:rsidR="00D579A3">
        <w:t>1</w:t>
      </w:r>
      <w:r>
        <w:t>.</w:t>
      </w:r>
      <w:r w:rsidR="00922416">
        <w:rPr>
          <w:rFonts w:eastAsia="Calibri"/>
          <w:szCs w:val="24"/>
        </w:rPr>
        <w:t>6</w:t>
      </w:r>
      <w:r w:rsidR="00CA6C82">
        <w:rPr>
          <w:rFonts w:eastAsia="Calibri"/>
          <w:szCs w:val="24"/>
        </w:rPr>
        <w:t xml:space="preserve">. </w:t>
      </w:r>
      <w:r w:rsidR="00CA6C82" w:rsidRPr="00CA6C82">
        <w:rPr>
          <w:rFonts w:eastAsia="Calibri"/>
          <w:szCs w:val="24"/>
        </w:rPr>
        <w:t>Visi vykdomo aplinkos monitoringo taškai  turi būti saugiai įrengti, pažymėti ir saugojami nuo atsitiktinio jų sunaikinimo.</w:t>
      </w:r>
    </w:p>
    <w:p w14:paraId="02785A20" w14:textId="77ABC3FC" w:rsidR="00CA6C82" w:rsidRDefault="00402D78" w:rsidP="00CA6C82">
      <w:pPr>
        <w:ind w:firstLine="567"/>
        <w:jc w:val="both"/>
      </w:pPr>
      <w:r>
        <w:t>20.</w:t>
      </w:r>
      <w:r w:rsidR="00D579A3">
        <w:t>1</w:t>
      </w:r>
      <w:r>
        <w:t>.</w:t>
      </w:r>
      <w:r w:rsidR="00922416">
        <w:t>7</w:t>
      </w:r>
      <w:r w:rsidR="00B26B26" w:rsidRPr="008D02A2">
        <w:t>. 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įmonės sukeliamo triukšmo lygiai.</w:t>
      </w:r>
    </w:p>
    <w:p w14:paraId="685192C7" w14:textId="45F559CB" w:rsidR="00B26B26" w:rsidRPr="008D02A2" w:rsidRDefault="00402D78" w:rsidP="00CA6C82">
      <w:pPr>
        <w:ind w:firstLine="567"/>
        <w:jc w:val="both"/>
      </w:pPr>
      <w:r>
        <w:t>20.</w:t>
      </w:r>
      <w:r w:rsidR="00D579A3">
        <w:t>1</w:t>
      </w:r>
      <w:r>
        <w:t>.</w:t>
      </w:r>
      <w:r w:rsidR="00922416">
        <w:t>8</w:t>
      </w:r>
      <w:r w:rsidR="00B26B26" w:rsidRPr="008D02A2">
        <w:t>. Artimiausioje gyvenamojoje aplinkoje turi būti užtikrinta Lietuvos higienos normos HN 121:2010 „Kvapo koncentracijos ribinė vertė gyvenamosios aplinkos ore“ ir kvapų kontrolės gyvenamosios aplinkos ore taisyklių patvirtinimo“ reglamentuojama įmonės sukeliamo kvapo vertė.</w:t>
      </w:r>
    </w:p>
    <w:p w14:paraId="1C78D8E7" w14:textId="3582693B" w:rsidR="00B26B26" w:rsidRPr="008D02A2" w:rsidRDefault="00402D78" w:rsidP="00CA6C82">
      <w:pPr>
        <w:autoSpaceDE w:val="0"/>
        <w:autoSpaceDN w:val="0"/>
        <w:ind w:firstLine="567"/>
        <w:jc w:val="both"/>
      </w:pPr>
      <w:r>
        <w:lastRenderedPageBreak/>
        <w:t>20.</w:t>
      </w:r>
      <w:r w:rsidR="004D66B9">
        <w:t>1</w:t>
      </w:r>
      <w:r>
        <w:t>.</w:t>
      </w:r>
      <w:r w:rsidR="00922416">
        <w:t>9</w:t>
      </w:r>
      <w:r w:rsidR="00B26B26" w:rsidRPr="008D02A2">
        <w:t>. Apskaitos ir matavimo prietaisai turi atitikti jiems keliamus metrologinius reikalavimus.</w:t>
      </w:r>
    </w:p>
    <w:p w14:paraId="4E1E019E" w14:textId="61D77984" w:rsidR="009C590F" w:rsidRPr="00624EAD" w:rsidRDefault="00402D78" w:rsidP="00624EAD">
      <w:pPr>
        <w:autoSpaceDE w:val="0"/>
        <w:autoSpaceDN w:val="0"/>
        <w:ind w:firstLine="567"/>
        <w:jc w:val="both"/>
      </w:pPr>
      <w:r>
        <w:t>20.</w:t>
      </w:r>
      <w:r w:rsidR="004D66B9">
        <w:t>1</w:t>
      </w:r>
      <w:r>
        <w:t>.</w:t>
      </w:r>
      <w:r w:rsidR="00B26B26" w:rsidRPr="008D02A2">
        <w:t>1</w:t>
      </w:r>
      <w:r w:rsidR="00922416">
        <w:t>0</w:t>
      </w:r>
      <w:r w:rsidR="00B26B26" w:rsidRPr="008D02A2">
        <w:t>.</w:t>
      </w:r>
      <w:r w:rsidR="006306B4">
        <w:t xml:space="preserve"> </w:t>
      </w:r>
      <w:r w:rsidR="00B26B26" w:rsidRPr="008D02A2">
        <w:t xml:space="preserve">Pasibaigus </w:t>
      </w:r>
      <w:r w:rsidR="003747D2">
        <w:t>n</w:t>
      </w:r>
      <w:r w:rsidR="00B26B26" w:rsidRPr="008D02A2">
        <w:t>uotekų tvarkymo sutarčių terminui</w:t>
      </w:r>
      <w:r w:rsidR="003747D2">
        <w:t>,</w:t>
      </w:r>
      <w:r w:rsidR="00B26B26" w:rsidRPr="008D02A2">
        <w:t xml:space="preserve"> jas pratęsti ir galiojančias sutarties kopijas pateikti A</w:t>
      </w:r>
      <w:r w:rsidR="003747D2">
        <w:t>gentūrai</w:t>
      </w:r>
      <w:r w:rsidR="00B26B26" w:rsidRPr="008D02A2">
        <w:t xml:space="preserve"> arba Departamentui paprašius.</w:t>
      </w:r>
    </w:p>
    <w:p w14:paraId="0AC44FE7" w14:textId="2C62F884" w:rsidR="006306B4" w:rsidRPr="002B469B" w:rsidRDefault="006306B4" w:rsidP="007D5AF2">
      <w:pPr>
        <w:autoSpaceDE w:val="0"/>
        <w:autoSpaceDN w:val="0"/>
        <w:adjustRightInd w:val="0"/>
        <w:ind w:firstLine="567"/>
        <w:jc w:val="both"/>
        <w:rPr>
          <w:szCs w:val="24"/>
        </w:rPr>
      </w:pPr>
      <w:r>
        <w:rPr>
          <w:szCs w:val="24"/>
        </w:rPr>
        <w:t>20.</w:t>
      </w:r>
      <w:r w:rsidR="004D66B9">
        <w:rPr>
          <w:szCs w:val="24"/>
        </w:rPr>
        <w:t>1</w:t>
      </w:r>
      <w:r>
        <w:rPr>
          <w:szCs w:val="24"/>
        </w:rPr>
        <w:t>.1</w:t>
      </w:r>
      <w:r w:rsidR="007D5AF2">
        <w:rPr>
          <w:szCs w:val="24"/>
        </w:rPr>
        <w:t>1</w:t>
      </w:r>
      <w:r>
        <w:rPr>
          <w:szCs w:val="24"/>
        </w:rPr>
        <w:t xml:space="preserve">. </w:t>
      </w:r>
      <w:r w:rsidR="0018321B" w:rsidRPr="0018321B">
        <w:rPr>
          <w:szCs w:val="24"/>
        </w:rPr>
        <w:t>N</w:t>
      </w:r>
      <w:r w:rsidRPr="0018321B">
        <w:rPr>
          <w:szCs w:val="24"/>
        </w:rPr>
        <w:t>audoti amoniako (NH3) emisijos mažinimo priemonės: šėrimas ciklais ir šėrimo normų formavimas, naudojant mažai baltymų turinčius pašarus, papildomai praturtintus amino rūgštimis.</w:t>
      </w:r>
      <w:r w:rsidR="0018321B" w:rsidRPr="0018321B">
        <w:rPr>
          <w:szCs w:val="24"/>
        </w:rPr>
        <w:t xml:space="preserve"> Zujų GP paukštyne auginam</w:t>
      </w:r>
      <w:r w:rsidR="007D5AF2">
        <w:rPr>
          <w:szCs w:val="24"/>
        </w:rPr>
        <w:t>ų</w:t>
      </w:r>
      <w:r w:rsidR="0018321B" w:rsidRPr="0018321B">
        <w:rPr>
          <w:szCs w:val="24"/>
        </w:rPr>
        <w:t xml:space="preserve"> višt</w:t>
      </w:r>
      <w:r w:rsidR="007D5AF2">
        <w:rPr>
          <w:szCs w:val="24"/>
        </w:rPr>
        <w:t>ų</w:t>
      </w:r>
      <w:r w:rsidR="0018321B" w:rsidRPr="0018321B">
        <w:rPr>
          <w:szCs w:val="24"/>
        </w:rPr>
        <w:t xml:space="preserve"> dedekl</w:t>
      </w:r>
      <w:r w:rsidR="007D5AF2">
        <w:rPr>
          <w:szCs w:val="24"/>
        </w:rPr>
        <w:t>ių</w:t>
      </w:r>
      <w:r w:rsidR="0018321B" w:rsidRPr="0018321B">
        <w:rPr>
          <w:szCs w:val="24"/>
        </w:rPr>
        <w:t xml:space="preserve"> lesin</w:t>
      </w:r>
      <w:r w:rsidR="007D5AF2">
        <w:rPr>
          <w:szCs w:val="24"/>
        </w:rPr>
        <w:t>imui naudoti</w:t>
      </w:r>
      <w:r w:rsidR="0018321B" w:rsidRPr="0018321B">
        <w:rPr>
          <w:szCs w:val="24"/>
        </w:rPr>
        <w:t xml:space="preserve"> pašar</w:t>
      </w:r>
      <w:r w:rsidR="007D5AF2">
        <w:rPr>
          <w:szCs w:val="24"/>
        </w:rPr>
        <w:t>us, kurių sudėtyje</w:t>
      </w:r>
      <w:r w:rsidR="0018321B" w:rsidRPr="0018321B">
        <w:rPr>
          <w:szCs w:val="24"/>
        </w:rPr>
        <w:t xml:space="preserve"> grynųjų baltymų kiekis yra ~ 4-5 % mažesnis lyginant su standartiniais kombinuotais pašarais. </w:t>
      </w:r>
      <w:r w:rsidR="0018321B">
        <w:rPr>
          <w:szCs w:val="24"/>
        </w:rPr>
        <w:t>M</w:t>
      </w:r>
      <w:r w:rsidR="0018321B" w:rsidRPr="0018321B">
        <w:rPr>
          <w:szCs w:val="24"/>
        </w:rPr>
        <w:t xml:space="preserve">itybos valdymo dėka amoniako emisija iš paukščių mėšlo </w:t>
      </w:r>
      <w:r w:rsidR="0018321B">
        <w:rPr>
          <w:szCs w:val="24"/>
        </w:rPr>
        <w:t>turi</w:t>
      </w:r>
      <w:r w:rsidR="0018321B" w:rsidRPr="0018321B">
        <w:rPr>
          <w:szCs w:val="24"/>
        </w:rPr>
        <w:t xml:space="preserve"> sumaž</w:t>
      </w:r>
      <w:r w:rsidR="0018321B">
        <w:rPr>
          <w:szCs w:val="24"/>
        </w:rPr>
        <w:t>ėti</w:t>
      </w:r>
      <w:r w:rsidR="0018321B" w:rsidRPr="0018321B">
        <w:rPr>
          <w:szCs w:val="24"/>
        </w:rPr>
        <w:t xml:space="preserve"> apie 40 %</w:t>
      </w:r>
      <w:r w:rsidR="007D5AF2">
        <w:rPr>
          <w:szCs w:val="24"/>
        </w:rPr>
        <w:t>.</w:t>
      </w:r>
    </w:p>
    <w:p w14:paraId="7CB94003" w14:textId="77777777" w:rsidR="009F2344" w:rsidRDefault="009F2344" w:rsidP="00CA6C82">
      <w:pPr>
        <w:autoSpaceDE w:val="0"/>
        <w:autoSpaceDN w:val="0"/>
        <w:ind w:firstLine="567"/>
        <w:jc w:val="both"/>
        <w:rPr>
          <w:szCs w:val="24"/>
        </w:rPr>
      </w:pPr>
    </w:p>
    <w:p w14:paraId="5F12943C" w14:textId="519B32EE" w:rsidR="00402D78" w:rsidRPr="00A45BAB" w:rsidRDefault="00402D78" w:rsidP="00CA6C82">
      <w:pPr>
        <w:autoSpaceDE w:val="0"/>
        <w:autoSpaceDN w:val="0"/>
        <w:ind w:firstLine="567"/>
        <w:jc w:val="both"/>
        <w:rPr>
          <w:szCs w:val="24"/>
        </w:rPr>
      </w:pPr>
      <w:r>
        <w:rPr>
          <w:szCs w:val="24"/>
        </w:rPr>
        <w:t>20.</w:t>
      </w:r>
      <w:r w:rsidR="004D66B9">
        <w:rPr>
          <w:szCs w:val="24"/>
        </w:rPr>
        <w:t>2</w:t>
      </w:r>
      <w:r>
        <w:rPr>
          <w:szCs w:val="24"/>
        </w:rPr>
        <w:t>. Leidimo sąlygos, privalomos įvykdyti veiklos nutraukimo etape.</w:t>
      </w:r>
    </w:p>
    <w:p w14:paraId="65AF3623" w14:textId="25BDFE82" w:rsidR="00402D78" w:rsidRDefault="00402D78" w:rsidP="00402D78">
      <w:pPr>
        <w:ind w:firstLine="567"/>
        <w:jc w:val="both"/>
        <w:rPr>
          <w:color w:val="000000"/>
        </w:rPr>
      </w:pPr>
      <w:r>
        <w:t>20.</w:t>
      </w:r>
      <w:r w:rsidR="004D66B9">
        <w:t>2</w:t>
      </w:r>
      <w:r>
        <w:t>.1</w:t>
      </w:r>
      <w:r w:rsidRPr="008D02A2">
        <w:t xml:space="preserve">. 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 </w:t>
      </w:r>
    </w:p>
    <w:p w14:paraId="74C041E4" w14:textId="77777777" w:rsidR="00B26B26" w:rsidRDefault="00B26B26" w:rsidP="00081313">
      <w:pPr>
        <w:ind w:firstLine="567"/>
        <w:jc w:val="both"/>
        <w:rPr>
          <w:szCs w:val="24"/>
          <w:lang w:eastAsia="lt-LT"/>
        </w:rPr>
      </w:pPr>
    </w:p>
    <w:p w14:paraId="1315C897" w14:textId="77777777" w:rsidR="00B26B26" w:rsidRDefault="00B26B26" w:rsidP="00081313">
      <w:pPr>
        <w:ind w:firstLine="567"/>
        <w:jc w:val="both"/>
        <w:rPr>
          <w:szCs w:val="24"/>
          <w:lang w:eastAsia="lt-LT"/>
        </w:rPr>
      </w:pPr>
    </w:p>
    <w:p w14:paraId="43FF67FD" w14:textId="77777777" w:rsidR="00B26B26" w:rsidRDefault="00B26B26" w:rsidP="00081313">
      <w:pPr>
        <w:ind w:firstLine="567"/>
        <w:jc w:val="both"/>
        <w:rPr>
          <w:szCs w:val="24"/>
          <w:lang w:eastAsia="lt-LT"/>
        </w:rPr>
      </w:pPr>
    </w:p>
    <w:p w14:paraId="7A721B3E" w14:textId="77777777" w:rsidR="005A27A9" w:rsidRPr="000D7779" w:rsidRDefault="005A27A9" w:rsidP="005A27A9">
      <w:pPr>
        <w:pStyle w:val="Sraopastraipa"/>
        <w:autoSpaceDE w:val="0"/>
        <w:autoSpaceDN w:val="0"/>
        <w:adjustRightInd w:val="0"/>
        <w:ind w:left="785"/>
        <w:jc w:val="both"/>
        <w:rPr>
          <w:szCs w:val="24"/>
        </w:rPr>
      </w:pPr>
    </w:p>
    <w:p w14:paraId="564FE4A4" w14:textId="7E61DA29" w:rsidR="001E0A79" w:rsidRPr="000D7779" w:rsidRDefault="001E0A79" w:rsidP="009B6C19">
      <w:pPr>
        <w:pStyle w:val="Default"/>
        <w:ind w:left="785"/>
        <w:jc w:val="both"/>
        <w:rPr>
          <w:color w:val="auto"/>
        </w:rPr>
      </w:pPr>
    </w:p>
    <w:p w14:paraId="5E0AFC96" w14:textId="77777777" w:rsidR="00C45286" w:rsidRPr="000D7779" w:rsidRDefault="00C45286" w:rsidP="00C45286">
      <w:pPr>
        <w:widowControl w:val="0"/>
        <w:jc w:val="both"/>
        <w:rPr>
          <w:rFonts w:eastAsia="Calibri"/>
          <w:szCs w:val="24"/>
        </w:rPr>
      </w:pPr>
    </w:p>
    <w:p w14:paraId="3C97C81E" w14:textId="77777777" w:rsidR="00C45286" w:rsidRDefault="00C45286" w:rsidP="00C45286">
      <w:pPr>
        <w:widowControl w:val="0"/>
        <w:jc w:val="both"/>
        <w:rPr>
          <w:rFonts w:eastAsia="Calibri"/>
          <w:szCs w:val="24"/>
        </w:rPr>
      </w:pPr>
    </w:p>
    <w:p w14:paraId="087F2277" w14:textId="0DB4EEE2" w:rsidR="00F070CA" w:rsidRPr="0072751F" w:rsidRDefault="00F070CA" w:rsidP="0072751F">
      <w:pPr>
        <w:pStyle w:val="Sraopastraipa"/>
        <w:autoSpaceDE w:val="0"/>
        <w:autoSpaceDN w:val="0"/>
        <w:adjustRightInd w:val="0"/>
        <w:jc w:val="both"/>
        <w:rPr>
          <w:szCs w:val="24"/>
        </w:rPr>
        <w:sectPr w:rsidR="00F070CA" w:rsidRPr="0072751F">
          <w:pgSz w:w="15840" w:h="12240" w:orient="landscape" w:code="1"/>
          <w:pgMar w:top="1701" w:right="1134" w:bottom="851" w:left="1134" w:header="720" w:footer="720" w:gutter="0"/>
          <w:cols w:space="720"/>
          <w:noEndnote/>
          <w:docGrid w:linePitch="326"/>
        </w:sectPr>
      </w:pPr>
    </w:p>
    <w:p w14:paraId="610DC5F0" w14:textId="7FAFAE7B" w:rsidR="00DC4BB5" w:rsidRPr="009B6C19" w:rsidRDefault="00683B0C" w:rsidP="009B6C1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b/>
          <w:szCs w:val="24"/>
          <w:lang w:eastAsia="lt-LT"/>
        </w:rPr>
      </w:pPr>
      <w:r w:rsidRPr="009B6C19">
        <w:rPr>
          <w:rFonts w:eastAsia="Calibri"/>
          <w:b/>
          <w:szCs w:val="24"/>
          <w:lang w:eastAsia="lt-LT"/>
        </w:rPr>
        <w:lastRenderedPageBreak/>
        <w:t xml:space="preserve">TARŠOS INTEGRUOTOS PREVENCIJOS IR KONTROLĖS LEIDIMO </w:t>
      </w:r>
    </w:p>
    <w:p w14:paraId="686F6266" w14:textId="07D86A57" w:rsidR="00DC4BB5" w:rsidRPr="009B6C19" w:rsidRDefault="00683B0C" w:rsidP="009B6C1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b/>
          <w:szCs w:val="24"/>
          <w:lang w:eastAsia="lt-LT"/>
        </w:rPr>
      </w:pPr>
      <w:r w:rsidRPr="009B6C19">
        <w:rPr>
          <w:rFonts w:eastAsia="Calibri"/>
          <w:b/>
          <w:szCs w:val="24"/>
          <w:lang w:eastAsia="lt-LT"/>
        </w:rPr>
        <w:t xml:space="preserve">NR. </w:t>
      </w:r>
      <w:r w:rsidR="00E378F4" w:rsidRPr="00C22F9D">
        <w:rPr>
          <w:b/>
          <w:bCs/>
        </w:rPr>
        <w:t>VR-4.7-V-01-U-25/</w:t>
      </w:r>
      <w:r w:rsidR="00E378F4" w:rsidRPr="00C22F9D">
        <w:rPr>
          <w:b/>
          <w:bCs/>
          <w:caps/>
        </w:rPr>
        <w:t>T-V.6-39/2023</w:t>
      </w:r>
      <w:r w:rsidR="00E378F4">
        <w:rPr>
          <w:b/>
          <w:bCs/>
          <w:caps/>
        </w:rPr>
        <w:t xml:space="preserve"> </w:t>
      </w:r>
      <w:r w:rsidRPr="009B6C19">
        <w:rPr>
          <w:rFonts w:eastAsia="Calibri"/>
          <w:b/>
          <w:szCs w:val="24"/>
          <w:lang w:eastAsia="lt-LT"/>
        </w:rPr>
        <w:t>PRIEDAI</w:t>
      </w:r>
    </w:p>
    <w:p w14:paraId="15B1ED49" w14:textId="3E7E7C6A" w:rsidR="007D5ABD" w:rsidRPr="006E3E81" w:rsidRDefault="007D5ABD" w:rsidP="00D27A8F">
      <w:pPr>
        <w:pStyle w:val="Default"/>
        <w:jc w:val="both"/>
        <w:rPr>
          <w:rFonts w:ascii="Times New Roman" w:eastAsia="Calibri" w:hAnsi="Times New Roman" w:cs="Times New Roman"/>
        </w:rPr>
      </w:pPr>
    </w:p>
    <w:p w14:paraId="429E8A85" w14:textId="2B45AAFE" w:rsidR="00CA71EC" w:rsidRPr="005E1DF0" w:rsidRDefault="00D27A8F" w:rsidP="005E1DF0">
      <w:pPr>
        <w:pStyle w:val="Default"/>
        <w:ind w:firstLine="567"/>
        <w:jc w:val="both"/>
        <w:rPr>
          <w:rFonts w:ascii="Times New Roman" w:hAnsi="Times New Roman" w:cs="Times New Roman"/>
          <w:lang w:eastAsia="en-US"/>
        </w:rPr>
      </w:pPr>
      <w:r w:rsidRPr="005E1DF0">
        <w:rPr>
          <w:rFonts w:ascii="Times New Roman" w:eastAsia="Calibri" w:hAnsi="Times New Roman" w:cs="Times New Roman"/>
        </w:rPr>
        <w:t>1</w:t>
      </w:r>
      <w:r w:rsidR="00AA3ED9" w:rsidRPr="005E1DF0">
        <w:rPr>
          <w:rFonts w:ascii="Times New Roman" w:eastAsia="Calibri" w:hAnsi="Times New Roman" w:cs="Times New Roman"/>
        </w:rPr>
        <w:t xml:space="preserve">. </w:t>
      </w:r>
      <w:r w:rsidR="00675763" w:rsidRPr="005E1DF0">
        <w:rPr>
          <w:rFonts w:ascii="Times New Roman" w:eastAsia="Calibri" w:hAnsi="Times New Roman" w:cs="Times New Roman"/>
        </w:rPr>
        <w:t>Įmonės</w:t>
      </w:r>
      <w:r w:rsidR="003E486D" w:rsidRPr="005E1DF0">
        <w:rPr>
          <w:rFonts w:ascii="Times New Roman" w:eastAsia="Calibri" w:hAnsi="Times New Roman" w:cs="Times New Roman"/>
        </w:rPr>
        <w:t xml:space="preserve"> 2023-0</w:t>
      </w:r>
      <w:r w:rsidRPr="005E1DF0">
        <w:rPr>
          <w:rFonts w:ascii="Times New Roman" w:eastAsia="Calibri" w:hAnsi="Times New Roman" w:cs="Times New Roman"/>
        </w:rPr>
        <w:t>4</w:t>
      </w:r>
      <w:r w:rsidR="003E486D" w:rsidRPr="005E1DF0">
        <w:rPr>
          <w:rFonts w:ascii="Times New Roman" w:eastAsia="Calibri" w:hAnsi="Times New Roman" w:cs="Times New Roman"/>
        </w:rPr>
        <w:t>-21</w:t>
      </w:r>
      <w:r w:rsidR="00CA71EC" w:rsidRPr="005E1DF0">
        <w:rPr>
          <w:rFonts w:ascii="Times New Roman" w:eastAsia="Calibri" w:hAnsi="Times New Roman" w:cs="Times New Roman"/>
        </w:rPr>
        <w:t xml:space="preserve"> paraiška TIPK leidimui </w:t>
      </w:r>
      <w:r w:rsidR="007D5ABD" w:rsidRPr="005E1DF0">
        <w:rPr>
          <w:rFonts w:ascii="Times New Roman" w:eastAsia="Calibri" w:hAnsi="Times New Roman" w:cs="Times New Roman"/>
        </w:rPr>
        <w:t>pakeisti</w:t>
      </w:r>
      <w:r w:rsidR="0070016D" w:rsidRPr="005E1DF0">
        <w:rPr>
          <w:rFonts w:ascii="Times New Roman" w:eastAsia="Calibri" w:hAnsi="Times New Roman" w:cs="Times New Roman"/>
        </w:rPr>
        <w:t xml:space="preserve">, </w:t>
      </w:r>
      <w:r w:rsidRPr="005E1DF0">
        <w:rPr>
          <w:rFonts w:ascii="Times New Roman" w:eastAsia="Calibri" w:hAnsi="Times New Roman" w:cs="Times New Roman"/>
        </w:rPr>
        <w:t>125</w:t>
      </w:r>
      <w:r w:rsidR="007D5ABD" w:rsidRPr="005E1DF0">
        <w:rPr>
          <w:rFonts w:ascii="Times New Roman" w:eastAsia="Calibri" w:hAnsi="Times New Roman" w:cs="Times New Roman"/>
        </w:rPr>
        <w:t xml:space="preserve"> psl.,</w:t>
      </w:r>
      <w:r w:rsidR="0070016D" w:rsidRPr="005E1DF0">
        <w:rPr>
          <w:rFonts w:ascii="Times New Roman" w:eastAsia="Calibri" w:hAnsi="Times New Roman" w:cs="Times New Roman"/>
        </w:rPr>
        <w:t xml:space="preserve"> be priedų.</w:t>
      </w:r>
    </w:p>
    <w:p w14:paraId="7ABB6E72" w14:textId="53713AE7" w:rsidR="00CA71EC" w:rsidRPr="005E1DF0" w:rsidRDefault="00D27A8F" w:rsidP="005E1DF0">
      <w:pPr>
        <w:ind w:firstLine="567"/>
        <w:jc w:val="both"/>
        <w:rPr>
          <w:szCs w:val="24"/>
        </w:rPr>
      </w:pPr>
      <w:r w:rsidRPr="005E1DF0">
        <w:rPr>
          <w:rFonts w:eastAsia="Calibri"/>
          <w:szCs w:val="24"/>
          <w:lang w:eastAsia="lt-LT"/>
        </w:rPr>
        <w:t>2</w:t>
      </w:r>
      <w:r w:rsidR="00CA71EC" w:rsidRPr="005E1DF0">
        <w:rPr>
          <w:rFonts w:eastAsia="Calibri"/>
          <w:szCs w:val="24"/>
          <w:lang w:eastAsia="lt-LT"/>
        </w:rPr>
        <w:t>.</w:t>
      </w:r>
      <w:r w:rsidR="00CA71EC" w:rsidRPr="005E1DF0">
        <w:rPr>
          <w:szCs w:val="24"/>
        </w:rPr>
        <w:t xml:space="preserve"> Susirašinėjimai su veiklos vykdytoju ir kitomis institucijomis: </w:t>
      </w:r>
    </w:p>
    <w:p w14:paraId="6271497C" w14:textId="75C6A7B0" w:rsidR="00CA71EC" w:rsidRPr="005E1DF0" w:rsidRDefault="00D27A8F" w:rsidP="005E1DF0">
      <w:pPr>
        <w:ind w:firstLine="567"/>
        <w:jc w:val="both"/>
        <w:rPr>
          <w:szCs w:val="24"/>
          <w:lang w:eastAsia="lt-LT"/>
        </w:rPr>
      </w:pPr>
      <w:r w:rsidRPr="005E1DF0">
        <w:rPr>
          <w:szCs w:val="24"/>
        </w:rPr>
        <w:t>2</w:t>
      </w:r>
      <w:r w:rsidR="00CA71EC" w:rsidRPr="005E1DF0">
        <w:rPr>
          <w:szCs w:val="24"/>
        </w:rPr>
        <w:t>.1.</w:t>
      </w:r>
      <w:r w:rsidR="00CA71EC" w:rsidRPr="005E1DF0">
        <w:rPr>
          <w:szCs w:val="24"/>
          <w:lang w:eastAsia="lt-LT"/>
        </w:rPr>
        <w:t xml:space="preserve"> </w:t>
      </w:r>
      <w:bookmarkStart w:id="3" w:name="_Hlk141966878"/>
      <w:bookmarkStart w:id="4" w:name="_Hlk144979763"/>
      <w:r w:rsidR="000D79F6" w:rsidRPr="005E1DF0">
        <w:rPr>
          <w:szCs w:val="24"/>
          <w:lang w:eastAsia="lt-LT"/>
        </w:rPr>
        <w:t>Agentūros</w:t>
      </w:r>
      <w:r w:rsidR="00CA71EC" w:rsidRPr="005E1DF0">
        <w:rPr>
          <w:szCs w:val="24"/>
          <w:lang w:eastAsia="lt-LT"/>
        </w:rPr>
        <w:t xml:space="preserve"> </w:t>
      </w:r>
      <w:r w:rsidR="000D79F6" w:rsidRPr="005E1DF0">
        <w:rPr>
          <w:szCs w:val="24"/>
        </w:rPr>
        <w:t>2023-0</w:t>
      </w:r>
      <w:r w:rsidRPr="005E1DF0">
        <w:rPr>
          <w:szCs w:val="24"/>
        </w:rPr>
        <w:t>4</w:t>
      </w:r>
      <w:r w:rsidR="000D79F6" w:rsidRPr="005E1DF0">
        <w:rPr>
          <w:szCs w:val="24"/>
        </w:rPr>
        <w:t>-2</w:t>
      </w:r>
      <w:r w:rsidRPr="005E1DF0">
        <w:rPr>
          <w:szCs w:val="24"/>
        </w:rPr>
        <w:t>5</w:t>
      </w:r>
      <w:r w:rsidR="000D79F6" w:rsidRPr="005E1DF0">
        <w:rPr>
          <w:szCs w:val="24"/>
        </w:rPr>
        <w:t xml:space="preserve"> raštas Nr. (30-1)-A4E-</w:t>
      </w:r>
      <w:r w:rsidRPr="005E1DF0">
        <w:rPr>
          <w:szCs w:val="24"/>
        </w:rPr>
        <w:t>4243</w:t>
      </w:r>
      <w:r w:rsidR="00C76CA5" w:rsidRPr="005E1DF0">
        <w:rPr>
          <w:szCs w:val="24"/>
        </w:rPr>
        <w:t xml:space="preserve"> </w:t>
      </w:r>
      <w:r w:rsidR="00C76CA5" w:rsidRPr="005E1DF0">
        <w:rPr>
          <w:i/>
          <w:iCs/>
          <w:szCs w:val="24"/>
        </w:rPr>
        <w:t xml:space="preserve">„Dėl </w:t>
      </w:r>
      <w:r w:rsidRPr="005E1DF0">
        <w:rPr>
          <w:i/>
          <w:iCs/>
          <w:szCs w:val="24"/>
        </w:rPr>
        <w:t>UAB „Zujų paukštynas“</w:t>
      </w:r>
      <w:r w:rsidR="00C76CA5" w:rsidRPr="005E1DF0">
        <w:rPr>
          <w:i/>
          <w:iCs/>
          <w:szCs w:val="24"/>
        </w:rPr>
        <w:t xml:space="preserve"> paraiškos taršos integruotos prevencijos ir kontrolės leidimui Nr. </w:t>
      </w:r>
      <w:r w:rsidRPr="005E1DF0">
        <w:rPr>
          <w:i/>
          <w:iCs/>
          <w:szCs w:val="24"/>
        </w:rPr>
        <w:t xml:space="preserve">VR-4.7-V-01-U-25 </w:t>
      </w:r>
      <w:r w:rsidR="00C76CA5" w:rsidRPr="005E1DF0">
        <w:rPr>
          <w:i/>
          <w:iCs/>
          <w:szCs w:val="24"/>
        </w:rPr>
        <w:t>pakeisti“</w:t>
      </w:r>
      <w:r w:rsidR="000D79F6" w:rsidRPr="005E1DF0">
        <w:rPr>
          <w:szCs w:val="24"/>
        </w:rPr>
        <w:t xml:space="preserve"> </w:t>
      </w:r>
      <w:r w:rsidR="00CA71EC" w:rsidRPr="005E1DF0">
        <w:rPr>
          <w:szCs w:val="24"/>
          <w:lang w:eastAsia="lt-LT"/>
        </w:rPr>
        <w:t>Nacionaliniam visuomenės sveikatos centrui prie Sveikatos ministerijos (toliau</w:t>
      </w:r>
      <w:r w:rsidR="00C76CA5" w:rsidRPr="005E1DF0">
        <w:rPr>
          <w:szCs w:val="24"/>
          <w:lang w:eastAsia="lt-LT"/>
        </w:rPr>
        <w:t xml:space="preserve"> -</w:t>
      </w:r>
      <w:r w:rsidR="00CA71EC" w:rsidRPr="005E1DF0">
        <w:rPr>
          <w:szCs w:val="24"/>
          <w:lang w:eastAsia="lt-LT"/>
        </w:rPr>
        <w:t xml:space="preserve"> NVSC)</w:t>
      </w:r>
      <w:r w:rsidR="00D97327" w:rsidRPr="005E1DF0">
        <w:rPr>
          <w:szCs w:val="24"/>
          <w:lang w:eastAsia="lt-LT"/>
        </w:rPr>
        <w:t xml:space="preserve">, 2 </w:t>
      </w:r>
      <w:r w:rsidR="00C76CA5" w:rsidRPr="005E1DF0">
        <w:rPr>
          <w:szCs w:val="24"/>
          <w:lang w:eastAsia="lt-LT"/>
        </w:rPr>
        <w:t>psl</w:t>
      </w:r>
      <w:bookmarkEnd w:id="3"/>
      <w:r w:rsidR="00D97327" w:rsidRPr="005E1DF0">
        <w:rPr>
          <w:szCs w:val="24"/>
          <w:lang w:eastAsia="lt-LT"/>
        </w:rPr>
        <w:t>.</w:t>
      </w:r>
      <w:bookmarkStart w:id="5" w:name="_Hlk132891745"/>
      <w:bookmarkEnd w:id="4"/>
      <w:r w:rsidR="00CA71EC" w:rsidRPr="005E1DF0">
        <w:rPr>
          <w:szCs w:val="24"/>
          <w:lang w:eastAsia="lt-LT"/>
        </w:rPr>
        <w:t xml:space="preserve"> </w:t>
      </w:r>
    </w:p>
    <w:bookmarkEnd w:id="5"/>
    <w:p w14:paraId="07E9F8EE" w14:textId="74230FDB" w:rsidR="00CA71EC" w:rsidRPr="005E1DF0" w:rsidRDefault="00D27A8F" w:rsidP="005E1DF0">
      <w:pPr>
        <w:ind w:firstLine="567"/>
        <w:jc w:val="both"/>
        <w:rPr>
          <w:szCs w:val="24"/>
          <w:lang w:eastAsia="lt-LT"/>
        </w:rPr>
      </w:pPr>
      <w:r w:rsidRPr="005E1DF0">
        <w:rPr>
          <w:szCs w:val="24"/>
          <w:lang w:eastAsia="lt-LT"/>
        </w:rPr>
        <w:t>2</w:t>
      </w:r>
      <w:r w:rsidR="00CA71EC" w:rsidRPr="005E1DF0">
        <w:rPr>
          <w:szCs w:val="24"/>
          <w:lang w:eastAsia="lt-LT"/>
        </w:rPr>
        <w:t>.</w:t>
      </w:r>
      <w:r w:rsidR="000D79F6" w:rsidRPr="005E1DF0">
        <w:rPr>
          <w:szCs w:val="24"/>
          <w:lang w:eastAsia="lt-LT"/>
        </w:rPr>
        <w:t>2</w:t>
      </w:r>
      <w:r w:rsidR="00CA71EC" w:rsidRPr="005E1DF0">
        <w:rPr>
          <w:szCs w:val="24"/>
          <w:lang w:eastAsia="lt-LT"/>
        </w:rPr>
        <w:t xml:space="preserve">. </w:t>
      </w:r>
      <w:r w:rsidR="000D79F6" w:rsidRPr="005E1DF0">
        <w:rPr>
          <w:szCs w:val="24"/>
          <w:lang w:eastAsia="lt-LT"/>
        </w:rPr>
        <w:t>Agentūros</w:t>
      </w:r>
      <w:r w:rsidR="00CA71EC" w:rsidRPr="005E1DF0">
        <w:rPr>
          <w:szCs w:val="24"/>
          <w:lang w:eastAsia="lt-LT"/>
        </w:rPr>
        <w:t xml:space="preserve"> </w:t>
      </w:r>
      <w:r w:rsidR="000D79F6" w:rsidRPr="005E1DF0">
        <w:rPr>
          <w:szCs w:val="24"/>
        </w:rPr>
        <w:t>2023-0</w:t>
      </w:r>
      <w:r w:rsidR="007F3342" w:rsidRPr="005E1DF0">
        <w:rPr>
          <w:szCs w:val="24"/>
        </w:rPr>
        <w:t>4</w:t>
      </w:r>
      <w:r w:rsidR="000D79F6" w:rsidRPr="005E1DF0">
        <w:rPr>
          <w:szCs w:val="24"/>
        </w:rPr>
        <w:t>-2</w:t>
      </w:r>
      <w:r w:rsidR="007F3342" w:rsidRPr="005E1DF0">
        <w:rPr>
          <w:szCs w:val="24"/>
        </w:rPr>
        <w:t>5</w:t>
      </w:r>
      <w:r w:rsidR="00C76CA5" w:rsidRPr="005E1DF0">
        <w:rPr>
          <w:szCs w:val="24"/>
        </w:rPr>
        <w:t xml:space="preserve"> raštas</w:t>
      </w:r>
      <w:r w:rsidR="000D79F6" w:rsidRPr="005E1DF0">
        <w:rPr>
          <w:szCs w:val="24"/>
        </w:rPr>
        <w:t xml:space="preserve"> Nr. (30-1)-A4E-</w:t>
      </w:r>
      <w:r w:rsidR="007F3342" w:rsidRPr="005E1DF0">
        <w:rPr>
          <w:szCs w:val="24"/>
        </w:rPr>
        <w:t>4244</w:t>
      </w:r>
      <w:r w:rsidR="00C76CA5" w:rsidRPr="005E1DF0">
        <w:rPr>
          <w:szCs w:val="24"/>
        </w:rPr>
        <w:t xml:space="preserve"> </w:t>
      </w:r>
      <w:r w:rsidR="007F3342" w:rsidRPr="005E1DF0">
        <w:rPr>
          <w:i/>
          <w:iCs/>
          <w:szCs w:val="24"/>
        </w:rPr>
        <w:t>Dėl UAB „Zujų paukštynas“ paraiškos taršos integruotos prevencijos ir kontrolės leidimui Nr. VR-4.7-V-01-U-25 pakeisti“</w:t>
      </w:r>
      <w:r w:rsidR="007F3342" w:rsidRPr="005E1DF0">
        <w:rPr>
          <w:szCs w:val="24"/>
        </w:rPr>
        <w:t xml:space="preserve"> </w:t>
      </w:r>
      <w:r w:rsidR="000D79F6" w:rsidRPr="005E1DF0">
        <w:rPr>
          <w:szCs w:val="24"/>
          <w:lang w:eastAsia="lt-LT"/>
        </w:rPr>
        <w:t xml:space="preserve"> </w:t>
      </w:r>
      <w:r w:rsidR="007F3342" w:rsidRPr="005E1DF0">
        <w:rPr>
          <w:szCs w:val="24"/>
          <w:lang w:eastAsia="lt-LT"/>
        </w:rPr>
        <w:t>Ukmergės</w:t>
      </w:r>
      <w:r w:rsidR="00926069" w:rsidRPr="005E1DF0">
        <w:rPr>
          <w:szCs w:val="24"/>
          <w:lang w:eastAsia="lt-LT"/>
        </w:rPr>
        <w:t xml:space="preserve"> rajono</w:t>
      </w:r>
      <w:r w:rsidR="00CA71EC" w:rsidRPr="005E1DF0">
        <w:rPr>
          <w:szCs w:val="24"/>
          <w:lang w:eastAsia="lt-LT"/>
        </w:rPr>
        <w:t xml:space="preserve"> savivaldybės administracijai (toliau – </w:t>
      </w:r>
      <w:r w:rsidR="007F3342" w:rsidRPr="005E1DF0">
        <w:rPr>
          <w:szCs w:val="24"/>
          <w:lang w:eastAsia="lt-LT"/>
        </w:rPr>
        <w:t>Ukmergės</w:t>
      </w:r>
      <w:r w:rsidR="00926069" w:rsidRPr="005E1DF0">
        <w:rPr>
          <w:szCs w:val="24"/>
          <w:lang w:eastAsia="lt-LT"/>
        </w:rPr>
        <w:t xml:space="preserve"> raj.,</w:t>
      </w:r>
      <w:r w:rsidR="00CA71EC" w:rsidRPr="005E1DF0">
        <w:rPr>
          <w:szCs w:val="24"/>
          <w:lang w:eastAsia="lt-LT"/>
        </w:rPr>
        <w:t xml:space="preserve"> sav.</w:t>
      </w:r>
      <w:r w:rsidR="00926069" w:rsidRPr="005E1DF0">
        <w:rPr>
          <w:szCs w:val="24"/>
          <w:lang w:eastAsia="lt-LT"/>
        </w:rPr>
        <w:t>,</w:t>
      </w:r>
      <w:r w:rsidR="00CA71EC" w:rsidRPr="005E1DF0">
        <w:rPr>
          <w:szCs w:val="24"/>
          <w:lang w:eastAsia="lt-LT"/>
        </w:rPr>
        <w:t xml:space="preserve"> admin.)</w:t>
      </w:r>
      <w:r w:rsidR="00D97327" w:rsidRPr="005E1DF0">
        <w:rPr>
          <w:szCs w:val="24"/>
          <w:lang w:eastAsia="lt-LT"/>
        </w:rPr>
        <w:t xml:space="preserve">, 3 </w:t>
      </w:r>
      <w:r w:rsidR="00C76CA5" w:rsidRPr="005E1DF0">
        <w:rPr>
          <w:szCs w:val="24"/>
          <w:lang w:eastAsia="lt-LT"/>
        </w:rPr>
        <w:t>psl</w:t>
      </w:r>
      <w:r w:rsidR="00D97327" w:rsidRPr="005E1DF0">
        <w:rPr>
          <w:szCs w:val="24"/>
          <w:lang w:eastAsia="lt-LT"/>
        </w:rPr>
        <w:t>.</w:t>
      </w:r>
    </w:p>
    <w:p w14:paraId="319992DA" w14:textId="02E25644" w:rsidR="00D27A8F" w:rsidRPr="005E1DF0" w:rsidRDefault="0099644F" w:rsidP="005E1DF0">
      <w:pPr>
        <w:autoSpaceDE w:val="0"/>
        <w:autoSpaceDN w:val="0"/>
        <w:adjustRightInd w:val="0"/>
        <w:ind w:firstLine="567"/>
        <w:jc w:val="both"/>
        <w:rPr>
          <w:szCs w:val="24"/>
        </w:rPr>
      </w:pPr>
      <w:r w:rsidRPr="005E1DF0">
        <w:rPr>
          <w:szCs w:val="24"/>
        </w:rPr>
        <w:t xml:space="preserve">2.3. </w:t>
      </w:r>
      <w:r w:rsidRPr="005E1DF0">
        <w:rPr>
          <w:szCs w:val="24"/>
          <w:lang w:eastAsia="lt-LT"/>
        </w:rPr>
        <w:t xml:space="preserve">Agentūros </w:t>
      </w:r>
      <w:r w:rsidRPr="005E1DF0">
        <w:rPr>
          <w:szCs w:val="24"/>
        </w:rPr>
        <w:t xml:space="preserve">2023-04-26 raštas Nr. (30-1)-A4E-4309 </w:t>
      </w:r>
      <w:r w:rsidRPr="005E1DF0">
        <w:rPr>
          <w:i/>
          <w:iCs/>
          <w:szCs w:val="24"/>
        </w:rPr>
        <w:t>„Dėl skelbimo paskelbimo dienraštyje „Lietuvos Rytas““</w:t>
      </w:r>
      <w:r w:rsidRPr="005E1DF0">
        <w:rPr>
          <w:szCs w:val="24"/>
        </w:rPr>
        <w:t xml:space="preserve"> </w:t>
      </w:r>
      <w:r w:rsidRPr="005E1DF0">
        <w:rPr>
          <w:szCs w:val="24"/>
          <w:lang w:eastAsia="lt-LT"/>
        </w:rPr>
        <w:t xml:space="preserve"> UAB „Lietuvos Rytas“, 2 psl.</w:t>
      </w:r>
    </w:p>
    <w:p w14:paraId="5B8C5294" w14:textId="4D35E973" w:rsidR="00D97327" w:rsidRPr="005E1DF0" w:rsidRDefault="002D1AB0" w:rsidP="005E1DF0">
      <w:pPr>
        <w:autoSpaceDE w:val="0"/>
        <w:autoSpaceDN w:val="0"/>
        <w:adjustRightInd w:val="0"/>
        <w:ind w:firstLine="567"/>
        <w:jc w:val="both"/>
        <w:rPr>
          <w:szCs w:val="24"/>
        </w:rPr>
      </w:pPr>
      <w:r w:rsidRPr="005E1DF0">
        <w:rPr>
          <w:szCs w:val="24"/>
        </w:rPr>
        <w:t>2</w:t>
      </w:r>
      <w:r w:rsidR="003E0F41" w:rsidRPr="005E1DF0">
        <w:rPr>
          <w:szCs w:val="24"/>
        </w:rPr>
        <w:t>.</w:t>
      </w:r>
      <w:r w:rsidRPr="005E1DF0">
        <w:rPr>
          <w:szCs w:val="24"/>
        </w:rPr>
        <w:t>4</w:t>
      </w:r>
      <w:r w:rsidR="003E0F41" w:rsidRPr="005E1DF0">
        <w:rPr>
          <w:szCs w:val="24"/>
        </w:rPr>
        <w:t xml:space="preserve">. </w:t>
      </w:r>
      <w:bookmarkStart w:id="6" w:name="_Hlk141967067"/>
      <w:r w:rsidR="00881C90" w:rsidRPr="005E1DF0">
        <w:rPr>
          <w:szCs w:val="24"/>
        </w:rPr>
        <w:t xml:space="preserve">NVSC </w:t>
      </w:r>
      <w:bookmarkStart w:id="7" w:name="_Hlk141966365"/>
      <w:r w:rsidRPr="005E1DF0">
        <w:rPr>
          <w:szCs w:val="24"/>
        </w:rPr>
        <w:t>2023-05-12 raštas Nr. (10-11 14.3.12 Mr)2-22605</w:t>
      </w:r>
      <w:r w:rsidRPr="005E1DF0">
        <w:rPr>
          <w:i/>
          <w:iCs/>
          <w:szCs w:val="24"/>
        </w:rPr>
        <w:t xml:space="preserve"> </w:t>
      </w:r>
      <w:r w:rsidR="004C72D7" w:rsidRPr="005E1DF0">
        <w:rPr>
          <w:i/>
          <w:iCs/>
          <w:szCs w:val="24"/>
        </w:rPr>
        <w:t>„Dėl</w:t>
      </w:r>
      <w:r w:rsidRPr="005E1DF0">
        <w:rPr>
          <w:i/>
          <w:iCs/>
          <w:szCs w:val="24"/>
        </w:rPr>
        <w:t xml:space="preserve"> </w:t>
      </w:r>
      <w:r w:rsidR="004C72D7" w:rsidRPr="005E1DF0">
        <w:rPr>
          <w:i/>
          <w:iCs/>
          <w:szCs w:val="24"/>
        </w:rPr>
        <w:t>paraiškos taršos integruotos prevencijos ir kontrolės leidimui pakeisti“</w:t>
      </w:r>
      <w:bookmarkEnd w:id="7"/>
      <w:r w:rsidR="00881C90" w:rsidRPr="005E1DF0">
        <w:rPr>
          <w:szCs w:val="24"/>
        </w:rPr>
        <w:t>,</w:t>
      </w:r>
      <w:r w:rsidR="004C72D7" w:rsidRPr="005E1DF0">
        <w:rPr>
          <w:szCs w:val="24"/>
        </w:rPr>
        <w:t xml:space="preserve"> </w:t>
      </w:r>
      <w:r w:rsidRPr="005E1DF0">
        <w:rPr>
          <w:szCs w:val="24"/>
        </w:rPr>
        <w:t>2</w:t>
      </w:r>
      <w:r w:rsidR="004C72D7" w:rsidRPr="005E1DF0">
        <w:rPr>
          <w:szCs w:val="24"/>
        </w:rPr>
        <w:t xml:space="preserve"> psl</w:t>
      </w:r>
      <w:r w:rsidR="00881C90" w:rsidRPr="005E1DF0">
        <w:rPr>
          <w:szCs w:val="24"/>
        </w:rPr>
        <w:t>.</w:t>
      </w:r>
    </w:p>
    <w:bookmarkEnd w:id="6"/>
    <w:p w14:paraId="76606620" w14:textId="4D1D3E77" w:rsidR="00CA71EC" w:rsidRPr="005E1DF0" w:rsidRDefault="00E759FA" w:rsidP="005E1DF0">
      <w:pPr>
        <w:autoSpaceDE w:val="0"/>
        <w:autoSpaceDN w:val="0"/>
        <w:adjustRightInd w:val="0"/>
        <w:ind w:firstLine="567"/>
        <w:jc w:val="both"/>
        <w:rPr>
          <w:szCs w:val="24"/>
        </w:rPr>
      </w:pPr>
      <w:r w:rsidRPr="005E1DF0">
        <w:rPr>
          <w:szCs w:val="24"/>
        </w:rPr>
        <w:t>2</w:t>
      </w:r>
      <w:r w:rsidR="000910E4" w:rsidRPr="005E1DF0">
        <w:rPr>
          <w:szCs w:val="24"/>
        </w:rPr>
        <w:t>.</w:t>
      </w:r>
      <w:r w:rsidRPr="005E1DF0">
        <w:rPr>
          <w:szCs w:val="24"/>
        </w:rPr>
        <w:t>5</w:t>
      </w:r>
      <w:r w:rsidR="000910E4" w:rsidRPr="005E1DF0">
        <w:rPr>
          <w:szCs w:val="24"/>
        </w:rPr>
        <w:t xml:space="preserve">. </w:t>
      </w:r>
      <w:r w:rsidRPr="005E1DF0">
        <w:rPr>
          <w:szCs w:val="24"/>
          <w:lang w:eastAsia="lt-LT"/>
        </w:rPr>
        <w:t>Ukmergės</w:t>
      </w:r>
      <w:r w:rsidR="002A52E5" w:rsidRPr="005E1DF0">
        <w:rPr>
          <w:szCs w:val="24"/>
          <w:lang w:eastAsia="lt-LT"/>
        </w:rPr>
        <w:t xml:space="preserve"> raj., sav., admin.</w:t>
      </w:r>
      <w:r w:rsidR="000910E4" w:rsidRPr="005E1DF0">
        <w:rPr>
          <w:szCs w:val="24"/>
        </w:rPr>
        <w:t xml:space="preserve">, </w:t>
      </w:r>
      <w:r w:rsidRPr="005E1DF0">
        <w:rPr>
          <w:szCs w:val="24"/>
        </w:rPr>
        <w:t>2023-05-05 raštas Nr. (6.13E) 18-2376</w:t>
      </w:r>
      <w:r w:rsidR="002A52E5" w:rsidRPr="005E1DF0">
        <w:rPr>
          <w:i/>
          <w:iCs/>
          <w:szCs w:val="24"/>
        </w:rPr>
        <w:t xml:space="preserve"> „</w:t>
      </w:r>
      <w:r w:rsidRPr="005E1DF0">
        <w:rPr>
          <w:i/>
          <w:iCs/>
          <w:szCs w:val="24"/>
        </w:rPr>
        <w:t>Dėl UAB ,,Zujų paukštynas“ paraiškos taršos integruotos prevencijos ir kontrolės leidimui Nr. VR-4.7-V-01-U-25 pakeisti</w:t>
      </w:r>
      <w:r w:rsidR="002A52E5" w:rsidRPr="005E1DF0">
        <w:rPr>
          <w:i/>
          <w:iCs/>
          <w:szCs w:val="24"/>
        </w:rPr>
        <w:t>“</w:t>
      </w:r>
      <w:r w:rsidR="000910E4" w:rsidRPr="005E1DF0">
        <w:rPr>
          <w:i/>
          <w:iCs/>
          <w:szCs w:val="24"/>
        </w:rPr>
        <w:t xml:space="preserve">, </w:t>
      </w:r>
      <w:r w:rsidR="002A52E5" w:rsidRPr="005E1DF0">
        <w:rPr>
          <w:szCs w:val="24"/>
        </w:rPr>
        <w:t>2 psl.,</w:t>
      </w:r>
      <w:r w:rsidR="000910E4" w:rsidRPr="005E1DF0">
        <w:rPr>
          <w:szCs w:val="24"/>
        </w:rPr>
        <w:t xml:space="preserve"> (paraiška derinama).</w:t>
      </w:r>
    </w:p>
    <w:p w14:paraId="3A30FCCA" w14:textId="78F64DB4" w:rsidR="00FA2EE6" w:rsidRPr="005E1DF0" w:rsidRDefault="00E759FA" w:rsidP="005E1DF0">
      <w:pPr>
        <w:autoSpaceDE w:val="0"/>
        <w:autoSpaceDN w:val="0"/>
        <w:ind w:firstLine="567"/>
        <w:jc w:val="both"/>
        <w:rPr>
          <w:szCs w:val="24"/>
        </w:rPr>
      </w:pPr>
      <w:r w:rsidRPr="005E1DF0">
        <w:rPr>
          <w:szCs w:val="24"/>
        </w:rPr>
        <w:t>2</w:t>
      </w:r>
      <w:r w:rsidR="00FA2EE6" w:rsidRPr="005E1DF0">
        <w:rPr>
          <w:szCs w:val="24"/>
        </w:rPr>
        <w:t>.</w:t>
      </w:r>
      <w:r w:rsidRPr="005E1DF0">
        <w:rPr>
          <w:szCs w:val="24"/>
        </w:rPr>
        <w:t>6</w:t>
      </w:r>
      <w:r w:rsidR="00FA2EE6" w:rsidRPr="005E1DF0">
        <w:rPr>
          <w:szCs w:val="24"/>
        </w:rPr>
        <w:t xml:space="preserve">. </w:t>
      </w:r>
      <w:r w:rsidR="00CC551B" w:rsidRPr="005E1DF0">
        <w:rPr>
          <w:szCs w:val="24"/>
        </w:rPr>
        <w:t>A</w:t>
      </w:r>
      <w:r w:rsidR="005465C0" w:rsidRPr="005E1DF0">
        <w:rPr>
          <w:szCs w:val="24"/>
        </w:rPr>
        <w:t>gentūros</w:t>
      </w:r>
      <w:r w:rsidR="00CC551B" w:rsidRPr="005E1DF0">
        <w:rPr>
          <w:szCs w:val="24"/>
        </w:rPr>
        <w:t xml:space="preserve"> </w:t>
      </w:r>
      <w:r w:rsidRPr="005E1DF0">
        <w:rPr>
          <w:szCs w:val="24"/>
        </w:rPr>
        <w:t>2023-05-26 sprendimas Nr. (30-1)-A4E-5523</w:t>
      </w:r>
      <w:r w:rsidRPr="005E1DF0">
        <w:rPr>
          <w:rFonts w:eastAsiaTheme="minorHAnsi"/>
          <w:i/>
          <w:iCs/>
          <w:szCs w:val="24"/>
          <w14:ligatures w14:val="standardContextual"/>
        </w:rPr>
        <w:t xml:space="preserve"> </w:t>
      </w:r>
      <w:r w:rsidR="005465C0" w:rsidRPr="005E1DF0">
        <w:rPr>
          <w:rFonts w:eastAsiaTheme="minorHAnsi"/>
          <w:i/>
          <w:iCs/>
          <w:szCs w:val="24"/>
          <w14:ligatures w14:val="standardContextual"/>
        </w:rPr>
        <w:t xml:space="preserve">„Sprendimas nepriimti </w:t>
      </w:r>
      <w:r w:rsidRPr="005E1DF0">
        <w:rPr>
          <w:rFonts w:eastAsiaTheme="minorHAnsi"/>
          <w:i/>
          <w:iCs/>
          <w:szCs w:val="24"/>
          <w14:ligatures w14:val="standardContextual"/>
        </w:rPr>
        <w:t>UAB „Zujų paukštynas“</w:t>
      </w:r>
      <w:r w:rsidR="005465C0" w:rsidRPr="005E1DF0">
        <w:rPr>
          <w:rFonts w:eastAsiaTheme="minorHAnsi"/>
          <w:i/>
          <w:iCs/>
          <w:szCs w:val="24"/>
          <w14:ligatures w14:val="standardContextual"/>
        </w:rPr>
        <w:t xml:space="preserve"> paraiškos taršos integruotos prevencijos ir kontrolės leidimui pakeisti“</w:t>
      </w:r>
      <w:r w:rsidR="00CC551B" w:rsidRPr="005E1DF0">
        <w:rPr>
          <w:i/>
          <w:iCs/>
          <w:szCs w:val="24"/>
        </w:rPr>
        <w:t xml:space="preserve">. </w:t>
      </w:r>
      <w:r w:rsidRPr="005E1DF0">
        <w:rPr>
          <w:szCs w:val="24"/>
        </w:rPr>
        <w:t>9</w:t>
      </w:r>
      <w:r w:rsidR="005465C0" w:rsidRPr="005E1DF0">
        <w:rPr>
          <w:szCs w:val="24"/>
        </w:rPr>
        <w:t xml:space="preserve"> psl</w:t>
      </w:r>
      <w:r w:rsidR="00CC551B" w:rsidRPr="005E1DF0">
        <w:rPr>
          <w:szCs w:val="24"/>
        </w:rPr>
        <w:t>.</w:t>
      </w:r>
    </w:p>
    <w:p w14:paraId="36DE6FFE" w14:textId="13E588E3" w:rsidR="000871E0" w:rsidRDefault="006C0E8F" w:rsidP="005E1DF0">
      <w:pPr>
        <w:pStyle w:val="Default"/>
        <w:ind w:firstLine="567"/>
        <w:jc w:val="both"/>
        <w:rPr>
          <w:rFonts w:ascii="Times New Roman" w:eastAsia="Calibri" w:hAnsi="Times New Roman" w:cs="Times New Roman"/>
        </w:rPr>
      </w:pPr>
      <w:r w:rsidRPr="005E1DF0">
        <w:rPr>
          <w:rFonts w:ascii="Times New Roman" w:hAnsi="Times New Roman" w:cs="Times New Roman"/>
        </w:rPr>
        <w:t>2</w:t>
      </w:r>
      <w:r w:rsidR="000871E0" w:rsidRPr="005E1DF0">
        <w:rPr>
          <w:rFonts w:ascii="Times New Roman" w:hAnsi="Times New Roman" w:cs="Times New Roman"/>
        </w:rPr>
        <w:t>.</w:t>
      </w:r>
      <w:r w:rsidRPr="005E1DF0">
        <w:rPr>
          <w:rFonts w:ascii="Times New Roman" w:hAnsi="Times New Roman" w:cs="Times New Roman"/>
        </w:rPr>
        <w:t>7</w:t>
      </w:r>
      <w:r w:rsidR="000871E0" w:rsidRPr="005E1DF0">
        <w:rPr>
          <w:rFonts w:ascii="Times New Roman" w:hAnsi="Times New Roman" w:cs="Times New Roman"/>
        </w:rPr>
        <w:t xml:space="preserve">. </w:t>
      </w:r>
      <w:r w:rsidR="005465C0" w:rsidRPr="005E1DF0">
        <w:rPr>
          <w:rFonts w:ascii="Times New Roman" w:eastAsia="Calibri" w:hAnsi="Times New Roman" w:cs="Times New Roman"/>
        </w:rPr>
        <w:t>Įmonės</w:t>
      </w:r>
      <w:r w:rsidR="000871E0" w:rsidRPr="005E1DF0">
        <w:rPr>
          <w:rFonts w:ascii="Times New Roman" w:eastAsia="Calibri" w:hAnsi="Times New Roman" w:cs="Times New Roman"/>
        </w:rPr>
        <w:t xml:space="preserve"> patikslinta paraiška 2023-0</w:t>
      </w:r>
      <w:r w:rsidR="00F903B9" w:rsidRPr="005E1DF0">
        <w:rPr>
          <w:rFonts w:ascii="Times New Roman" w:eastAsia="Calibri" w:hAnsi="Times New Roman" w:cs="Times New Roman"/>
        </w:rPr>
        <w:t>6</w:t>
      </w:r>
      <w:r w:rsidR="000871E0" w:rsidRPr="005E1DF0">
        <w:rPr>
          <w:rFonts w:ascii="Times New Roman" w:eastAsia="Calibri" w:hAnsi="Times New Roman" w:cs="Times New Roman"/>
        </w:rPr>
        <w:t>-</w:t>
      </w:r>
      <w:r w:rsidR="00F903B9" w:rsidRPr="005E1DF0">
        <w:rPr>
          <w:rFonts w:ascii="Times New Roman" w:eastAsia="Calibri" w:hAnsi="Times New Roman" w:cs="Times New Roman"/>
        </w:rPr>
        <w:t>19</w:t>
      </w:r>
      <w:r w:rsidR="000871E0" w:rsidRPr="005E1DF0">
        <w:rPr>
          <w:rFonts w:ascii="Times New Roman" w:eastAsia="Calibri" w:hAnsi="Times New Roman" w:cs="Times New Roman"/>
        </w:rPr>
        <w:t xml:space="preserve"> </w:t>
      </w:r>
      <w:r w:rsidR="00E378F4">
        <w:rPr>
          <w:rFonts w:ascii="Times New Roman" w:eastAsia="Calibri" w:hAnsi="Times New Roman" w:cs="Times New Roman"/>
        </w:rPr>
        <w:t>Zujų</w:t>
      </w:r>
      <w:r w:rsidR="00F903B9" w:rsidRPr="005E1DF0">
        <w:rPr>
          <w:rFonts w:ascii="Times New Roman" w:eastAsia="Calibri" w:hAnsi="Times New Roman" w:cs="Times New Roman"/>
        </w:rPr>
        <w:t xml:space="preserve"> padalinio</w:t>
      </w:r>
      <w:r w:rsidR="000871E0" w:rsidRPr="005E1DF0">
        <w:rPr>
          <w:rFonts w:ascii="Times New Roman" w:eastAsia="Calibri" w:hAnsi="Times New Roman" w:cs="Times New Roman"/>
        </w:rPr>
        <w:t xml:space="preserve"> TIPK leidimui </w:t>
      </w:r>
      <w:r w:rsidR="00CC43C5" w:rsidRPr="005E1DF0">
        <w:rPr>
          <w:rFonts w:ascii="Times New Roman" w:eastAsia="Calibri" w:hAnsi="Times New Roman" w:cs="Times New Roman"/>
        </w:rPr>
        <w:t>pakeisti</w:t>
      </w:r>
      <w:r w:rsidR="000871E0" w:rsidRPr="005E1DF0">
        <w:rPr>
          <w:rFonts w:ascii="Times New Roman" w:eastAsia="Calibri" w:hAnsi="Times New Roman" w:cs="Times New Roman"/>
        </w:rPr>
        <w:t xml:space="preserve">, </w:t>
      </w:r>
      <w:r w:rsidR="00E378F4">
        <w:rPr>
          <w:rFonts w:ascii="Times New Roman" w:eastAsia="Calibri" w:hAnsi="Times New Roman" w:cs="Times New Roman"/>
        </w:rPr>
        <w:t>71</w:t>
      </w:r>
      <w:r w:rsidR="000871E0" w:rsidRPr="005E1DF0">
        <w:rPr>
          <w:rFonts w:ascii="Times New Roman" w:eastAsia="Calibri" w:hAnsi="Times New Roman" w:cs="Times New Roman"/>
        </w:rPr>
        <w:t xml:space="preserve"> </w:t>
      </w:r>
      <w:r w:rsidR="009E61FC" w:rsidRPr="005E1DF0">
        <w:rPr>
          <w:rFonts w:ascii="Times New Roman" w:eastAsia="Calibri" w:hAnsi="Times New Roman" w:cs="Times New Roman"/>
        </w:rPr>
        <w:t>psl.,</w:t>
      </w:r>
      <w:r w:rsidR="000871E0" w:rsidRPr="005E1DF0">
        <w:rPr>
          <w:rFonts w:ascii="Times New Roman" w:eastAsia="Calibri" w:hAnsi="Times New Roman" w:cs="Times New Roman"/>
        </w:rPr>
        <w:t xml:space="preserve"> </w:t>
      </w:r>
      <w:r w:rsidR="009E61FC" w:rsidRPr="005E1DF0">
        <w:rPr>
          <w:rFonts w:ascii="Times New Roman" w:eastAsia="Calibri" w:hAnsi="Times New Roman" w:cs="Times New Roman"/>
        </w:rPr>
        <w:t>(</w:t>
      </w:r>
      <w:r w:rsidR="000871E0" w:rsidRPr="005E1DF0">
        <w:rPr>
          <w:rFonts w:ascii="Times New Roman" w:eastAsia="Calibri" w:hAnsi="Times New Roman" w:cs="Times New Roman"/>
        </w:rPr>
        <w:t>be priedų</w:t>
      </w:r>
      <w:r w:rsidR="009E61FC" w:rsidRPr="005E1DF0">
        <w:rPr>
          <w:rFonts w:ascii="Times New Roman" w:eastAsia="Calibri" w:hAnsi="Times New Roman" w:cs="Times New Roman"/>
        </w:rPr>
        <w:t>)</w:t>
      </w:r>
      <w:r w:rsidR="000871E0" w:rsidRPr="005E1DF0">
        <w:rPr>
          <w:rFonts w:ascii="Times New Roman" w:eastAsia="Calibri" w:hAnsi="Times New Roman" w:cs="Times New Roman"/>
        </w:rPr>
        <w:t>.</w:t>
      </w:r>
    </w:p>
    <w:p w14:paraId="26296591" w14:textId="0AEF1DF5" w:rsidR="007653C5" w:rsidRPr="005E1DF0" w:rsidRDefault="00F903B9" w:rsidP="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r w:rsidRPr="005E1DF0">
        <w:rPr>
          <w:rFonts w:eastAsia="Calibri"/>
          <w:szCs w:val="24"/>
          <w:lang w:eastAsia="lt-LT"/>
        </w:rPr>
        <w:t>2</w:t>
      </w:r>
      <w:r w:rsidR="00AA7CEC" w:rsidRPr="005E1DF0">
        <w:rPr>
          <w:rFonts w:eastAsia="Calibri"/>
          <w:szCs w:val="24"/>
          <w:lang w:eastAsia="lt-LT"/>
        </w:rPr>
        <w:t>.</w:t>
      </w:r>
      <w:r w:rsidRPr="005E1DF0">
        <w:rPr>
          <w:rFonts w:eastAsia="Calibri"/>
          <w:szCs w:val="24"/>
          <w:lang w:eastAsia="lt-LT"/>
        </w:rPr>
        <w:t>8</w:t>
      </w:r>
      <w:r w:rsidR="00AA7CEC" w:rsidRPr="005E1DF0">
        <w:rPr>
          <w:rFonts w:eastAsia="Calibri"/>
          <w:szCs w:val="24"/>
          <w:lang w:eastAsia="lt-LT"/>
        </w:rPr>
        <w:t xml:space="preserve">. </w:t>
      </w:r>
      <w:r w:rsidRPr="005E1DF0">
        <w:rPr>
          <w:szCs w:val="24"/>
          <w:lang w:eastAsia="lt-LT"/>
        </w:rPr>
        <w:t xml:space="preserve">Agentūros </w:t>
      </w:r>
      <w:r w:rsidR="007653C5" w:rsidRPr="007653C5">
        <w:rPr>
          <w:rFonts w:ascii="TimesNewRomanPSMT" w:hAnsi="TimesNewRomanPSMT" w:cs="TimesNewRomanPSMT"/>
          <w:szCs w:val="24"/>
        </w:rPr>
        <w:t>2023-07-17</w:t>
      </w:r>
      <w:r w:rsidR="007653C5">
        <w:rPr>
          <w:rFonts w:ascii="TimesNewRomanPSMT" w:hAnsi="TimesNewRomanPSMT" w:cs="TimesNewRomanPSMT"/>
          <w:szCs w:val="24"/>
        </w:rPr>
        <w:t xml:space="preserve"> raštas</w:t>
      </w:r>
      <w:r w:rsidR="007653C5" w:rsidRPr="007653C5">
        <w:rPr>
          <w:rFonts w:ascii="TimesNewRomanPSMT" w:hAnsi="TimesNewRomanPSMT" w:cs="TimesNewRomanPSMT"/>
          <w:szCs w:val="24"/>
        </w:rPr>
        <w:t xml:space="preserve"> Nr. (30-1)-A4E-7325</w:t>
      </w:r>
      <w:r w:rsidR="007653C5" w:rsidRPr="005E1DF0">
        <w:rPr>
          <w:i/>
          <w:iCs/>
          <w:szCs w:val="24"/>
        </w:rPr>
        <w:t xml:space="preserve"> </w:t>
      </w:r>
      <w:r w:rsidRPr="005E1DF0">
        <w:rPr>
          <w:i/>
          <w:iCs/>
          <w:szCs w:val="24"/>
        </w:rPr>
        <w:t xml:space="preserve">„Dėl UAB „Zujų paukštynas“ </w:t>
      </w:r>
      <w:r w:rsidR="007653C5">
        <w:rPr>
          <w:i/>
          <w:iCs/>
          <w:szCs w:val="24"/>
        </w:rPr>
        <w:t>Zujų</w:t>
      </w:r>
      <w:r w:rsidR="00EB5262" w:rsidRPr="005E1DF0">
        <w:rPr>
          <w:i/>
          <w:iCs/>
          <w:szCs w:val="24"/>
        </w:rPr>
        <w:t xml:space="preserve"> padalinio patikslintos </w:t>
      </w:r>
      <w:r w:rsidRPr="005E1DF0">
        <w:rPr>
          <w:i/>
          <w:iCs/>
          <w:szCs w:val="24"/>
        </w:rPr>
        <w:t>paraiškos taršos integruotos prevencijos ir kontrolės leidimui Nr. VR-4.7-V-01-U-25 pakeisti“</w:t>
      </w:r>
      <w:r w:rsidRPr="005E1DF0">
        <w:rPr>
          <w:szCs w:val="24"/>
          <w:lang w:eastAsia="lt-LT"/>
        </w:rPr>
        <w:t xml:space="preserve"> NVSC, 2 psl.</w:t>
      </w:r>
    </w:p>
    <w:p w14:paraId="11D3346C" w14:textId="68207F2C" w:rsidR="007653C5" w:rsidRPr="005E1DF0" w:rsidRDefault="00F903B9" w:rsidP="005E1DF0">
      <w:pPr>
        <w:autoSpaceDE w:val="0"/>
        <w:autoSpaceDN w:val="0"/>
        <w:adjustRightInd w:val="0"/>
        <w:ind w:firstLine="567"/>
        <w:jc w:val="both"/>
        <w:rPr>
          <w:szCs w:val="24"/>
        </w:rPr>
      </w:pPr>
      <w:r w:rsidRPr="005E1DF0">
        <w:rPr>
          <w:szCs w:val="24"/>
          <w:lang w:eastAsia="lt-LT"/>
        </w:rPr>
        <w:t>2</w:t>
      </w:r>
      <w:r w:rsidR="00AA7CEC" w:rsidRPr="005E1DF0">
        <w:rPr>
          <w:szCs w:val="24"/>
          <w:lang w:eastAsia="lt-LT"/>
        </w:rPr>
        <w:t>.</w:t>
      </w:r>
      <w:r w:rsidRPr="005E1DF0">
        <w:rPr>
          <w:szCs w:val="24"/>
          <w:lang w:eastAsia="lt-LT"/>
        </w:rPr>
        <w:t>9</w:t>
      </w:r>
      <w:r w:rsidR="00AA7CEC" w:rsidRPr="005E1DF0">
        <w:rPr>
          <w:szCs w:val="24"/>
          <w:lang w:eastAsia="lt-LT"/>
        </w:rPr>
        <w:t xml:space="preserve">. </w:t>
      </w:r>
      <w:r w:rsidRPr="005E1DF0">
        <w:rPr>
          <w:szCs w:val="24"/>
        </w:rPr>
        <w:t xml:space="preserve">NVSC </w:t>
      </w:r>
      <w:r w:rsidR="007653C5" w:rsidRPr="007653C5">
        <w:rPr>
          <w:rFonts w:ascii="TimesNewRomanPSMT" w:hAnsi="TimesNewRomanPSMT" w:cs="TimesNewRomanPSMT"/>
          <w:szCs w:val="24"/>
        </w:rPr>
        <w:t xml:space="preserve">2023-07-19 </w:t>
      </w:r>
      <w:r w:rsidR="007653C5">
        <w:rPr>
          <w:rFonts w:ascii="TimesNewRomanPSMT" w:hAnsi="TimesNewRomanPSMT" w:cs="TimesNewRomanPSMT"/>
          <w:szCs w:val="24"/>
        </w:rPr>
        <w:t xml:space="preserve">raštas </w:t>
      </w:r>
      <w:r w:rsidR="007653C5" w:rsidRPr="007653C5">
        <w:rPr>
          <w:rFonts w:ascii="TimesNewRomanPSMT" w:hAnsi="TimesNewRomanPSMT" w:cs="TimesNewRomanPSMT"/>
          <w:szCs w:val="24"/>
        </w:rPr>
        <w:t>Nr. (10-11 14.3.12 Mr)2-33943</w:t>
      </w:r>
      <w:r w:rsidRPr="005E1DF0">
        <w:rPr>
          <w:i/>
          <w:iCs/>
          <w:szCs w:val="24"/>
        </w:rPr>
        <w:t xml:space="preserve"> </w:t>
      </w:r>
      <w:r w:rsidR="007653C5" w:rsidRPr="005E1DF0">
        <w:rPr>
          <w:i/>
          <w:iCs/>
          <w:szCs w:val="24"/>
        </w:rPr>
        <w:t xml:space="preserve">„Dėl UAB „Zujų paukštynas“ </w:t>
      </w:r>
      <w:r w:rsidR="007653C5">
        <w:rPr>
          <w:i/>
          <w:iCs/>
          <w:szCs w:val="24"/>
        </w:rPr>
        <w:t>Zujų</w:t>
      </w:r>
      <w:r w:rsidR="007653C5" w:rsidRPr="005E1DF0">
        <w:rPr>
          <w:i/>
          <w:iCs/>
          <w:szCs w:val="24"/>
        </w:rPr>
        <w:t xml:space="preserve"> padalinio patikslintos paraiškos taršos integruotos prevencijos ir kontrolės leidimui Nr. VR-4.7-V-01-U-25 pakeisti“</w:t>
      </w:r>
      <w:r w:rsidR="007653C5">
        <w:rPr>
          <w:i/>
          <w:iCs/>
          <w:szCs w:val="24"/>
        </w:rPr>
        <w:t xml:space="preserve">, </w:t>
      </w:r>
      <w:r w:rsidRPr="005E1DF0">
        <w:rPr>
          <w:szCs w:val="24"/>
        </w:rPr>
        <w:t>2 psl.</w:t>
      </w:r>
    </w:p>
    <w:p w14:paraId="0423BA82" w14:textId="23E3B496" w:rsidR="007653C5" w:rsidRPr="005E1DF0" w:rsidRDefault="00F903B9" w:rsidP="005E1DF0">
      <w:pPr>
        <w:autoSpaceDE w:val="0"/>
        <w:autoSpaceDN w:val="0"/>
        <w:adjustRightInd w:val="0"/>
        <w:ind w:firstLine="567"/>
        <w:jc w:val="both"/>
        <w:rPr>
          <w:szCs w:val="24"/>
        </w:rPr>
      </w:pPr>
      <w:r w:rsidRPr="005E1DF0">
        <w:rPr>
          <w:szCs w:val="24"/>
        </w:rPr>
        <w:t xml:space="preserve">2.10. Agentūros </w:t>
      </w:r>
      <w:r w:rsidR="007653C5" w:rsidRPr="007653C5">
        <w:rPr>
          <w:rFonts w:ascii="TimesNewRomanPSMT" w:hAnsi="TimesNewRomanPSMT" w:cs="TimesNewRomanPSMT"/>
          <w:szCs w:val="24"/>
        </w:rPr>
        <w:t xml:space="preserve">2023-07-28 </w:t>
      </w:r>
      <w:r w:rsidR="007653C5">
        <w:rPr>
          <w:rFonts w:ascii="TimesNewRomanPSMT" w:hAnsi="TimesNewRomanPSMT" w:cs="TimesNewRomanPSMT"/>
          <w:szCs w:val="24"/>
        </w:rPr>
        <w:t xml:space="preserve">sprendimas </w:t>
      </w:r>
      <w:r w:rsidR="007653C5" w:rsidRPr="007653C5">
        <w:rPr>
          <w:rFonts w:ascii="TimesNewRomanPSMT" w:hAnsi="TimesNewRomanPSMT" w:cs="TimesNewRomanPSMT"/>
          <w:szCs w:val="24"/>
        </w:rPr>
        <w:t>Nr. (30-1)-A4E-7804</w:t>
      </w:r>
      <w:r w:rsidR="007653C5" w:rsidRPr="005E1DF0">
        <w:rPr>
          <w:rFonts w:eastAsiaTheme="minorHAnsi"/>
          <w:i/>
          <w:iCs/>
          <w:szCs w:val="24"/>
          <w14:ligatures w14:val="standardContextual"/>
        </w:rPr>
        <w:t xml:space="preserve"> </w:t>
      </w:r>
      <w:r w:rsidRPr="005E1DF0">
        <w:rPr>
          <w:rFonts w:eastAsiaTheme="minorHAnsi"/>
          <w:i/>
          <w:iCs/>
          <w:szCs w:val="24"/>
          <w14:ligatures w14:val="standardContextual"/>
        </w:rPr>
        <w:t xml:space="preserve">„Sprendimas grąžinti UAB „Zujų paukštynas“ </w:t>
      </w:r>
      <w:r w:rsidR="007653C5">
        <w:rPr>
          <w:rFonts w:eastAsiaTheme="minorHAnsi"/>
          <w:i/>
          <w:iCs/>
          <w:szCs w:val="24"/>
          <w14:ligatures w14:val="standardContextual"/>
        </w:rPr>
        <w:t>Zujų</w:t>
      </w:r>
      <w:r w:rsidRPr="005E1DF0">
        <w:rPr>
          <w:rFonts w:eastAsiaTheme="minorHAnsi"/>
          <w:i/>
          <w:iCs/>
          <w:szCs w:val="24"/>
          <w14:ligatures w14:val="standardContextual"/>
        </w:rPr>
        <w:t xml:space="preserve"> padalinio paraišką taršos integruotos prevencijos ir kontrolės leidimui pakeisti“</w:t>
      </w:r>
      <w:r w:rsidR="0052392D" w:rsidRPr="005E1DF0">
        <w:rPr>
          <w:i/>
          <w:iCs/>
          <w:szCs w:val="24"/>
        </w:rPr>
        <w:t xml:space="preserve">, </w:t>
      </w:r>
      <w:r w:rsidRPr="005E1DF0">
        <w:rPr>
          <w:szCs w:val="24"/>
        </w:rPr>
        <w:t>5 psl.</w:t>
      </w:r>
    </w:p>
    <w:p w14:paraId="185A7F1E" w14:textId="05FBC58A" w:rsidR="007653C5" w:rsidRPr="005E1DF0" w:rsidRDefault="00EB5262" w:rsidP="005E1DF0">
      <w:pPr>
        <w:pStyle w:val="Default"/>
        <w:ind w:firstLine="567"/>
        <w:jc w:val="both"/>
        <w:rPr>
          <w:rFonts w:ascii="Times New Roman" w:eastAsia="Calibri" w:hAnsi="Times New Roman" w:cs="Times New Roman"/>
        </w:rPr>
      </w:pPr>
      <w:r w:rsidRPr="005E1DF0">
        <w:rPr>
          <w:rFonts w:ascii="Times New Roman" w:hAnsi="Times New Roman" w:cs="Times New Roman"/>
        </w:rPr>
        <w:t xml:space="preserve">2.11. </w:t>
      </w:r>
      <w:r w:rsidR="003F5DB0" w:rsidRPr="005E1DF0">
        <w:rPr>
          <w:rFonts w:ascii="Times New Roman" w:hAnsi="Times New Roman" w:cs="Times New Roman"/>
        </w:rPr>
        <w:t xml:space="preserve">2.7. </w:t>
      </w:r>
      <w:r w:rsidR="003F5DB0" w:rsidRPr="005E1DF0">
        <w:rPr>
          <w:rFonts w:ascii="Times New Roman" w:eastAsia="Calibri" w:hAnsi="Times New Roman" w:cs="Times New Roman"/>
        </w:rPr>
        <w:t>Įmonės patikslinta paraiška 2023-0</w:t>
      </w:r>
      <w:r w:rsidR="007653C5">
        <w:rPr>
          <w:rFonts w:ascii="Times New Roman" w:eastAsia="Calibri" w:hAnsi="Times New Roman" w:cs="Times New Roman"/>
        </w:rPr>
        <w:t>8</w:t>
      </w:r>
      <w:r w:rsidR="003F5DB0" w:rsidRPr="005E1DF0">
        <w:rPr>
          <w:rFonts w:ascii="Times New Roman" w:eastAsia="Calibri" w:hAnsi="Times New Roman" w:cs="Times New Roman"/>
        </w:rPr>
        <w:t>-2</w:t>
      </w:r>
      <w:r w:rsidR="007653C5">
        <w:rPr>
          <w:rFonts w:ascii="Times New Roman" w:eastAsia="Calibri" w:hAnsi="Times New Roman" w:cs="Times New Roman"/>
        </w:rPr>
        <w:t>4</w:t>
      </w:r>
      <w:r w:rsidR="003F5DB0" w:rsidRPr="005E1DF0">
        <w:rPr>
          <w:rFonts w:ascii="Times New Roman" w:eastAsia="Calibri" w:hAnsi="Times New Roman" w:cs="Times New Roman"/>
        </w:rPr>
        <w:t xml:space="preserve"> </w:t>
      </w:r>
      <w:r w:rsidR="007653C5">
        <w:rPr>
          <w:rFonts w:ascii="Times New Roman" w:eastAsia="Calibri" w:hAnsi="Times New Roman" w:cs="Times New Roman"/>
        </w:rPr>
        <w:t>Zujų</w:t>
      </w:r>
      <w:r w:rsidR="003F5DB0" w:rsidRPr="005E1DF0">
        <w:rPr>
          <w:rFonts w:ascii="Times New Roman" w:eastAsia="Calibri" w:hAnsi="Times New Roman" w:cs="Times New Roman"/>
        </w:rPr>
        <w:t xml:space="preserve"> padalinio TIPK leidimui pakeisti, </w:t>
      </w:r>
      <w:r w:rsidR="007653C5">
        <w:rPr>
          <w:rFonts w:ascii="Times New Roman" w:eastAsia="Calibri" w:hAnsi="Times New Roman" w:cs="Times New Roman"/>
        </w:rPr>
        <w:t>71</w:t>
      </w:r>
      <w:r w:rsidR="003F5DB0" w:rsidRPr="005E1DF0">
        <w:rPr>
          <w:rFonts w:ascii="Times New Roman" w:eastAsia="Calibri" w:hAnsi="Times New Roman" w:cs="Times New Roman"/>
        </w:rPr>
        <w:t xml:space="preserve"> psl., (be priedų).</w:t>
      </w:r>
    </w:p>
    <w:p w14:paraId="4D0E8322" w14:textId="5F5FA413" w:rsidR="00633B7B" w:rsidRPr="005E1DF0" w:rsidRDefault="003F5DB0" w:rsidP="005E1DF0">
      <w:pPr>
        <w:autoSpaceDE w:val="0"/>
        <w:autoSpaceDN w:val="0"/>
        <w:adjustRightInd w:val="0"/>
        <w:ind w:firstLine="567"/>
        <w:jc w:val="both"/>
        <w:rPr>
          <w:szCs w:val="24"/>
        </w:rPr>
      </w:pPr>
      <w:r w:rsidRPr="005E1DF0">
        <w:rPr>
          <w:szCs w:val="24"/>
        </w:rPr>
        <w:t xml:space="preserve">2.12. </w:t>
      </w:r>
      <w:r w:rsidRPr="005E1DF0">
        <w:rPr>
          <w:szCs w:val="24"/>
          <w:lang w:eastAsia="lt-LT"/>
        </w:rPr>
        <w:t xml:space="preserve">Agentūros </w:t>
      </w:r>
      <w:r w:rsidR="00633B7B" w:rsidRPr="00633B7B">
        <w:rPr>
          <w:rFonts w:ascii="TimesNewRomanPSMT" w:hAnsi="TimesNewRomanPSMT" w:cs="TimesNewRomanPSMT"/>
          <w:szCs w:val="24"/>
        </w:rPr>
        <w:t xml:space="preserve">2023-08-28 </w:t>
      </w:r>
      <w:r w:rsidR="00633B7B">
        <w:rPr>
          <w:rFonts w:ascii="TimesNewRomanPSMT" w:hAnsi="TimesNewRomanPSMT" w:cs="TimesNewRomanPSMT"/>
          <w:szCs w:val="24"/>
        </w:rPr>
        <w:t xml:space="preserve">raštas </w:t>
      </w:r>
      <w:r w:rsidR="00633B7B" w:rsidRPr="00633B7B">
        <w:rPr>
          <w:rFonts w:ascii="TimesNewRomanPSMT" w:hAnsi="TimesNewRomanPSMT" w:cs="TimesNewRomanPSMT"/>
          <w:szCs w:val="24"/>
        </w:rPr>
        <w:t>Nr. (30-1)-A4E-8748</w:t>
      </w:r>
      <w:r w:rsidR="00633B7B" w:rsidRPr="005E1DF0">
        <w:rPr>
          <w:i/>
          <w:iCs/>
          <w:szCs w:val="24"/>
        </w:rPr>
        <w:t xml:space="preserve"> </w:t>
      </w:r>
      <w:r w:rsidRPr="005E1DF0">
        <w:rPr>
          <w:i/>
          <w:iCs/>
          <w:szCs w:val="24"/>
        </w:rPr>
        <w:t>„Dėl UAB „Zujų paukštynas“ Leonpolio padalinio patikslintos paraiškos taršos integruotos prevencijos ir kontrolės leidimui Nr. VR-4.7-V-01-U-25 pakeisti“</w:t>
      </w:r>
      <w:r w:rsidRPr="005E1DF0">
        <w:rPr>
          <w:szCs w:val="24"/>
          <w:lang w:eastAsia="lt-LT"/>
        </w:rPr>
        <w:t xml:space="preserve"> NVSC, </w:t>
      </w:r>
      <w:r w:rsidR="00633B7B">
        <w:rPr>
          <w:szCs w:val="24"/>
          <w:lang w:eastAsia="lt-LT"/>
        </w:rPr>
        <w:t>2</w:t>
      </w:r>
      <w:r w:rsidRPr="005E1DF0">
        <w:rPr>
          <w:szCs w:val="24"/>
          <w:lang w:eastAsia="lt-LT"/>
        </w:rPr>
        <w:t xml:space="preserve"> psl.</w:t>
      </w:r>
    </w:p>
    <w:p w14:paraId="3135233F" w14:textId="0D0105C6" w:rsidR="007920AF" w:rsidRPr="005E1DF0" w:rsidRDefault="003F5DB0" w:rsidP="005E1DF0">
      <w:pPr>
        <w:autoSpaceDE w:val="0"/>
        <w:autoSpaceDN w:val="0"/>
        <w:adjustRightInd w:val="0"/>
        <w:ind w:firstLine="567"/>
        <w:jc w:val="both"/>
        <w:rPr>
          <w:szCs w:val="24"/>
        </w:rPr>
      </w:pPr>
      <w:r w:rsidRPr="007920AF">
        <w:rPr>
          <w:szCs w:val="24"/>
        </w:rPr>
        <w:t xml:space="preserve">2.13. NVSC </w:t>
      </w:r>
      <w:r w:rsidR="007920AF" w:rsidRPr="007920AF">
        <w:rPr>
          <w:szCs w:val="24"/>
        </w:rPr>
        <w:t>2023-09-14</w:t>
      </w:r>
      <w:r w:rsidR="007920AF">
        <w:rPr>
          <w:szCs w:val="24"/>
        </w:rPr>
        <w:t xml:space="preserve"> raštas</w:t>
      </w:r>
      <w:r w:rsidR="007920AF" w:rsidRPr="007920AF">
        <w:rPr>
          <w:szCs w:val="24"/>
        </w:rPr>
        <w:t xml:space="preserve"> Nr. (10-11 14.3.12 Mr)2-42255</w:t>
      </w:r>
      <w:r w:rsidR="007920AF">
        <w:rPr>
          <w:szCs w:val="24"/>
        </w:rPr>
        <w:t xml:space="preserve"> </w:t>
      </w:r>
      <w:r w:rsidRPr="007920AF">
        <w:rPr>
          <w:i/>
          <w:iCs/>
          <w:szCs w:val="24"/>
        </w:rPr>
        <w:t>„Dėl paraiškos taršos integruotos prevencijos ir kontrolės leidimui pakeisti derinimo“</w:t>
      </w:r>
      <w:r w:rsidRPr="007920AF">
        <w:rPr>
          <w:szCs w:val="24"/>
        </w:rPr>
        <w:t xml:space="preserve">, </w:t>
      </w:r>
      <w:r w:rsidR="007920AF">
        <w:rPr>
          <w:szCs w:val="24"/>
        </w:rPr>
        <w:t>4</w:t>
      </w:r>
      <w:r w:rsidRPr="007920AF">
        <w:rPr>
          <w:szCs w:val="24"/>
        </w:rPr>
        <w:t xml:space="preserve"> psl., (paraiška derinama su sąlygomis).</w:t>
      </w:r>
    </w:p>
    <w:p w14:paraId="6D6F1EEE" w14:textId="5D191B44" w:rsidR="003F5DB0" w:rsidRPr="005E1DF0" w:rsidRDefault="003F5DB0" w:rsidP="005E1DF0">
      <w:pPr>
        <w:autoSpaceDE w:val="0"/>
        <w:autoSpaceDN w:val="0"/>
        <w:adjustRightInd w:val="0"/>
        <w:ind w:firstLine="567"/>
        <w:jc w:val="both"/>
        <w:rPr>
          <w:szCs w:val="24"/>
        </w:rPr>
      </w:pPr>
      <w:r w:rsidRPr="005E1DF0">
        <w:rPr>
          <w:szCs w:val="24"/>
        </w:rPr>
        <w:t xml:space="preserve">2.14. Agentūros </w:t>
      </w:r>
      <w:r w:rsidR="00FC1B95" w:rsidRPr="00FC1B95">
        <w:rPr>
          <w:rFonts w:ascii="TimesNewRomanPSMT" w:hAnsi="TimesNewRomanPSMT" w:cs="TimesNewRomanPSMT"/>
          <w:szCs w:val="24"/>
        </w:rPr>
        <w:t>2023-09-15</w:t>
      </w:r>
      <w:r w:rsidR="00FC1B95">
        <w:rPr>
          <w:rFonts w:ascii="TimesNewRomanPSMT" w:hAnsi="TimesNewRomanPSMT" w:cs="TimesNewRomanPSMT"/>
          <w:szCs w:val="24"/>
        </w:rPr>
        <w:t xml:space="preserve"> sprendimas</w:t>
      </w:r>
      <w:r w:rsidR="00FC1B95" w:rsidRPr="00FC1B95">
        <w:rPr>
          <w:rFonts w:ascii="TimesNewRomanPSMT" w:hAnsi="TimesNewRomanPSMT" w:cs="TimesNewRomanPSMT"/>
          <w:szCs w:val="24"/>
        </w:rPr>
        <w:t xml:space="preserve"> Nr. (30-1)-A4E-9467</w:t>
      </w:r>
      <w:r w:rsidR="00FC1B95" w:rsidRPr="005E1DF0">
        <w:rPr>
          <w:rFonts w:eastAsiaTheme="minorHAnsi"/>
          <w:i/>
          <w:iCs/>
          <w:szCs w:val="24"/>
          <w14:ligatures w14:val="standardContextual"/>
        </w:rPr>
        <w:t xml:space="preserve"> </w:t>
      </w:r>
      <w:r w:rsidRPr="005E1DF0">
        <w:rPr>
          <w:rFonts w:eastAsiaTheme="minorHAnsi"/>
          <w:i/>
          <w:iCs/>
          <w:szCs w:val="24"/>
          <w14:ligatures w14:val="standardContextual"/>
        </w:rPr>
        <w:t xml:space="preserve">„Sprendimas </w:t>
      </w:r>
      <w:r w:rsidR="00F87970" w:rsidRPr="005E1DF0">
        <w:rPr>
          <w:rFonts w:eastAsiaTheme="minorHAnsi"/>
          <w:i/>
          <w:iCs/>
          <w:szCs w:val="24"/>
          <w14:ligatures w14:val="standardContextual"/>
        </w:rPr>
        <w:t>priimti</w:t>
      </w:r>
      <w:r w:rsidRPr="005E1DF0">
        <w:rPr>
          <w:rFonts w:eastAsiaTheme="minorHAnsi"/>
          <w:i/>
          <w:iCs/>
          <w:szCs w:val="24"/>
          <w14:ligatures w14:val="standardContextual"/>
        </w:rPr>
        <w:t xml:space="preserve"> UAB „Zujų paukštynas“ </w:t>
      </w:r>
      <w:r w:rsidR="00FC1B95">
        <w:rPr>
          <w:rFonts w:eastAsiaTheme="minorHAnsi"/>
          <w:i/>
          <w:iCs/>
          <w:szCs w:val="24"/>
          <w14:ligatures w14:val="standardContextual"/>
        </w:rPr>
        <w:t>Zujų</w:t>
      </w:r>
      <w:r w:rsidRPr="005E1DF0">
        <w:rPr>
          <w:rFonts w:eastAsiaTheme="minorHAnsi"/>
          <w:i/>
          <w:iCs/>
          <w:szCs w:val="24"/>
          <w14:ligatures w14:val="standardContextual"/>
        </w:rPr>
        <w:t xml:space="preserve"> padalinio</w:t>
      </w:r>
      <w:r w:rsidR="00F87970" w:rsidRPr="005E1DF0">
        <w:rPr>
          <w:rFonts w:eastAsiaTheme="minorHAnsi"/>
          <w:i/>
          <w:iCs/>
          <w:szCs w:val="24"/>
          <w14:ligatures w14:val="standardContextual"/>
        </w:rPr>
        <w:t xml:space="preserve"> patikslintą</w:t>
      </w:r>
      <w:r w:rsidRPr="005E1DF0">
        <w:rPr>
          <w:rFonts w:eastAsiaTheme="minorHAnsi"/>
          <w:i/>
          <w:iCs/>
          <w:szCs w:val="24"/>
          <w14:ligatures w14:val="standardContextual"/>
        </w:rPr>
        <w:t xml:space="preserve"> paraišką taršos </w:t>
      </w:r>
      <w:r w:rsidR="00F87970" w:rsidRPr="005E1DF0">
        <w:rPr>
          <w:rFonts w:eastAsiaTheme="minorHAnsi"/>
          <w:i/>
          <w:iCs/>
          <w:szCs w:val="24"/>
          <w14:ligatures w14:val="standardContextual"/>
        </w:rPr>
        <w:t>TIPK</w:t>
      </w:r>
      <w:r w:rsidRPr="005E1DF0">
        <w:rPr>
          <w:rFonts w:eastAsiaTheme="minorHAnsi"/>
          <w:i/>
          <w:iCs/>
          <w:szCs w:val="24"/>
          <w14:ligatures w14:val="standardContextual"/>
        </w:rPr>
        <w:t xml:space="preserve"> leidimui pakeisti“</w:t>
      </w:r>
      <w:r w:rsidRPr="005E1DF0">
        <w:rPr>
          <w:i/>
          <w:iCs/>
          <w:szCs w:val="24"/>
        </w:rPr>
        <w:t xml:space="preserve">, </w:t>
      </w:r>
      <w:r w:rsidR="00F87970" w:rsidRPr="005E1DF0">
        <w:rPr>
          <w:szCs w:val="24"/>
        </w:rPr>
        <w:t>3</w:t>
      </w:r>
      <w:r w:rsidRPr="005E1DF0">
        <w:rPr>
          <w:szCs w:val="24"/>
        </w:rPr>
        <w:t xml:space="preserve"> psl.</w:t>
      </w:r>
    </w:p>
    <w:p w14:paraId="42059AD2" w14:textId="605A6439" w:rsidR="001069EB" w:rsidRPr="005E1DF0" w:rsidRDefault="00E34960" w:rsidP="005E1DF0">
      <w:pPr>
        <w:autoSpaceDE w:val="0"/>
        <w:autoSpaceDN w:val="0"/>
        <w:adjustRightInd w:val="0"/>
        <w:ind w:firstLine="567"/>
        <w:jc w:val="both"/>
        <w:rPr>
          <w:szCs w:val="24"/>
        </w:rPr>
      </w:pPr>
      <w:r w:rsidRPr="005E1DF0">
        <w:rPr>
          <w:szCs w:val="24"/>
        </w:rPr>
        <w:t>3</w:t>
      </w:r>
      <w:r w:rsidR="00365E8F" w:rsidRPr="005E1DF0">
        <w:rPr>
          <w:szCs w:val="24"/>
        </w:rPr>
        <w:t xml:space="preserve">. </w:t>
      </w:r>
      <w:r w:rsidR="00F47FBB" w:rsidRPr="005E1DF0">
        <w:rPr>
          <w:szCs w:val="24"/>
        </w:rPr>
        <w:t>Įmonės</w:t>
      </w:r>
      <w:r w:rsidR="00766798">
        <w:rPr>
          <w:szCs w:val="24"/>
        </w:rPr>
        <w:t xml:space="preserve"> Zujų padalinio</w:t>
      </w:r>
      <w:r w:rsidR="00365E8F" w:rsidRPr="005E1DF0">
        <w:rPr>
          <w:szCs w:val="24"/>
        </w:rPr>
        <w:t xml:space="preserve"> aplinkos monitoringo programa (įmonės įgalioto atstovo 2023-0</w:t>
      </w:r>
      <w:r w:rsidR="00441B59">
        <w:rPr>
          <w:szCs w:val="24"/>
        </w:rPr>
        <w:t>7</w:t>
      </w:r>
      <w:r w:rsidR="00365E8F" w:rsidRPr="005E1DF0">
        <w:rPr>
          <w:szCs w:val="24"/>
        </w:rPr>
        <w:t>-</w:t>
      </w:r>
      <w:r w:rsidR="00441B59">
        <w:rPr>
          <w:szCs w:val="24"/>
        </w:rPr>
        <w:t>11</w:t>
      </w:r>
      <w:r w:rsidR="00365E8F" w:rsidRPr="005E1DF0">
        <w:rPr>
          <w:szCs w:val="24"/>
        </w:rPr>
        <w:t xml:space="preserve"> patvirtinta atsakingo asmens parašu), </w:t>
      </w:r>
      <w:r w:rsidR="00441B59">
        <w:rPr>
          <w:szCs w:val="24"/>
        </w:rPr>
        <w:t>12</w:t>
      </w:r>
      <w:r w:rsidR="00365E8F" w:rsidRPr="005E1DF0">
        <w:rPr>
          <w:szCs w:val="24"/>
        </w:rPr>
        <w:t xml:space="preserve"> </w:t>
      </w:r>
      <w:r w:rsidR="00574DAA" w:rsidRPr="005E1DF0">
        <w:rPr>
          <w:szCs w:val="24"/>
        </w:rPr>
        <w:t>psl</w:t>
      </w:r>
      <w:r w:rsidR="00365E8F" w:rsidRPr="005E1DF0">
        <w:rPr>
          <w:szCs w:val="24"/>
        </w:rPr>
        <w:t>.</w:t>
      </w:r>
    </w:p>
    <w:p w14:paraId="44903738" w14:textId="77777777" w:rsidR="00E34960" w:rsidRPr="005E1DF0" w:rsidRDefault="00E34960" w:rsidP="005E1DF0">
      <w:pPr>
        <w:autoSpaceDE w:val="0"/>
        <w:autoSpaceDN w:val="0"/>
        <w:adjustRightInd w:val="0"/>
        <w:ind w:firstLine="567"/>
        <w:jc w:val="both"/>
        <w:rPr>
          <w:szCs w:val="24"/>
        </w:rPr>
      </w:pPr>
    </w:p>
    <w:p w14:paraId="6F7995E2" w14:textId="77777777" w:rsidR="00E34960" w:rsidRPr="005E1DF0" w:rsidRDefault="00E34960" w:rsidP="005E1DF0">
      <w:pPr>
        <w:autoSpaceDE w:val="0"/>
        <w:autoSpaceDN w:val="0"/>
        <w:adjustRightInd w:val="0"/>
        <w:ind w:firstLine="567"/>
        <w:jc w:val="both"/>
        <w:rPr>
          <w:szCs w:val="24"/>
        </w:rPr>
      </w:pPr>
    </w:p>
    <w:p w14:paraId="6142CAD8" w14:textId="77777777" w:rsidR="00E34960" w:rsidRPr="005E1DF0" w:rsidRDefault="00E34960" w:rsidP="005E1DF0">
      <w:pPr>
        <w:autoSpaceDE w:val="0"/>
        <w:autoSpaceDN w:val="0"/>
        <w:adjustRightInd w:val="0"/>
        <w:ind w:firstLine="567"/>
        <w:jc w:val="both"/>
        <w:rPr>
          <w:szCs w:val="24"/>
        </w:rPr>
      </w:pPr>
    </w:p>
    <w:p w14:paraId="167F16CF" w14:textId="77777777" w:rsidR="00E34960" w:rsidRPr="005E1DF0" w:rsidRDefault="00E34960" w:rsidP="005E1DF0">
      <w:pPr>
        <w:autoSpaceDE w:val="0"/>
        <w:autoSpaceDN w:val="0"/>
        <w:adjustRightInd w:val="0"/>
        <w:ind w:firstLine="567"/>
        <w:jc w:val="both"/>
        <w:rPr>
          <w:szCs w:val="24"/>
        </w:rPr>
      </w:pPr>
    </w:p>
    <w:p w14:paraId="60F11EE7" w14:textId="77777777" w:rsidR="00E34960" w:rsidRPr="005E1DF0" w:rsidRDefault="00E34960" w:rsidP="005E1DF0">
      <w:pPr>
        <w:autoSpaceDE w:val="0"/>
        <w:autoSpaceDN w:val="0"/>
        <w:adjustRightInd w:val="0"/>
        <w:ind w:firstLine="567"/>
        <w:jc w:val="both"/>
        <w:rPr>
          <w:szCs w:val="24"/>
        </w:rPr>
      </w:pPr>
    </w:p>
    <w:p w14:paraId="031DBBF4" w14:textId="2E14D139" w:rsidR="00574DAA" w:rsidRPr="005E1DF0" w:rsidRDefault="00E34960" w:rsidP="005E1DF0">
      <w:pPr>
        <w:autoSpaceDE w:val="0"/>
        <w:autoSpaceDN w:val="0"/>
        <w:adjustRightInd w:val="0"/>
        <w:ind w:firstLine="567"/>
        <w:jc w:val="both"/>
        <w:rPr>
          <w:szCs w:val="24"/>
        </w:rPr>
      </w:pPr>
      <w:r w:rsidRPr="005E1DF0">
        <w:rPr>
          <w:szCs w:val="24"/>
        </w:rPr>
        <w:t>4</w:t>
      </w:r>
      <w:r w:rsidR="00574DAA" w:rsidRPr="005E1DF0">
        <w:rPr>
          <w:szCs w:val="24"/>
        </w:rPr>
        <w:t xml:space="preserve">. </w:t>
      </w:r>
      <w:r w:rsidR="004E48EF" w:rsidRPr="005E1DF0">
        <w:rPr>
          <w:szCs w:val="24"/>
        </w:rPr>
        <w:t xml:space="preserve">Įmonės </w:t>
      </w:r>
      <w:r w:rsidR="00DD4B4C">
        <w:rPr>
          <w:szCs w:val="24"/>
        </w:rPr>
        <w:t>Zujų</w:t>
      </w:r>
      <w:r w:rsidR="004E48EF" w:rsidRPr="005E1DF0">
        <w:rPr>
          <w:szCs w:val="24"/>
        </w:rPr>
        <w:t xml:space="preserve"> padalinio a</w:t>
      </w:r>
      <w:r w:rsidR="00574DAA" w:rsidRPr="005E1DF0">
        <w:rPr>
          <w:szCs w:val="24"/>
        </w:rPr>
        <w:t>plinkos oro taršos šaltinių planas, 1 psl.</w:t>
      </w:r>
    </w:p>
    <w:p w14:paraId="06A00A8C" w14:textId="69B33E1C" w:rsidR="00FC72B2" w:rsidRPr="005E1DF0" w:rsidRDefault="00E34960" w:rsidP="005E1DF0">
      <w:pPr>
        <w:ind w:firstLine="567"/>
        <w:jc w:val="both"/>
        <w:rPr>
          <w:szCs w:val="24"/>
        </w:rPr>
      </w:pPr>
      <w:r w:rsidRPr="005E1DF0">
        <w:rPr>
          <w:szCs w:val="24"/>
        </w:rPr>
        <w:t>5</w:t>
      </w:r>
      <w:r w:rsidR="00574DAA" w:rsidRPr="005E1DF0">
        <w:rPr>
          <w:szCs w:val="24"/>
        </w:rPr>
        <w:t xml:space="preserve">. </w:t>
      </w:r>
      <w:r w:rsidR="00FC72B2" w:rsidRPr="005E1DF0">
        <w:rPr>
          <w:szCs w:val="24"/>
        </w:rPr>
        <w:t xml:space="preserve">Įmonės </w:t>
      </w:r>
      <w:r w:rsidR="00DD4B4C">
        <w:rPr>
          <w:szCs w:val="24"/>
        </w:rPr>
        <w:t>Zujų</w:t>
      </w:r>
      <w:r w:rsidR="00FC72B2" w:rsidRPr="005E1DF0">
        <w:rPr>
          <w:szCs w:val="24"/>
        </w:rPr>
        <w:t xml:space="preserve"> padalinio nuotekų surinkimo infrastruktūros teritorijoje planas, 1 psl.</w:t>
      </w:r>
    </w:p>
    <w:p w14:paraId="5E979135" w14:textId="3CE761AB" w:rsidR="00574DAA" w:rsidRPr="005E1DF0" w:rsidRDefault="00E34960" w:rsidP="005E1DF0">
      <w:pPr>
        <w:ind w:firstLine="567"/>
        <w:jc w:val="both"/>
        <w:rPr>
          <w:szCs w:val="24"/>
        </w:rPr>
      </w:pPr>
      <w:r w:rsidRPr="005E1DF0">
        <w:rPr>
          <w:szCs w:val="24"/>
        </w:rPr>
        <w:t>6</w:t>
      </w:r>
      <w:r w:rsidR="00574DAA" w:rsidRPr="005E1DF0">
        <w:rPr>
          <w:szCs w:val="24"/>
        </w:rPr>
        <w:t xml:space="preserve">. </w:t>
      </w:r>
      <w:r w:rsidR="00841C62" w:rsidRPr="005E1DF0">
        <w:rPr>
          <w:szCs w:val="24"/>
        </w:rPr>
        <w:t xml:space="preserve">Įmonės </w:t>
      </w:r>
      <w:r w:rsidR="00DD4B4C">
        <w:rPr>
          <w:szCs w:val="24"/>
        </w:rPr>
        <w:t>Zujų</w:t>
      </w:r>
      <w:r w:rsidR="00841C62" w:rsidRPr="005E1DF0">
        <w:rPr>
          <w:szCs w:val="24"/>
        </w:rPr>
        <w:t xml:space="preserve"> padalinio 2021-08-01 nuotekų tvarkymo sutartis Nr. 21/06/10531 su UAB „Ukmergės vandenys“ dėl nuotekų tvarkymo, 4 psl.</w:t>
      </w:r>
    </w:p>
    <w:p w14:paraId="39BD6E73" w14:textId="08DADD86" w:rsidR="00841C62" w:rsidRPr="005E1DF0" w:rsidRDefault="00841C62" w:rsidP="005E1DF0">
      <w:pPr>
        <w:jc w:val="both"/>
        <w:rPr>
          <w:color w:val="FF0000"/>
          <w:szCs w:val="24"/>
        </w:rPr>
      </w:pPr>
    </w:p>
    <w:p w14:paraId="06865E18" w14:textId="0E1DBEC4" w:rsidR="004E2E8E" w:rsidRPr="005E1DF0" w:rsidRDefault="004E2E8E" w:rsidP="005E1DF0">
      <w:pPr>
        <w:autoSpaceDE w:val="0"/>
        <w:autoSpaceDN w:val="0"/>
        <w:adjustRightInd w:val="0"/>
        <w:jc w:val="both"/>
        <w:rPr>
          <w:szCs w:val="24"/>
          <w:lang w:eastAsia="lt-LT"/>
        </w:rPr>
      </w:pPr>
      <w:r w:rsidRPr="005E1DF0">
        <w:rPr>
          <w:i/>
          <w:iCs/>
          <w:szCs w:val="24"/>
        </w:rPr>
        <w:t xml:space="preserve"> </w:t>
      </w:r>
    </w:p>
    <w:p w14:paraId="3FBC17BD" w14:textId="0FA94E62" w:rsidR="00AA3ED9" w:rsidRPr="009B6C19" w:rsidRDefault="00AA3ED9" w:rsidP="009B6C1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2534F776"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12BD1DD7"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1F467244"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7939EF69"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7CFA9FBB"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593DB314"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776A48EA"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0F24845F"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48CBD020"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1D4860F7" w14:textId="77777777" w:rsidR="005F6619" w:rsidRDefault="005F6619" w:rsidP="007407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48053452" w14:textId="77777777" w:rsidR="006E3E81" w:rsidRDefault="006E3E81" w:rsidP="007407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5B6E9A21" w14:textId="77777777" w:rsidR="006E3E81" w:rsidRDefault="006E3E81" w:rsidP="007407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55C31837" w14:textId="05E645C6" w:rsidR="00B40404" w:rsidRDefault="00B4040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41CB44C3"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C1907B5"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36519C5B"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9149828"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6844AEF"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3EB65F4D"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50983311"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7679616" w14:textId="77777777" w:rsidR="006E3E81" w:rsidRDefault="006E3E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83F23B3" w14:textId="77777777" w:rsidR="006E3E81" w:rsidRDefault="006E3E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F74EE3A" w14:textId="77777777" w:rsidR="006E3E81" w:rsidRDefault="006E3E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5D7CA32"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274AA45" w14:textId="159616DA" w:rsidR="00DC4BB5" w:rsidRPr="004C6CC1" w:rsidRDefault="00076D0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u w:val="single"/>
          <w:lang w:eastAsia="lt-LT"/>
        </w:rPr>
      </w:pPr>
      <w:r w:rsidRPr="004C6CC1">
        <w:rPr>
          <w:rFonts w:eastAsia="Calibri"/>
          <w:szCs w:val="24"/>
          <w:u w:val="single"/>
          <w:lang w:eastAsia="lt-LT"/>
        </w:rPr>
        <w:t>20</w:t>
      </w:r>
      <w:r w:rsidR="002007E5" w:rsidRPr="004C6CC1">
        <w:rPr>
          <w:rFonts w:eastAsia="Calibri"/>
          <w:szCs w:val="24"/>
          <w:u w:val="single"/>
          <w:lang w:eastAsia="lt-LT"/>
        </w:rPr>
        <w:t>23</w:t>
      </w:r>
      <w:r w:rsidR="00683B0C" w:rsidRPr="004C6CC1">
        <w:rPr>
          <w:rFonts w:eastAsia="Calibri"/>
          <w:szCs w:val="24"/>
          <w:u w:val="single"/>
          <w:lang w:eastAsia="lt-LT"/>
        </w:rPr>
        <w:t xml:space="preserve"> m. </w:t>
      </w:r>
      <w:r w:rsidR="009D68F2">
        <w:rPr>
          <w:rFonts w:eastAsia="Calibri"/>
          <w:szCs w:val="24"/>
          <w:u w:val="single"/>
          <w:lang w:eastAsia="lt-LT"/>
        </w:rPr>
        <w:t>rug</w:t>
      </w:r>
      <w:r w:rsidR="00284FC8">
        <w:rPr>
          <w:rFonts w:eastAsia="Calibri"/>
          <w:szCs w:val="24"/>
          <w:u w:val="single"/>
          <w:lang w:eastAsia="lt-LT"/>
        </w:rPr>
        <w:t>sėjo</w:t>
      </w:r>
      <w:r w:rsidR="002007E5" w:rsidRPr="004C6CC1">
        <w:rPr>
          <w:rFonts w:eastAsia="Calibri"/>
          <w:szCs w:val="24"/>
          <w:u w:val="single"/>
          <w:lang w:eastAsia="lt-LT"/>
        </w:rPr>
        <w:t xml:space="preserve">    </w:t>
      </w:r>
      <w:r w:rsidR="00727AFB" w:rsidRPr="004C6CC1">
        <w:rPr>
          <w:rFonts w:eastAsia="Calibri"/>
          <w:szCs w:val="24"/>
          <w:u w:val="single"/>
          <w:lang w:eastAsia="lt-LT"/>
        </w:rPr>
        <w:t xml:space="preserve">    </w:t>
      </w:r>
      <w:r w:rsidR="00F31268" w:rsidRPr="004C6CC1">
        <w:rPr>
          <w:rFonts w:eastAsia="Calibri"/>
          <w:szCs w:val="24"/>
          <w:u w:val="single"/>
          <w:lang w:eastAsia="lt-LT"/>
        </w:rPr>
        <w:t xml:space="preserve">          </w:t>
      </w:r>
      <w:r w:rsidR="00683B0C" w:rsidRPr="004C6CC1">
        <w:rPr>
          <w:rFonts w:eastAsia="Calibri"/>
          <w:szCs w:val="24"/>
          <w:u w:val="single"/>
          <w:lang w:eastAsia="lt-LT"/>
        </w:rPr>
        <w:t>d.</w:t>
      </w:r>
    </w:p>
    <w:p w14:paraId="20B4E532" w14:textId="5A4DA546" w:rsidR="00DC4BB5" w:rsidRDefault="00683B0C" w:rsidP="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r>
        <w:rPr>
          <w:rFonts w:eastAsia="Calibri"/>
          <w:szCs w:val="24"/>
          <w:lang w:eastAsia="lt-LT"/>
        </w:rPr>
        <w:t>(Priedų sąrašo sudarymo data)</w:t>
      </w:r>
    </w:p>
    <w:p w14:paraId="6FCA4E09" w14:textId="3F20A6C8" w:rsidR="002007E5" w:rsidRDefault="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62AB15B4" w14:textId="77777777" w:rsidR="002007E5" w:rsidRDefault="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56C9779E"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tbl>
      <w:tblPr>
        <w:tblW w:w="0" w:type="auto"/>
        <w:tblLook w:val="0000" w:firstRow="0" w:lastRow="0" w:firstColumn="0" w:lastColumn="0" w:noHBand="0" w:noVBand="0"/>
      </w:tblPr>
      <w:tblGrid>
        <w:gridCol w:w="3544"/>
        <w:gridCol w:w="2943"/>
        <w:gridCol w:w="478"/>
        <w:gridCol w:w="2322"/>
      </w:tblGrid>
      <w:tr w:rsidR="002007E5" w:rsidRPr="006C6D32" w14:paraId="68B04849" w14:textId="77777777" w:rsidTr="001D23DA">
        <w:tc>
          <w:tcPr>
            <w:tcW w:w="3544" w:type="dxa"/>
          </w:tcPr>
          <w:p w14:paraId="76498987" w14:textId="77777777" w:rsidR="002007E5" w:rsidRPr="006C6D32" w:rsidRDefault="002007E5" w:rsidP="001D23DA">
            <w:r w:rsidRPr="006C6D32">
              <w:t>Direktor</w:t>
            </w:r>
            <w:r>
              <w:t>ė</w:t>
            </w:r>
            <w:r w:rsidRPr="006C6D32">
              <w:t xml:space="preserve"> </w:t>
            </w:r>
          </w:p>
        </w:tc>
        <w:tc>
          <w:tcPr>
            <w:tcW w:w="2943" w:type="dxa"/>
          </w:tcPr>
          <w:p w14:paraId="7E2DF800" w14:textId="77777777" w:rsidR="002007E5" w:rsidRPr="000022C4" w:rsidRDefault="002007E5" w:rsidP="001D23DA">
            <w:pPr>
              <w:jc w:val="center"/>
              <w:rPr>
                <w:u w:val="single"/>
              </w:rPr>
            </w:pPr>
            <w:r>
              <w:rPr>
                <w:u w:val="single"/>
              </w:rPr>
              <w:t>Milda Račienė</w:t>
            </w:r>
          </w:p>
        </w:tc>
        <w:tc>
          <w:tcPr>
            <w:tcW w:w="478" w:type="dxa"/>
          </w:tcPr>
          <w:p w14:paraId="449010DC" w14:textId="77777777" w:rsidR="002007E5" w:rsidRPr="006C6D32" w:rsidRDefault="002007E5" w:rsidP="001D23DA"/>
        </w:tc>
        <w:tc>
          <w:tcPr>
            <w:tcW w:w="2322" w:type="dxa"/>
          </w:tcPr>
          <w:p w14:paraId="65E3A14F" w14:textId="77777777" w:rsidR="002007E5" w:rsidRPr="006C6D32" w:rsidRDefault="002007E5" w:rsidP="001D23DA">
            <w:r>
              <w:t>_________________</w:t>
            </w:r>
          </w:p>
        </w:tc>
      </w:tr>
      <w:tr w:rsidR="002007E5" w:rsidRPr="006C6D32" w14:paraId="1E4EC35D" w14:textId="77777777" w:rsidTr="001D23DA">
        <w:tc>
          <w:tcPr>
            <w:tcW w:w="3544" w:type="dxa"/>
          </w:tcPr>
          <w:p w14:paraId="4DD20AA3" w14:textId="77777777" w:rsidR="002007E5" w:rsidRPr="006C6D32" w:rsidRDefault="002007E5" w:rsidP="001D23DA"/>
        </w:tc>
        <w:tc>
          <w:tcPr>
            <w:tcW w:w="2943" w:type="dxa"/>
          </w:tcPr>
          <w:p w14:paraId="0DEEDB32" w14:textId="77777777" w:rsidR="002007E5" w:rsidRPr="006C6D32" w:rsidRDefault="002007E5" w:rsidP="001D23DA">
            <w:pPr>
              <w:jc w:val="center"/>
              <w:rPr>
                <w:sz w:val="20"/>
              </w:rPr>
            </w:pPr>
            <w:r w:rsidRPr="006C6D32">
              <w:rPr>
                <w:sz w:val="20"/>
              </w:rPr>
              <w:t>(Vardas, pavardė)</w:t>
            </w:r>
          </w:p>
        </w:tc>
        <w:tc>
          <w:tcPr>
            <w:tcW w:w="478" w:type="dxa"/>
          </w:tcPr>
          <w:p w14:paraId="1F5BC7AF" w14:textId="77777777" w:rsidR="002007E5" w:rsidRPr="006C6D32" w:rsidRDefault="002007E5" w:rsidP="001D23DA"/>
        </w:tc>
        <w:tc>
          <w:tcPr>
            <w:tcW w:w="2322" w:type="dxa"/>
          </w:tcPr>
          <w:p w14:paraId="1F085918" w14:textId="77777777" w:rsidR="002007E5" w:rsidRPr="006C6D32" w:rsidRDefault="002007E5" w:rsidP="001D23DA">
            <w:pPr>
              <w:jc w:val="center"/>
              <w:rPr>
                <w:sz w:val="20"/>
              </w:rPr>
            </w:pPr>
            <w:r w:rsidRPr="006C6D32">
              <w:rPr>
                <w:sz w:val="20"/>
              </w:rPr>
              <w:t>(Parašas)</w:t>
            </w:r>
          </w:p>
        </w:tc>
      </w:tr>
    </w:tbl>
    <w:p w14:paraId="4EA991DD" w14:textId="77777777" w:rsidR="002007E5" w:rsidRPr="006C6D32" w:rsidRDefault="002007E5" w:rsidP="002007E5">
      <w:pPr>
        <w:jc w:val="center"/>
      </w:pPr>
      <w:r w:rsidRPr="006C6D32">
        <w:t>A.V.</w:t>
      </w:r>
    </w:p>
    <w:p w14:paraId="09FEDB0B" w14:textId="5F270076" w:rsidR="00943A9E" w:rsidRDefault="00943A9E" w:rsidP="00943A9E">
      <w:pPr>
        <w:tabs>
          <w:tab w:val="left" w:pos="6237"/>
        </w:tabs>
        <w:rPr>
          <w:szCs w:val="24"/>
          <w:lang w:eastAsia="lt-LT"/>
        </w:rPr>
      </w:pPr>
    </w:p>
    <w:p w14:paraId="1125E507" w14:textId="77777777" w:rsidR="002B4E97" w:rsidRDefault="002B4E97" w:rsidP="00943A9E">
      <w:pPr>
        <w:tabs>
          <w:tab w:val="left" w:pos="6237"/>
        </w:tabs>
        <w:rPr>
          <w:szCs w:val="24"/>
          <w:lang w:eastAsia="lt-LT"/>
        </w:rPr>
      </w:pPr>
    </w:p>
    <w:p w14:paraId="3DDD94E7"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2"/>
          <w:szCs w:val="24"/>
          <w:lang w:eastAsia="lt-LT"/>
        </w:rPr>
      </w:pPr>
    </w:p>
    <w:p w14:paraId="78A62F04" w14:textId="77777777" w:rsidR="00DC4BB5" w:rsidRDefault="00DC4BB5"/>
    <w:sectPr w:rsidR="00DC4BB5" w:rsidSect="000F5577">
      <w:pgSz w:w="12240" w:h="15840" w:code="1"/>
      <w:pgMar w:top="1701"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FE8C9" w14:textId="77777777" w:rsidR="0007049F" w:rsidRDefault="0007049F">
      <w:r>
        <w:separator/>
      </w:r>
    </w:p>
  </w:endnote>
  <w:endnote w:type="continuationSeparator" w:id="0">
    <w:p w14:paraId="0B448906" w14:textId="77777777" w:rsidR="0007049F" w:rsidRDefault="00070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altName w:val="Courier New"/>
    <w:panose1 w:val="00000000000000000000"/>
    <w:charset w:val="BA"/>
    <w:family w:val="modern"/>
    <w:notTrueType/>
    <w:pitch w:val="fixed"/>
    <w:sig w:usb0="00000007" w:usb1="00000000" w:usb2="00000000" w:usb3="00000000" w:csb0="00000081"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HelveticaLT">
    <w:altName w:val="Arial"/>
    <w:charset w:val="00"/>
    <w:family w:val="swiss"/>
    <w:pitch w:val="variable"/>
    <w:sig w:usb0="80000027" w:usb1="00000000" w:usb2="00000000" w:usb3="00000000" w:csb0="0000008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 w:name="Times New Roman Baltic">
    <w:altName w:val="Sylfaen"/>
    <w:panose1 w:val="02020603050405020304"/>
    <w:charset w:val="00"/>
    <w:family w:val="roman"/>
    <w:pitch w:val="variable"/>
    <w:sig w:usb0="E0002EFF" w:usb1="C0007843" w:usb2="00000009" w:usb3="00000000" w:csb0="000001FF" w:csb1="00000000"/>
  </w:font>
  <w:font w:name="TIMES NEW ROMAN LT">
    <w:altName w:val="Times New Roman"/>
    <w:panose1 w:val="00000000000000000000"/>
    <w:charset w:val="BA"/>
    <w:family w:val="roman"/>
    <w:notTrueType/>
    <w:pitch w:val="variable"/>
    <w:sig w:usb0="00000005" w:usb1="00000000" w:usb2="00000000" w:usb3="00000000" w:csb0="00000080" w:csb1="00000000"/>
  </w:font>
  <w:font w:name="Lucida Sans Unicode">
    <w:panose1 w:val="020B0602030504020204"/>
    <w:charset w:val="BA"/>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639797"/>
      <w:docPartObj>
        <w:docPartGallery w:val="Page Numbers (Bottom of Page)"/>
        <w:docPartUnique/>
      </w:docPartObj>
    </w:sdtPr>
    <w:sdtContent>
      <w:p w14:paraId="2CB66DAC" w14:textId="77777777" w:rsidR="00271B27" w:rsidRDefault="005918C5">
        <w:pPr>
          <w:pStyle w:val="Porat"/>
          <w:jc w:val="center"/>
        </w:pPr>
        <w:r>
          <w:fldChar w:fldCharType="begin"/>
        </w:r>
        <w:r>
          <w:instrText xml:space="preserve"> PAGE   \* MERGEFORMAT </w:instrText>
        </w:r>
        <w:r>
          <w:fldChar w:fldCharType="separate"/>
        </w:r>
        <w:r w:rsidR="001C4992">
          <w:rPr>
            <w:noProof/>
          </w:rPr>
          <w:t>50</w:t>
        </w:r>
        <w:r>
          <w:rPr>
            <w:noProof/>
          </w:rPr>
          <w:fldChar w:fldCharType="end"/>
        </w:r>
      </w:p>
    </w:sdtContent>
  </w:sdt>
  <w:p w14:paraId="6D9A2038" w14:textId="77777777" w:rsidR="00271B27" w:rsidRDefault="00271B2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E1403" w14:textId="77777777" w:rsidR="0007049F" w:rsidRDefault="0007049F">
      <w:r>
        <w:separator/>
      </w:r>
    </w:p>
  </w:footnote>
  <w:footnote w:type="continuationSeparator" w:id="0">
    <w:p w14:paraId="4FDA9C7C" w14:textId="77777777" w:rsidR="0007049F" w:rsidRDefault="0007049F">
      <w:r>
        <w:continuationSeparator/>
      </w:r>
    </w:p>
  </w:footnote>
  <w:footnote w:id="1">
    <w:p w14:paraId="5EB12885" w14:textId="67029C5A" w:rsidR="00922416" w:rsidRPr="00922416" w:rsidRDefault="00922416" w:rsidP="00922416">
      <w:pPr>
        <w:rPr>
          <w:sz w:val="20"/>
        </w:rPr>
      </w:pPr>
      <w:r w:rsidRPr="00922416">
        <w:rPr>
          <w:rStyle w:val="Puslapioinaosnuoroda"/>
          <w:sz w:val="20"/>
        </w:rPr>
        <w:footnoteRef/>
      </w:r>
      <w:r w:rsidRPr="00922416">
        <w:rPr>
          <w:sz w:val="20"/>
        </w:rPr>
        <w:t xml:space="preserve"> Lietuvos Respublikos planuojamos ūkinės veiklos poveikio aplinkai vertinimo 1996-08-15 įstatymas Nr. I-1495 (toliau - PAV įstatymas)</w:t>
      </w:r>
    </w:p>
    <w:p w14:paraId="41988542" w14:textId="4D6C6309" w:rsidR="00922416" w:rsidRPr="00922416" w:rsidRDefault="00922416" w:rsidP="00922416">
      <w:pPr>
        <w:pStyle w:val="Puslapioinaostekstas"/>
        <w:rPr>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5C3F" w14:textId="77777777" w:rsidR="00F355D4" w:rsidRPr="00912DE6" w:rsidRDefault="00F355D4" w:rsidP="00912DE6">
    <w:pPr>
      <w:pStyle w:val="Antrats"/>
    </w:pPr>
  </w:p>
  <w:p w14:paraId="70847E01" w14:textId="77777777" w:rsidR="00F355D4" w:rsidRDefault="00F355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15:restartNumberingAfterBreak="0">
    <w:nsid w:val="015B2474"/>
    <w:multiLevelType w:val="hybridMultilevel"/>
    <w:tmpl w:val="56E02A02"/>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4642FE1"/>
    <w:multiLevelType w:val="hybridMultilevel"/>
    <w:tmpl w:val="08F2B130"/>
    <w:lvl w:ilvl="0" w:tplc="44D62174">
      <w:start w:val="1"/>
      <w:numFmt w:val="decimal"/>
      <w:pStyle w:val="Turinys1"/>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6B31E38"/>
    <w:multiLevelType w:val="hybridMultilevel"/>
    <w:tmpl w:val="ADC854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9F81FA0"/>
    <w:multiLevelType w:val="hybridMultilevel"/>
    <w:tmpl w:val="2D14C9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D5F306D"/>
    <w:multiLevelType w:val="hybridMultilevel"/>
    <w:tmpl w:val="BD24922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C1405F"/>
    <w:multiLevelType w:val="hybridMultilevel"/>
    <w:tmpl w:val="4F306B82"/>
    <w:lvl w:ilvl="0" w:tplc="D39A6F24">
      <w:start w:val="1"/>
      <w:numFmt w:val="bullet"/>
      <w:lvlText w:val=""/>
      <w:lvlJc w:val="left"/>
      <w:pPr>
        <w:tabs>
          <w:tab w:val="num" w:pos="720"/>
        </w:tabs>
        <w:ind w:left="720" w:hanging="360"/>
      </w:pPr>
      <w:rPr>
        <w:rFonts w:ascii="Symbol" w:hAnsi="Symbol" w:hint="default"/>
      </w:rPr>
    </w:lvl>
    <w:lvl w:ilvl="1" w:tplc="04270003">
      <w:start w:val="5"/>
      <w:numFmt w:val="bullet"/>
      <w:lvlText w:val="-"/>
      <w:lvlJc w:val="left"/>
      <w:pPr>
        <w:tabs>
          <w:tab w:val="num" w:pos="1440"/>
        </w:tabs>
        <w:ind w:left="1440" w:hanging="360"/>
      </w:pPr>
      <w:rPr>
        <w:rFonts w:ascii="Times New Roman" w:eastAsia="Times New Roman" w:hAnsi="Times New Roman" w:hint="default"/>
      </w:rPr>
    </w:lvl>
    <w:lvl w:ilvl="2" w:tplc="04270005">
      <w:start w:val="1"/>
      <w:numFmt w:val="bullet"/>
      <w:lvlText w:val=""/>
      <w:lvlJc w:val="left"/>
      <w:pPr>
        <w:tabs>
          <w:tab w:val="num" w:pos="2160"/>
        </w:tabs>
        <w:ind w:left="2160" w:hanging="360"/>
      </w:pPr>
      <w:rPr>
        <w:rFonts w:ascii="Symbol" w:hAnsi="Symbol"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5B50A1"/>
    <w:multiLevelType w:val="hybridMultilevel"/>
    <w:tmpl w:val="5A7840AC"/>
    <w:lvl w:ilvl="0" w:tplc="5D74B208">
      <w:start w:val="1"/>
      <w:numFmt w:val="bullet"/>
      <w:pStyle w:val="Nrbul"/>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19DB2A31"/>
    <w:multiLevelType w:val="hybridMultilevel"/>
    <w:tmpl w:val="3CEEEC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9FB6563"/>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D1D2A32"/>
    <w:multiLevelType w:val="multilevel"/>
    <w:tmpl w:val="0F161D26"/>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2" w15:restartNumberingAfterBreak="0">
    <w:nsid w:val="1E0F5029"/>
    <w:multiLevelType w:val="multilevel"/>
    <w:tmpl w:val="9170F8D0"/>
    <w:lvl w:ilvl="0">
      <w:start w:val="5"/>
      <w:numFmt w:val="decimal"/>
      <w:pStyle w:val="XSkyrpav"/>
      <w:lvlText w:val="%1."/>
      <w:lvlJc w:val="left"/>
      <w:pPr>
        <w:tabs>
          <w:tab w:val="num" w:pos="567"/>
        </w:tabs>
        <w:ind w:left="0" w:firstLine="397"/>
      </w:pPr>
      <w:rPr>
        <w:rFonts w:hint="default"/>
        <w:b/>
      </w:rPr>
    </w:lvl>
    <w:lvl w:ilvl="1">
      <w:start w:val="1"/>
      <w:numFmt w:val="decimal"/>
      <w:pStyle w:val="XSkyrpav"/>
      <w:lvlText w:val="%1.%2."/>
      <w:lvlJc w:val="left"/>
      <w:pPr>
        <w:tabs>
          <w:tab w:val="num" w:pos="0"/>
        </w:tabs>
        <w:ind w:left="792" w:hanging="432"/>
      </w:pPr>
      <w:rPr>
        <w:rFonts w:hint="default"/>
        <w:b/>
      </w:rPr>
    </w:lvl>
    <w:lvl w:ilvl="2">
      <w:start w:val="1"/>
      <w:numFmt w:val="decimal"/>
      <w:pStyle w:val="XSkyrpav"/>
      <w:lvlText w:val="%1.%2.%3."/>
      <w:lvlJc w:val="left"/>
      <w:pPr>
        <w:tabs>
          <w:tab w:val="num" w:pos="0"/>
        </w:tabs>
        <w:ind w:left="122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XSkyrpav"/>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 w15:restartNumberingAfterBreak="0">
    <w:nsid w:val="1F605BFD"/>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0EA6B50"/>
    <w:multiLevelType w:val="hybridMultilevel"/>
    <w:tmpl w:val="709814B2"/>
    <w:lvl w:ilvl="0" w:tplc="04270001">
      <w:start w:val="1"/>
      <w:numFmt w:val="bullet"/>
      <w:lvlText w:val=""/>
      <w:lvlJc w:val="left"/>
      <w:pPr>
        <w:ind w:left="1329" w:hanging="360"/>
      </w:pPr>
      <w:rPr>
        <w:rFonts w:ascii="Symbol" w:hAnsi="Symbol" w:hint="default"/>
      </w:rPr>
    </w:lvl>
    <w:lvl w:ilvl="1" w:tplc="04270003" w:tentative="1">
      <w:start w:val="1"/>
      <w:numFmt w:val="bullet"/>
      <w:lvlText w:val="o"/>
      <w:lvlJc w:val="left"/>
      <w:pPr>
        <w:ind w:left="2049" w:hanging="360"/>
      </w:pPr>
      <w:rPr>
        <w:rFonts w:ascii="Courier New" w:hAnsi="Courier New" w:cs="Courier New" w:hint="default"/>
      </w:rPr>
    </w:lvl>
    <w:lvl w:ilvl="2" w:tplc="04270005" w:tentative="1">
      <w:start w:val="1"/>
      <w:numFmt w:val="bullet"/>
      <w:lvlText w:val=""/>
      <w:lvlJc w:val="left"/>
      <w:pPr>
        <w:ind w:left="2769" w:hanging="360"/>
      </w:pPr>
      <w:rPr>
        <w:rFonts w:ascii="Wingdings" w:hAnsi="Wingdings" w:hint="default"/>
      </w:rPr>
    </w:lvl>
    <w:lvl w:ilvl="3" w:tplc="04270001" w:tentative="1">
      <w:start w:val="1"/>
      <w:numFmt w:val="bullet"/>
      <w:lvlText w:val=""/>
      <w:lvlJc w:val="left"/>
      <w:pPr>
        <w:ind w:left="3489" w:hanging="360"/>
      </w:pPr>
      <w:rPr>
        <w:rFonts w:ascii="Symbol" w:hAnsi="Symbol" w:hint="default"/>
      </w:rPr>
    </w:lvl>
    <w:lvl w:ilvl="4" w:tplc="04270003" w:tentative="1">
      <w:start w:val="1"/>
      <w:numFmt w:val="bullet"/>
      <w:lvlText w:val="o"/>
      <w:lvlJc w:val="left"/>
      <w:pPr>
        <w:ind w:left="4209" w:hanging="360"/>
      </w:pPr>
      <w:rPr>
        <w:rFonts w:ascii="Courier New" w:hAnsi="Courier New" w:cs="Courier New" w:hint="default"/>
      </w:rPr>
    </w:lvl>
    <w:lvl w:ilvl="5" w:tplc="04270005" w:tentative="1">
      <w:start w:val="1"/>
      <w:numFmt w:val="bullet"/>
      <w:lvlText w:val=""/>
      <w:lvlJc w:val="left"/>
      <w:pPr>
        <w:ind w:left="4929" w:hanging="360"/>
      </w:pPr>
      <w:rPr>
        <w:rFonts w:ascii="Wingdings" w:hAnsi="Wingdings" w:hint="default"/>
      </w:rPr>
    </w:lvl>
    <w:lvl w:ilvl="6" w:tplc="04270001" w:tentative="1">
      <w:start w:val="1"/>
      <w:numFmt w:val="bullet"/>
      <w:lvlText w:val=""/>
      <w:lvlJc w:val="left"/>
      <w:pPr>
        <w:ind w:left="5649" w:hanging="360"/>
      </w:pPr>
      <w:rPr>
        <w:rFonts w:ascii="Symbol" w:hAnsi="Symbol" w:hint="default"/>
      </w:rPr>
    </w:lvl>
    <w:lvl w:ilvl="7" w:tplc="04270003" w:tentative="1">
      <w:start w:val="1"/>
      <w:numFmt w:val="bullet"/>
      <w:lvlText w:val="o"/>
      <w:lvlJc w:val="left"/>
      <w:pPr>
        <w:ind w:left="6369" w:hanging="360"/>
      </w:pPr>
      <w:rPr>
        <w:rFonts w:ascii="Courier New" w:hAnsi="Courier New" w:cs="Courier New" w:hint="default"/>
      </w:rPr>
    </w:lvl>
    <w:lvl w:ilvl="8" w:tplc="04270005" w:tentative="1">
      <w:start w:val="1"/>
      <w:numFmt w:val="bullet"/>
      <w:lvlText w:val=""/>
      <w:lvlJc w:val="left"/>
      <w:pPr>
        <w:ind w:left="7089" w:hanging="360"/>
      </w:pPr>
      <w:rPr>
        <w:rFonts w:ascii="Wingdings" w:hAnsi="Wingdings" w:hint="default"/>
      </w:rPr>
    </w:lvl>
  </w:abstractNum>
  <w:abstractNum w:abstractNumId="15" w15:restartNumberingAfterBreak="0">
    <w:nsid w:val="22221FB9"/>
    <w:multiLevelType w:val="hybridMultilevel"/>
    <w:tmpl w:val="55FE487E"/>
    <w:lvl w:ilvl="0" w:tplc="964A334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A7646B"/>
    <w:multiLevelType w:val="hybridMultilevel"/>
    <w:tmpl w:val="C896B80C"/>
    <w:lvl w:ilvl="0" w:tplc="1BCCCB8C">
      <w:numFmt w:val="bullet"/>
      <w:pStyle w:val="Paveikslas"/>
      <w:lvlText w:val="-"/>
      <w:lvlJc w:val="left"/>
      <w:pPr>
        <w:ind w:left="720" w:hanging="360"/>
      </w:pPr>
      <w:rPr>
        <w:rFonts w:ascii="Times New Roman" w:eastAsia="Calibri"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7" w15:restartNumberingAfterBreak="0">
    <w:nsid w:val="2B1D2CA5"/>
    <w:multiLevelType w:val="hybridMultilevel"/>
    <w:tmpl w:val="BF8600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D571C64"/>
    <w:multiLevelType w:val="hybridMultilevel"/>
    <w:tmpl w:val="5CD4CB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23D0772"/>
    <w:multiLevelType w:val="multilevel"/>
    <w:tmpl w:val="9154DE82"/>
    <w:styleLink w:val="WWOutlineListStyl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326E74BD"/>
    <w:multiLevelType w:val="multilevel"/>
    <w:tmpl w:val="B7B65820"/>
    <w:lvl w:ilvl="0">
      <w:start w:val="1"/>
      <w:numFmt w:val="decimal"/>
      <w:lvlText w:val="%1."/>
      <w:lvlJc w:val="left"/>
      <w:pPr>
        <w:ind w:left="360" w:hanging="360"/>
      </w:pPr>
    </w:lvl>
    <w:lvl w:ilvl="1">
      <w:start w:val="1"/>
      <w:numFmt w:val="decimal"/>
      <w:pStyle w:val="Tsk"/>
      <w:lvlText w:val="%1.%2."/>
      <w:lvlJc w:val="left"/>
      <w:pPr>
        <w:ind w:left="716" w:hanging="432"/>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14" w:hanging="504"/>
      </w:pPr>
      <w:rPr>
        <w:b w:val="0"/>
        <w:color w:val="000000"/>
      </w:rPr>
    </w:lvl>
    <w:lvl w:ilvl="3">
      <w:start w:val="1"/>
      <w:numFmt w:val="decimal"/>
      <w:lvlText w:val="%1.%2.%3.%4."/>
      <w:lvlJc w:val="left"/>
      <w:pPr>
        <w:ind w:left="1728" w:hanging="648"/>
      </w:pPr>
      <w:rPr>
        <w:b w:val="0"/>
        <w:color w:val="00000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9C1B51"/>
    <w:multiLevelType w:val="multilevel"/>
    <w:tmpl w:val="2C8E8AFA"/>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lowerLetter"/>
      <w:lvlText w:val="(%6)"/>
      <w:lvlJc w:val="left"/>
      <w:pPr>
        <w:ind w:left="3118" w:hanging="708"/>
      </w:pPr>
    </w:lvl>
    <w:lvl w:ilvl="6">
      <w:start w:val="1"/>
      <w:numFmt w:val="none"/>
      <w:lvlText w:val=""/>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2"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23" w15:restartNumberingAfterBreak="0">
    <w:nsid w:val="37614158"/>
    <w:multiLevelType w:val="multilevel"/>
    <w:tmpl w:val="1144DA40"/>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4"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25" w15:restartNumberingAfterBreak="0">
    <w:nsid w:val="4EF85391"/>
    <w:multiLevelType w:val="hybridMultilevel"/>
    <w:tmpl w:val="20AA6750"/>
    <w:lvl w:ilvl="0" w:tplc="04090001">
      <w:start w:val="1"/>
      <w:numFmt w:val="lowerLetter"/>
      <w:lvlText w:val="%1)"/>
      <w:lvlJc w:val="left"/>
      <w:pPr>
        <w:ind w:left="795" w:hanging="435"/>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15:restartNumberingAfterBreak="0">
    <w:nsid w:val="4F92660E"/>
    <w:multiLevelType w:val="multilevel"/>
    <w:tmpl w:val="AB4607D4"/>
    <w:styleLink w:val="WWOutlineListStyle51"/>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7" w15:restartNumberingAfterBreak="0">
    <w:nsid w:val="59A144D5"/>
    <w:multiLevelType w:val="hybridMultilevel"/>
    <w:tmpl w:val="21E22038"/>
    <w:lvl w:ilvl="0" w:tplc="1CE27AA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9B41BD6"/>
    <w:multiLevelType w:val="multilevel"/>
    <w:tmpl w:val="519AE8B2"/>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9" w15:restartNumberingAfterBreak="0">
    <w:nsid w:val="5B7E4A79"/>
    <w:multiLevelType w:val="multilevel"/>
    <w:tmpl w:val="6E644FB0"/>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0"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E62B4B"/>
    <w:multiLevelType w:val="hybridMultilevel"/>
    <w:tmpl w:val="105A8B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8170024"/>
    <w:multiLevelType w:val="multilevel"/>
    <w:tmpl w:val="368C257A"/>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3"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34" w15:restartNumberingAfterBreak="0">
    <w:nsid w:val="6CC10844"/>
    <w:multiLevelType w:val="hybridMultilevel"/>
    <w:tmpl w:val="7BF28C74"/>
    <w:lvl w:ilvl="0" w:tplc="1022295C">
      <w:start w:val="1"/>
      <w:numFmt w:val="bullet"/>
      <w:lvlText w:val=""/>
      <w:lvlJc w:val="left"/>
      <w:pPr>
        <w:ind w:left="720" w:hanging="360"/>
      </w:pPr>
      <w:rPr>
        <w:rFonts w:ascii="Symbol" w:hAnsi="Symbol" w:hint="default"/>
      </w:rPr>
    </w:lvl>
    <w:lvl w:ilvl="1" w:tplc="1116DEB8" w:tentative="1">
      <w:start w:val="1"/>
      <w:numFmt w:val="bullet"/>
      <w:lvlText w:val="o"/>
      <w:lvlJc w:val="left"/>
      <w:pPr>
        <w:ind w:left="1440" w:hanging="360"/>
      </w:pPr>
      <w:rPr>
        <w:rFonts w:ascii="Courier New" w:hAnsi="Courier New" w:hint="default"/>
      </w:rPr>
    </w:lvl>
    <w:lvl w:ilvl="2" w:tplc="E8DA98C2" w:tentative="1">
      <w:start w:val="1"/>
      <w:numFmt w:val="bullet"/>
      <w:lvlText w:val=""/>
      <w:lvlJc w:val="left"/>
      <w:pPr>
        <w:ind w:left="2160" w:hanging="360"/>
      </w:pPr>
      <w:rPr>
        <w:rFonts w:ascii="Wingdings" w:hAnsi="Wingdings" w:hint="default"/>
      </w:rPr>
    </w:lvl>
    <w:lvl w:ilvl="3" w:tplc="F7725FCE" w:tentative="1">
      <w:start w:val="1"/>
      <w:numFmt w:val="bullet"/>
      <w:lvlText w:val=""/>
      <w:lvlJc w:val="left"/>
      <w:pPr>
        <w:ind w:left="2880" w:hanging="360"/>
      </w:pPr>
      <w:rPr>
        <w:rFonts w:ascii="Symbol" w:hAnsi="Symbol" w:hint="default"/>
      </w:rPr>
    </w:lvl>
    <w:lvl w:ilvl="4" w:tplc="EB34D05C" w:tentative="1">
      <w:start w:val="1"/>
      <w:numFmt w:val="bullet"/>
      <w:lvlText w:val="o"/>
      <w:lvlJc w:val="left"/>
      <w:pPr>
        <w:ind w:left="3600" w:hanging="360"/>
      </w:pPr>
      <w:rPr>
        <w:rFonts w:ascii="Courier New" w:hAnsi="Courier New" w:hint="default"/>
      </w:rPr>
    </w:lvl>
    <w:lvl w:ilvl="5" w:tplc="FCFC0E9E" w:tentative="1">
      <w:start w:val="1"/>
      <w:numFmt w:val="bullet"/>
      <w:lvlText w:val=""/>
      <w:lvlJc w:val="left"/>
      <w:pPr>
        <w:ind w:left="4320" w:hanging="360"/>
      </w:pPr>
      <w:rPr>
        <w:rFonts w:ascii="Wingdings" w:hAnsi="Wingdings" w:hint="default"/>
      </w:rPr>
    </w:lvl>
    <w:lvl w:ilvl="6" w:tplc="020A8E24" w:tentative="1">
      <w:start w:val="1"/>
      <w:numFmt w:val="bullet"/>
      <w:lvlText w:val=""/>
      <w:lvlJc w:val="left"/>
      <w:pPr>
        <w:ind w:left="5040" w:hanging="360"/>
      </w:pPr>
      <w:rPr>
        <w:rFonts w:ascii="Symbol" w:hAnsi="Symbol" w:hint="default"/>
      </w:rPr>
    </w:lvl>
    <w:lvl w:ilvl="7" w:tplc="9DCC2EDA" w:tentative="1">
      <w:start w:val="1"/>
      <w:numFmt w:val="bullet"/>
      <w:lvlText w:val="o"/>
      <w:lvlJc w:val="left"/>
      <w:pPr>
        <w:ind w:left="5760" w:hanging="360"/>
      </w:pPr>
      <w:rPr>
        <w:rFonts w:ascii="Courier New" w:hAnsi="Courier New" w:hint="default"/>
      </w:rPr>
    </w:lvl>
    <w:lvl w:ilvl="8" w:tplc="D3C273BE" w:tentative="1">
      <w:start w:val="1"/>
      <w:numFmt w:val="bullet"/>
      <w:lvlText w:val=""/>
      <w:lvlJc w:val="left"/>
      <w:pPr>
        <w:ind w:left="6480" w:hanging="360"/>
      </w:pPr>
      <w:rPr>
        <w:rFonts w:ascii="Wingdings" w:hAnsi="Wingdings" w:hint="default"/>
      </w:rPr>
    </w:lvl>
  </w:abstractNum>
  <w:abstractNum w:abstractNumId="35" w15:restartNumberingAfterBreak="0">
    <w:nsid w:val="6D360DD2"/>
    <w:multiLevelType w:val="hybridMultilevel"/>
    <w:tmpl w:val="A23677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7A18EB"/>
    <w:multiLevelType w:val="hybridMultilevel"/>
    <w:tmpl w:val="4DE49ED0"/>
    <w:lvl w:ilvl="0" w:tplc="964A334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6EDF2626"/>
    <w:multiLevelType w:val="multilevel"/>
    <w:tmpl w:val="61B6E91E"/>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8" w15:restartNumberingAfterBreak="0">
    <w:nsid w:val="6F473A5F"/>
    <w:multiLevelType w:val="multilevel"/>
    <w:tmpl w:val="A9965530"/>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9" w15:restartNumberingAfterBreak="0">
    <w:nsid w:val="6F584B1D"/>
    <w:multiLevelType w:val="multilevel"/>
    <w:tmpl w:val="B42C8DD6"/>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40" w15:restartNumberingAfterBreak="0">
    <w:nsid w:val="743C7DAB"/>
    <w:multiLevelType w:val="hybridMultilevel"/>
    <w:tmpl w:val="C26656B8"/>
    <w:lvl w:ilvl="0" w:tplc="04270001">
      <w:start w:val="1"/>
      <w:numFmt w:val="bullet"/>
      <w:lvlText w:val=""/>
      <w:lvlJc w:val="left"/>
      <w:pPr>
        <w:tabs>
          <w:tab w:val="num" w:pos="763"/>
        </w:tabs>
        <w:ind w:left="763" w:hanging="360"/>
      </w:pPr>
      <w:rPr>
        <w:rFonts w:ascii="Symbol" w:hAnsi="Symbol" w:hint="default"/>
      </w:rPr>
    </w:lvl>
    <w:lvl w:ilvl="1" w:tplc="04270003" w:tentative="1">
      <w:start w:val="1"/>
      <w:numFmt w:val="bullet"/>
      <w:lvlText w:val="o"/>
      <w:lvlJc w:val="left"/>
      <w:pPr>
        <w:tabs>
          <w:tab w:val="num" w:pos="1483"/>
        </w:tabs>
        <w:ind w:left="1483" w:hanging="360"/>
      </w:pPr>
      <w:rPr>
        <w:rFonts w:ascii="Courier New" w:hAnsi="Courier New" w:cs="Courier New" w:hint="default"/>
      </w:rPr>
    </w:lvl>
    <w:lvl w:ilvl="2" w:tplc="04270005" w:tentative="1">
      <w:start w:val="1"/>
      <w:numFmt w:val="bullet"/>
      <w:lvlText w:val=""/>
      <w:lvlJc w:val="left"/>
      <w:pPr>
        <w:tabs>
          <w:tab w:val="num" w:pos="2203"/>
        </w:tabs>
        <w:ind w:left="2203" w:hanging="360"/>
      </w:pPr>
      <w:rPr>
        <w:rFonts w:ascii="Wingdings" w:hAnsi="Wingdings" w:hint="default"/>
      </w:rPr>
    </w:lvl>
    <w:lvl w:ilvl="3" w:tplc="04270001" w:tentative="1">
      <w:start w:val="1"/>
      <w:numFmt w:val="bullet"/>
      <w:lvlText w:val=""/>
      <w:lvlJc w:val="left"/>
      <w:pPr>
        <w:tabs>
          <w:tab w:val="num" w:pos="2923"/>
        </w:tabs>
        <w:ind w:left="2923" w:hanging="360"/>
      </w:pPr>
      <w:rPr>
        <w:rFonts w:ascii="Symbol" w:hAnsi="Symbol" w:hint="default"/>
      </w:rPr>
    </w:lvl>
    <w:lvl w:ilvl="4" w:tplc="04270003" w:tentative="1">
      <w:start w:val="1"/>
      <w:numFmt w:val="bullet"/>
      <w:lvlText w:val="o"/>
      <w:lvlJc w:val="left"/>
      <w:pPr>
        <w:tabs>
          <w:tab w:val="num" w:pos="3643"/>
        </w:tabs>
        <w:ind w:left="3643" w:hanging="360"/>
      </w:pPr>
      <w:rPr>
        <w:rFonts w:ascii="Courier New" w:hAnsi="Courier New" w:cs="Courier New" w:hint="default"/>
      </w:rPr>
    </w:lvl>
    <w:lvl w:ilvl="5" w:tplc="04270005" w:tentative="1">
      <w:start w:val="1"/>
      <w:numFmt w:val="bullet"/>
      <w:lvlText w:val=""/>
      <w:lvlJc w:val="left"/>
      <w:pPr>
        <w:tabs>
          <w:tab w:val="num" w:pos="4363"/>
        </w:tabs>
        <w:ind w:left="4363" w:hanging="360"/>
      </w:pPr>
      <w:rPr>
        <w:rFonts w:ascii="Wingdings" w:hAnsi="Wingdings" w:hint="default"/>
      </w:rPr>
    </w:lvl>
    <w:lvl w:ilvl="6" w:tplc="04270001" w:tentative="1">
      <w:start w:val="1"/>
      <w:numFmt w:val="bullet"/>
      <w:lvlText w:val=""/>
      <w:lvlJc w:val="left"/>
      <w:pPr>
        <w:tabs>
          <w:tab w:val="num" w:pos="5083"/>
        </w:tabs>
        <w:ind w:left="5083" w:hanging="360"/>
      </w:pPr>
      <w:rPr>
        <w:rFonts w:ascii="Symbol" w:hAnsi="Symbol" w:hint="default"/>
      </w:rPr>
    </w:lvl>
    <w:lvl w:ilvl="7" w:tplc="04270003" w:tentative="1">
      <w:start w:val="1"/>
      <w:numFmt w:val="bullet"/>
      <w:lvlText w:val="o"/>
      <w:lvlJc w:val="left"/>
      <w:pPr>
        <w:tabs>
          <w:tab w:val="num" w:pos="5803"/>
        </w:tabs>
        <w:ind w:left="5803" w:hanging="360"/>
      </w:pPr>
      <w:rPr>
        <w:rFonts w:ascii="Courier New" w:hAnsi="Courier New" w:cs="Courier New" w:hint="default"/>
      </w:rPr>
    </w:lvl>
    <w:lvl w:ilvl="8" w:tplc="04270005" w:tentative="1">
      <w:start w:val="1"/>
      <w:numFmt w:val="bullet"/>
      <w:lvlText w:val=""/>
      <w:lvlJc w:val="left"/>
      <w:pPr>
        <w:tabs>
          <w:tab w:val="num" w:pos="6523"/>
        </w:tabs>
        <w:ind w:left="6523" w:hanging="360"/>
      </w:pPr>
      <w:rPr>
        <w:rFonts w:ascii="Wingdings" w:hAnsi="Wingdings" w:hint="default"/>
      </w:rPr>
    </w:lvl>
  </w:abstractNum>
  <w:abstractNum w:abstractNumId="41" w15:restartNumberingAfterBreak="0">
    <w:nsid w:val="7CCD1ED1"/>
    <w:multiLevelType w:val="multilevel"/>
    <w:tmpl w:val="C4DA614A"/>
    <w:styleLink w:val="WWOutlineListStyle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42" w15:restartNumberingAfterBreak="0">
    <w:nsid w:val="7EDC2244"/>
    <w:multiLevelType w:val="hybridMultilevel"/>
    <w:tmpl w:val="CDF02802"/>
    <w:lvl w:ilvl="0" w:tplc="04270001">
      <w:start w:val="1"/>
      <w:numFmt w:val="bullet"/>
      <w:pStyle w:val="ListItemC1"/>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16cid:durableId="171457279">
    <w:abstractNumId w:val="1"/>
  </w:num>
  <w:num w:numId="2" w16cid:durableId="1043406624">
    <w:abstractNumId w:val="0"/>
  </w:num>
  <w:num w:numId="3" w16cid:durableId="1274439975">
    <w:abstractNumId w:val="22"/>
  </w:num>
  <w:num w:numId="4" w16cid:durableId="1142314189">
    <w:abstractNumId w:val="24"/>
  </w:num>
  <w:num w:numId="5" w16cid:durableId="236861157">
    <w:abstractNumId w:val="33"/>
  </w:num>
  <w:num w:numId="6" w16cid:durableId="20758095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1854516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461202">
    <w:abstractNumId w:val="25"/>
  </w:num>
  <w:num w:numId="9" w16cid:durableId="899752803">
    <w:abstractNumId w:val="7"/>
  </w:num>
  <w:num w:numId="10" w16cid:durableId="1338578266">
    <w:abstractNumId w:val="40"/>
  </w:num>
  <w:num w:numId="11" w16cid:durableId="1156216610">
    <w:abstractNumId w:val="31"/>
  </w:num>
  <w:num w:numId="12" w16cid:durableId="814374135">
    <w:abstractNumId w:val="5"/>
  </w:num>
  <w:num w:numId="13" w16cid:durableId="1179125195">
    <w:abstractNumId w:val="18"/>
  </w:num>
  <w:num w:numId="14" w16cid:durableId="1538155901">
    <w:abstractNumId w:val="4"/>
  </w:num>
  <w:num w:numId="15" w16cid:durableId="793594878">
    <w:abstractNumId w:val="13"/>
  </w:num>
  <w:num w:numId="16" w16cid:durableId="224027617">
    <w:abstractNumId w:val="10"/>
  </w:num>
  <w:num w:numId="17" w16cid:durableId="1963222317">
    <w:abstractNumId w:val="9"/>
  </w:num>
  <w:num w:numId="18" w16cid:durableId="1287003421">
    <w:abstractNumId w:val="36"/>
  </w:num>
  <w:num w:numId="19" w16cid:durableId="218833566">
    <w:abstractNumId w:val="42"/>
  </w:num>
  <w:num w:numId="20" w16cid:durableId="1008606075">
    <w:abstractNumId w:val="3"/>
  </w:num>
  <w:num w:numId="21" w16cid:durableId="2093046082">
    <w:abstractNumId w:val="27"/>
  </w:num>
  <w:num w:numId="22" w16cid:durableId="1665740944">
    <w:abstractNumId w:val="21"/>
  </w:num>
  <w:num w:numId="23" w16cid:durableId="1159534979">
    <w:abstractNumId w:val="41"/>
  </w:num>
  <w:num w:numId="24" w16cid:durableId="1870100378">
    <w:abstractNumId w:val="37"/>
  </w:num>
  <w:num w:numId="25" w16cid:durableId="377125263">
    <w:abstractNumId w:val="39"/>
  </w:num>
  <w:num w:numId="26" w16cid:durableId="684786019">
    <w:abstractNumId w:val="32"/>
  </w:num>
  <w:num w:numId="27" w16cid:durableId="1338078597">
    <w:abstractNumId w:val="11"/>
  </w:num>
  <w:num w:numId="28" w16cid:durableId="817110702">
    <w:abstractNumId w:val="28"/>
  </w:num>
  <w:num w:numId="29" w16cid:durableId="510222221">
    <w:abstractNumId w:val="29"/>
  </w:num>
  <w:num w:numId="30" w16cid:durableId="1580404605">
    <w:abstractNumId w:val="23"/>
  </w:num>
  <w:num w:numId="31" w16cid:durableId="1649046502">
    <w:abstractNumId w:val="19"/>
  </w:num>
  <w:num w:numId="32" w16cid:durableId="490752788">
    <w:abstractNumId w:val="30"/>
  </w:num>
  <w:num w:numId="33" w16cid:durableId="2121145401">
    <w:abstractNumId w:val="26"/>
  </w:num>
  <w:num w:numId="34" w16cid:durableId="1830093571">
    <w:abstractNumId w:val="8"/>
  </w:num>
  <w:num w:numId="35" w16cid:durableId="1051727696">
    <w:abstractNumId w:val="12"/>
  </w:num>
  <w:num w:numId="36" w16cid:durableId="169369244">
    <w:abstractNumId w:val="38"/>
  </w:num>
  <w:num w:numId="37" w16cid:durableId="1569419738">
    <w:abstractNumId w:val="6"/>
  </w:num>
  <w:num w:numId="38" w16cid:durableId="64763498">
    <w:abstractNumId w:val="35"/>
  </w:num>
  <w:num w:numId="39" w16cid:durableId="1982924102">
    <w:abstractNumId w:val="17"/>
  </w:num>
  <w:num w:numId="40" w16cid:durableId="78253793">
    <w:abstractNumId w:val="14"/>
  </w:num>
  <w:num w:numId="41" w16cid:durableId="9727157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439549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68378232">
    <w:abstractNumId w:val="15"/>
  </w:num>
  <w:num w:numId="44" w16cid:durableId="1469472606">
    <w:abstractNumId w:val="2"/>
  </w:num>
  <w:num w:numId="45" w16cid:durableId="4940347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17426648">
    <w:abstractNumId w:val="38"/>
    <w:lvlOverride w:ilvl="0">
      <w:lvl w:ilvl="0">
        <w:start w:val="1"/>
        <w:numFmt w:val="decimal"/>
        <w:lvlText w:val="%1"/>
        <w:lvlJc w:val="left"/>
        <w:pPr>
          <w:ind w:left="851" w:hanging="851"/>
        </w:pPr>
      </w:lvl>
    </w:lvlOverride>
    <w:lvlOverride w:ilvl="1">
      <w:lvl w:ilvl="1">
        <w:start w:val="1"/>
        <w:numFmt w:val="decimal"/>
        <w:lvlText w:val="%1.%2"/>
        <w:lvlJc w:val="left"/>
        <w:pPr>
          <w:ind w:left="851" w:hanging="851"/>
        </w:pPr>
        <w:rPr>
          <w:color w:val="auto"/>
        </w:rPr>
      </w:lvl>
    </w:lvlOverride>
    <w:lvlOverride w:ilvl="2">
      <w:lvl w:ilvl="2">
        <w:start w:val="1"/>
        <w:numFmt w:val="decimal"/>
        <w:lvlText w:val="%1.%2.%3"/>
        <w:lvlJc w:val="left"/>
        <w:pPr>
          <w:ind w:left="851" w:hanging="851"/>
        </w:pPr>
        <w:rPr>
          <w:color w:val="auto"/>
        </w:rPr>
      </w:lvl>
    </w:lvlOverride>
    <w:lvlOverride w:ilvl="3">
      <w:lvl w:ilvl="3">
        <w:start w:val="1"/>
        <w:numFmt w:val="decimal"/>
        <w:lvlText w:val="%1.%2.%3.%4"/>
        <w:lvlJc w:val="left"/>
        <w:pPr>
          <w:ind w:left="1276" w:hanging="1276"/>
        </w:pPr>
      </w:lvl>
    </w:lvlOverride>
    <w:lvlOverride w:ilvl="4">
      <w:lvl w:ilvl="4">
        <w:start w:val="1"/>
        <w:numFmt w:val="decimal"/>
        <w:lvlText w:val="%1.%2.%3.%4.%5"/>
        <w:lvlJc w:val="left"/>
        <w:pPr>
          <w:ind w:left="1276" w:hanging="1276"/>
        </w:pPr>
      </w:lvl>
    </w:lvlOverride>
    <w:lvlOverride w:ilvl="5">
      <w:lvl w:ilvl="5">
        <w:start w:val="1"/>
        <w:numFmt w:val="lowerRoman"/>
        <w:lvlText w:val="(%6)"/>
        <w:lvlJc w:val="left"/>
        <w:pPr>
          <w:ind w:left="851" w:hanging="851"/>
        </w:pPr>
      </w:lvl>
    </w:lvlOverride>
    <w:lvlOverride w:ilvl="6">
      <w:lvl w:ilvl="6">
        <w:start w:val="1"/>
        <w:numFmt w:val="upperLetter"/>
        <w:lvlText w:val="Priedas %7"/>
        <w:lvlJc w:val="left"/>
      </w:lvl>
    </w:lvlOverride>
    <w:lvlOverride w:ilvl="7">
      <w:lvl w:ilvl="7">
        <w:start w:val="1"/>
        <w:numFmt w:val="decimal"/>
        <w:lvlText w:val="%1.%2.%3.%4.%5.%6.%7.%8"/>
        <w:lvlJc w:val="left"/>
        <w:pPr>
          <w:ind w:left="851" w:hanging="851"/>
        </w:pPr>
      </w:lvl>
    </w:lvlOverride>
    <w:lvlOverride w:ilvl="8">
      <w:lvl w:ilvl="8">
        <w:start w:val="1"/>
        <w:numFmt w:val="decimal"/>
        <w:lvlText w:val="%1.%2.%3.%4.%5.%6.%7.%8.%9"/>
        <w:lvlJc w:val="left"/>
        <w:pPr>
          <w:ind w:left="851" w:hanging="851"/>
        </w:pPr>
      </w:lvl>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1298"/>
  <w:hyphenationZone w:val="397"/>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83"/>
    <w:rsid w:val="0000225A"/>
    <w:rsid w:val="00002EEE"/>
    <w:rsid w:val="0000641E"/>
    <w:rsid w:val="000103D5"/>
    <w:rsid w:val="00011783"/>
    <w:rsid w:val="0001408B"/>
    <w:rsid w:val="000142F1"/>
    <w:rsid w:val="0001568D"/>
    <w:rsid w:val="00021DC3"/>
    <w:rsid w:val="000231B2"/>
    <w:rsid w:val="00024CCB"/>
    <w:rsid w:val="00036FF4"/>
    <w:rsid w:val="00051213"/>
    <w:rsid w:val="000542EB"/>
    <w:rsid w:val="000579CE"/>
    <w:rsid w:val="00061197"/>
    <w:rsid w:val="00061B3C"/>
    <w:rsid w:val="00064754"/>
    <w:rsid w:val="00064978"/>
    <w:rsid w:val="000662CB"/>
    <w:rsid w:val="0007049F"/>
    <w:rsid w:val="00070E40"/>
    <w:rsid w:val="00076D0F"/>
    <w:rsid w:val="000811C9"/>
    <w:rsid w:val="00081313"/>
    <w:rsid w:val="000871E0"/>
    <w:rsid w:val="00087BC6"/>
    <w:rsid w:val="000910E4"/>
    <w:rsid w:val="000934B8"/>
    <w:rsid w:val="00094DBE"/>
    <w:rsid w:val="000962E2"/>
    <w:rsid w:val="000A3BEA"/>
    <w:rsid w:val="000B2BFA"/>
    <w:rsid w:val="000B4085"/>
    <w:rsid w:val="000C159C"/>
    <w:rsid w:val="000C4B85"/>
    <w:rsid w:val="000C5DD8"/>
    <w:rsid w:val="000D7779"/>
    <w:rsid w:val="000D79F6"/>
    <w:rsid w:val="000E1044"/>
    <w:rsid w:val="000E2983"/>
    <w:rsid w:val="000E324C"/>
    <w:rsid w:val="000E7D93"/>
    <w:rsid w:val="000E7DF1"/>
    <w:rsid w:val="000F5577"/>
    <w:rsid w:val="000F561E"/>
    <w:rsid w:val="001018B6"/>
    <w:rsid w:val="00102C25"/>
    <w:rsid w:val="001069EB"/>
    <w:rsid w:val="001123CE"/>
    <w:rsid w:val="00112A6B"/>
    <w:rsid w:val="001169D0"/>
    <w:rsid w:val="0012140A"/>
    <w:rsid w:val="00123350"/>
    <w:rsid w:val="0012677E"/>
    <w:rsid w:val="0013669D"/>
    <w:rsid w:val="001438C8"/>
    <w:rsid w:val="00143F9E"/>
    <w:rsid w:val="00147603"/>
    <w:rsid w:val="00151AEB"/>
    <w:rsid w:val="00152527"/>
    <w:rsid w:val="00153A7E"/>
    <w:rsid w:val="001546DD"/>
    <w:rsid w:val="00154E0E"/>
    <w:rsid w:val="00155390"/>
    <w:rsid w:val="00155C42"/>
    <w:rsid w:val="00156E3C"/>
    <w:rsid w:val="00157F98"/>
    <w:rsid w:val="00170826"/>
    <w:rsid w:val="0018321B"/>
    <w:rsid w:val="00184252"/>
    <w:rsid w:val="0019213D"/>
    <w:rsid w:val="00194A80"/>
    <w:rsid w:val="001953C1"/>
    <w:rsid w:val="001954BD"/>
    <w:rsid w:val="001A0493"/>
    <w:rsid w:val="001A3F08"/>
    <w:rsid w:val="001B003D"/>
    <w:rsid w:val="001B2371"/>
    <w:rsid w:val="001B62A6"/>
    <w:rsid w:val="001C1B78"/>
    <w:rsid w:val="001C4992"/>
    <w:rsid w:val="001C6B53"/>
    <w:rsid w:val="001D0723"/>
    <w:rsid w:val="001E0A79"/>
    <w:rsid w:val="001E5F14"/>
    <w:rsid w:val="001F2B5B"/>
    <w:rsid w:val="002007E5"/>
    <w:rsid w:val="00205919"/>
    <w:rsid w:val="00205C1A"/>
    <w:rsid w:val="002066E3"/>
    <w:rsid w:val="002067F5"/>
    <w:rsid w:val="002142B4"/>
    <w:rsid w:val="00214B16"/>
    <w:rsid w:val="00214F26"/>
    <w:rsid w:val="00224D4B"/>
    <w:rsid w:val="00234272"/>
    <w:rsid w:val="00236693"/>
    <w:rsid w:val="00237ADB"/>
    <w:rsid w:val="00253C31"/>
    <w:rsid w:val="00265B66"/>
    <w:rsid w:val="00271B27"/>
    <w:rsid w:val="00282343"/>
    <w:rsid w:val="00284FC8"/>
    <w:rsid w:val="00285AB8"/>
    <w:rsid w:val="0029440B"/>
    <w:rsid w:val="002950A5"/>
    <w:rsid w:val="002A0EA1"/>
    <w:rsid w:val="002A15C2"/>
    <w:rsid w:val="002A52E5"/>
    <w:rsid w:val="002B1776"/>
    <w:rsid w:val="002B4E97"/>
    <w:rsid w:val="002C129B"/>
    <w:rsid w:val="002C4788"/>
    <w:rsid w:val="002D1AB0"/>
    <w:rsid w:val="002D34C9"/>
    <w:rsid w:val="002D3C2F"/>
    <w:rsid w:val="002D5EE9"/>
    <w:rsid w:val="002D6DAD"/>
    <w:rsid w:val="002D7AD9"/>
    <w:rsid w:val="002E05D1"/>
    <w:rsid w:val="002E33E8"/>
    <w:rsid w:val="002E3AE7"/>
    <w:rsid w:val="002E60CB"/>
    <w:rsid w:val="002E716C"/>
    <w:rsid w:val="002E7779"/>
    <w:rsid w:val="002F16FC"/>
    <w:rsid w:val="002F294B"/>
    <w:rsid w:val="002F6A27"/>
    <w:rsid w:val="002F6D7C"/>
    <w:rsid w:val="00302BCF"/>
    <w:rsid w:val="00303524"/>
    <w:rsid w:val="00303DAC"/>
    <w:rsid w:val="003061C1"/>
    <w:rsid w:val="00315983"/>
    <w:rsid w:val="003174E0"/>
    <w:rsid w:val="0032268E"/>
    <w:rsid w:val="00323AB0"/>
    <w:rsid w:val="0033766A"/>
    <w:rsid w:val="00341ED7"/>
    <w:rsid w:val="003502DE"/>
    <w:rsid w:val="003520B9"/>
    <w:rsid w:val="003541DA"/>
    <w:rsid w:val="00360C2E"/>
    <w:rsid w:val="0036100C"/>
    <w:rsid w:val="00363846"/>
    <w:rsid w:val="00365E8F"/>
    <w:rsid w:val="0036786C"/>
    <w:rsid w:val="00372EE8"/>
    <w:rsid w:val="003747D2"/>
    <w:rsid w:val="0037671D"/>
    <w:rsid w:val="003A099E"/>
    <w:rsid w:val="003A1390"/>
    <w:rsid w:val="003A27EB"/>
    <w:rsid w:val="003A2B00"/>
    <w:rsid w:val="003A3379"/>
    <w:rsid w:val="003A582E"/>
    <w:rsid w:val="003B1019"/>
    <w:rsid w:val="003B1FB3"/>
    <w:rsid w:val="003B76BF"/>
    <w:rsid w:val="003B7A18"/>
    <w:rsid w:val="003C013F"/>
    <w:rsid w:val="003C43AF"/>
    <w:rsid w:val="003C47A5"/>
    <w:rsid w:val="003C5441"/>
    <w:rsid w:val="003C58E9"/>
    <w:rsid w:val="003D023E"/>
    <w:rsid w:val="003E0F41"/>
    <w:rsid w:val="003E1FE2"/>
    <w:rsid w:val="003E2045"/>
    <w:rsid w:val="003E486D"/>
    <w:rsid w:val="003E4920"/>
    <w:rsid w:val="003E5980"/>
    <w:rsid w:val="003F20CE"/>
    <w:rsid w:val="003F54E4"/>
    <w:rsid w:val="003F5DB0"/>
    <w:rsid w:val="003F788D"/>
    <w:rsid w:val="00402D78"/>
    <w:rsid w:val="00404986"/>
    <w:rsid w:val="004276A2"/>
    <w:rsid w:val="004334FE"/>
    <w:rsid w:val="00434D5D"/>
    <w:rsid w:val="00436FC4"/>
    <w:rsid w:val="00437B9D"/>
    <w:rsid w:val="00437EE2"/>
    <w:rsid w:val="00441A4C"/>
    <w:rsid w:val="00441B59"/>
    <w:rsid w:val="00442A73"/>
    <w:rsid w:val="00450C76"/>
    <w:rsid w:val="004510B2"/>
    <w:rsid w:val="0045288C"/>
    <w:rsid w:val="00454CE2"/>
    <w:rsid w:val="0046135C"/>
    <w:rsid w:val="0046466A"/>
    <w:rsid w:val="00464E92"/>
    <w:rsid w:val="0047516B"/>
    <w:rsid w:val="00476B0B"/>
    <w:rsid w:val="00484DC5"/>
    <w:rsid w:val="004864E5"/>
    <w:rsid w:val="00486A92"/>
    <w:rsid w:val="00486CBC"/>
    <w:rsid w:val="00490353"/>
    <w:rsid w:val="0049173A"/>
    <w:rsid w:val="00497D0F"/>
    <w:rsid w:val="004A72DA"/>
    <w:rsid w:val="004B17DA"/>
    <w:rsid w:val="004C60AE"/>
    <w:rsid w:val="004C6CC1"/>
    <w:rsid w:val="004C72D7"/>
    <w:rsid w:val="004D18E3"/>
    <w:rsid w:val="004D2C60"/>
    <w:rsid w:val="004D303A"/>
    <w:rsid w:val="004D4CC8"/>
    <w:rsid w:val="004D66B9"/>
    <w:rsid w:val="004E0CC8"/>
    <w:rsid w:val="004E1398"/>
    <w:rsid w:val="004E2E8E"/>
    <w:rsid w:val="004E48EF"/>
    <w:rsid w:val="004F4A28"/>
    <w:rsid w:val="004F682C"/>
    <w:rsid w:val="004F6A19"/>
    <w:rsid w:val="00504E49"/>
    <w:rsid w:val="0051034D"/>
    <w:rsid w:val="00510566"/>
    <w:rsid w:val="00520FCF"/>
    <w:rsid w:val="0052392D"/>
    <w:rsid w:val="00533732"/>
    <w:rsid w:val="00533BEE"/>
    <w:rsid w:val="00534B82"/>
    <w:rsid w:val="0053664D"/>
    <w:rsid w:val="00544F1E"/>
    <w:rsid w:val="005465C0"/>
    <w:rsid w:val="00551826"/>
    <w:rsid w:val="005540FF"/>
    <w:rsid w:val="00555059"/>
    <w:rsid w:val="00563AAE"/>
    <w:rsid w:val="00574DAA"/>
    <w:rsid w:val="00577E80"/>
    <w:rsid w:val="00580ACB"/>
    <w:rsid w:val="00591439"/>
    <w:rsid w:val="005918C5"/>
    <w:rsid w:val="00593948"/>
    <w:rsid w:val="00593BB4"/>
    <w:rsid w:val="00596FFD"/>
    <w:rsid w:val="005A27A9"/>
    <w:rsid w:val="005A5D83"/>
    <w:rsid w:val="005A6FAC"/>
    <w:rsid w:val="005B078F"/>
    <w:rsid w:val="005B087D"/>
    <w:rsid w:val="005B7483"/>
    <w:rsid w:val="005B7F31"/>
    <w:rsid w:val="005C691F"/>
    <w:rsid w:val="005D55D6"/>
    <w:rsid w:val="005E06B3"/>
    <w:rsid w:val="005E19B5"/>
    <w:rsid w:val="005E1DF0"/>
    <w:rsid w:val="005E51DA"/>
    <w:rsid w:val="005F0C20"/>
    <w:rsid w:val="005F34D3"/>
    <w:rsid w:val="005F4EF8"/>
    <w:rsid w:val="005F5CED"/>
    <w:rsid w:val="005F6619"/>
    <w:rsid w:val="006034B9"/>
    <w:rsid w:val="006073FA"/>
    <w:rsid w:val="0061003A"/>
    <w:rsid w:val="00624EAD"/>
    <w:rsid w:val="00626CD0"/>
    <w:rsid w:val="00627F19"/>
    <w:rsid w:val="006306B4"/>
    <w:rsid w:val="00633B7B"/>
    <w:rsid w:val="00644CC0"/>
    <w:rsid w:val="006472B3"/>
    <w:rsid w:val="00647554"/>
    <w:rsid w:val="0064756A"/>
    <w:rsid w:val="006502E7"/>
    <w:rsid w:val="00661B2E"/>
    <w:rsid w:val="00670070"/>
    <w:rsid w:val="006718C6"/>
    <w:rsid w:val="00671BDA"/>
    <w:rsid w:val="006730E9"/>
    <w:rsid w:val="00674EED"/>
    <w:rsid w:val="00675763"/>
    <w:rsid w:val="00683B0C"/>
    <w:rsid w:val="006844AA"/>
    <w:rsid w:val="00692E5F"/>
    <w:rsid w:val="00695F22"/>
    <w:rsid w:val="0069739C"/>
    <w:rsid w:val="006A08C7"/>
    <w:rsid w:val="006C0B54"/>
    <w:rsid w:val="006C0E8F"/>
    <w:rsid w:val="006C3F17"/>
    <w:rsid w:val="006C5D7F"/>
    <w:rsid w:val="006E1834"/>
    <w:rsid w:val="006E2A3A"/>
    <w:rsid w:val="006E39B0"/>
    <w:rsid w:val="006E3E81"/>
    <w:rsid w:val="006F484A"/>
    <w:rsid w:val="006F6818"/>
    <w:rsid w:val="0070016D"/>
    <w:rsid w:val="00700316"/>
    <w:rsid w:val="00705FCC"/>
    <w:rsid w:val="00706009"/>
    <w:rsid w:val="00706B23"/>
    <w:rsid w:val="00710E0C"/>
    <w:rsid w:val="0071315E"/>
    <w:rsid w:val="007211AD"/>
    <w:rsid w:val="00725A4C"/>
    <w:rsid w:val="00726AD1"/>
    <w:rsid w:val="0072751F"/>
    <w:rsid w:val="00727AFB"/>
    <w:rsid w:val="0073362B"/>
    <w:rsid w:val="00733D1C"/>
    <w:rsid w:val="007340FE"/>
    <w:rsid w:val="00736A0E"/>
    <w:rsid w:val="007407D8"/>
    <w:rsid w:val="00751944"/>
    <w:rsid w:val="007607DB"/>
    <w:rsid w:val="007653C5"/>
    <w:rsid w:val="00765561"/>
    <w:rsid w:val="00766073"/>
    <w:rsid w:val="00766798"/>
    <w:rsid w:val="00767AD1"/>
    <w:rsid w:val="007705ED"/>
    <w:rsid w:val="00771CE8"/>
    <w:rsid w:val="007918F8"/>
    <w:rsid w:val="007920AF"/>
    <w:rsid w:val="007A2ABD"/>
    <w:rsid w:val="007A30E4"/>
    <w:rsid w:val="007A5D2D"/>
    <w:rsid w:val="007B4C73"/>
    <w:rsid w:val="007B6002"/>
    <w:rsid w:val="007B6A03"/>
    <w:rsid w:val="007C6DC5"/>
    <w:rsid w:val="007C6DF9"/>
    <w:rsid w:val="007D5ABD"/>
    <w:rsid w:val="007D5AF2"/>
    <w:rsid w:val="007D752C"/>
    <w:rsid w:val="007E03E3"/>
    <w:rsid w:val="007E4720"/>
    <w:rsid w:val="007E5E89"/>
    <w:rsid w:val="007E7273"/>
    <w:rsid w:val="007F0424"/>
    <w:rsid w:val="007F064F"/>
    <w:rsid w:val="007F3342"/>
    <w:rsid w:val="007F51E9"/>
    <w:rsid w:val="00806DE0"/>
    <w:rsid w:val="00815767"/>
    <w:rsid w:val="0082449B"/>
    <w:rsid w:val="00826B4E"/>
    <w:rsid w:val="008277AE"/>
    <w:rsid w:val="00827881"/>
    <w:rsid w:val="00832653"/>
    <w:rsid w:val="00833BD0"/>
    <w:rsid w:val="008353BD"/>
    <w:rsid w:val="00835F15"/>
    <w:rsid w:val="00841C62"/>
    <w:rsid w:val="008453BA"/>
    <w:rsid w:val="0084628D"/>
    <w:rsid w:val="00846AF8"/>
    <w:rsid w:val="00847D02"/>
    <w:rsid w:val="00852B6C"/>
    <w:rsid w:val="008545ED"/>
    <w:rsid w:val="00854A18"/>
    <w:rsid w:val="00874013"/>
    <w:rsid w:val="00876C65"/>
    <w:rsid w:val="00877B5A"/>
    <w:rsid w:val="00877D85"/>
    <w:rsid w:val="008815A9"/>
    <w:rsid w:val="00881C90"/>
    <w:rsid w:val="00895FE4"/>
    <w:rsid w:val="008967A8"/>
    <w:rsid w:val="00897631"/>
    <w:rsid w:val="008A02D2"/>
    <w:rsid w:val="008A2785"/>
    <w:rsid w:val="008A5AD7"/>
    <w:rsid w:val="008A6AC9"/>
    <w:rsid w:val="008B2355"/>
    <w:rsid w:val="008B6467"/>
    <w:rsid w:val="008C1BB1"/>
    <w:rsid w:val="008C1E7D"/>
    <w:rsid w:val="008C3D14"/>
    <w:rsid w:val="008C465E"/>
    <w:rsid w:val="008C58FC"/>
    <w:rsid w:val="008D02A2"/>
    <w:rsid w:val="008D0BBD"/>
    <w:rsid w:val="008D1E04"/>
    <w:rsid w:val="008D1FE9"/>
    <w:rsid w:val="008D50B1"/>
    <w:rsid w:val="008D645A"/>
    <w:rsid w:val="008E0254"/>
    <w:rsid w:val="008E1DE0"/>
    <w:rsid w:val="008E2E3F"/>
    <w:rsid w:val="008E733F"/>
    <w:rsid w:val="008F2313"/>
    <w:rsid w:val="009004BB"/>
    <w:rsid w:val="00902F92"/>
    <w:rsid w:val="00904564"/>
    <w:rsid w:val="00905342"/>
    <w:rsid w:val="00911113"/>
    <w:rsid w:val="009146C7"/>
    <w:rsid w:val="00917356"/>
    <w:rsid w:val="00920571"/>
    <w:rsid w:val="00922416"/>
    <w:rsid w:val="00926069"/>
    <w:rsid w:val="009311BF"/>
    <w:rsid w:val="00936C67"/>
    <w:rsid w:val="009407D9"/>
    <w:rsid w:val="00942304"/>
    <w:rsid w:val="00943A9E"/>
    <w:rsid w:val="00943B38"/>
    <w:rsid w:val="0095456B"/>
    <w:rsid w:val="0095504E"/>
    <w:rsid w:val="009661FA"/>
    <w:rsid w:val="0096677B"/>
    <w:rsid w:val="0098102D"/>
    <w:rsid w:val="009959AB"/>
    <w:rsid w:val="0099644F"/>
    <w:rsid w:val="00997119"/>
    <w:rsid w:val="0099784D"/>
    <w:rsid w:val="009A4075"/>
    <w:rsid w:val="009B6C19"/>
    <w:rsid w:val="009B71C6"/>
    <w:rsid w:val="009B7720"/>
    <w:rsid w:val="009C0A3C"/>
    <w:rsid w:val="009C2D40"/>
    <w:rsid w:val="009C590F"/>
    <w:rsid w:val="009C7E83"/>
    <w:rsid w:val="009C7EBC"/>
    <w:rsid w:val="009D34CC"/>
    <w:rsid w:val="009D524C"/>
    <w:rsid w:val="009D68F2"/>
    <w:rsid w:val="009E3E16"/>
    <w:rsid w:val="009E5E41"/>
    <w:rsid w:val="009E61FC"/>
    <w:rsid w:val="009E778F"/>
    <w:rsid w:val="009F2344"/>
    <w:rsid w:val="009F23F7"/>
    <w:rsid w:val="009F2B9D"/>
    <w:rsid w:val="009F2E7F"/>
    <w:rsid w:val="009F392A"/>
    <w:rsid w:val="009F723D"/>
    <w:rsid w:val="00A00010"/>
    <w:rsid w:val="00A14176"/>
    <w:rsid w:val="00A1557A"/>
    <w:rsid w:val="00A228A6"/>
    <w:rsid w:val="00A25461"/>
    <w:rsid w:val="00A25D95"/>
    <w:rsid w:val="00A25F05"/>
    <w:rsid w:val="00A27CA9"/>
    <w:rsid w:val="00A40B06"/>
    <w:rsid w:val="00A45043"/>
    <w:rsid w:val="00A45BAB"/>
    <w:rsid w:val="00A47531"/>
    <w:rsid w:val="00A50FD0"/>
    <w:rsid w:val="00A518CF"/>
    <w:rsid w:val="00A6708F"/>
    <w:rsid w:val="00A67614"/>
    <w:rsid w:val="00A708CC"/>
    <w:rsid w:val="00A80757"/>
    <w:rsid w:val="00A81CC8"/>
    <w:rsid w:val="00A833C9"/>
    <w:rsid w:val="00A84C37"/>
    <w:rsid w:val="00A93D68"/>
    <w:rsid w:val="00A971A4"/>
    <w:rsid w:val="00AA3ED9"/>
    <w:rsid w:val="00AA4ACB"/>
    <w:rsid w:val="00AA4F00"/>
    <w:rsid w:val="00AA7785"/>
    <w:rsid w:val="00AA7CEC"/>
    <w:rsid w:val="00AB437B"/>
    <w:rsid w:val="00AB65C4"/>
    <w:rsid w:val="00AB6B06"/>
    <w:rsid w:val="00AC1B01"/>
    <w:rsid w:val="00AC34D6"/>
    <w:rsid w:val="00AC560D"/>
    <w:rsid w:val="00AE13E4"/>
    <w:rsid w:val="00AE29F2"/>
    <w:rsid w:val="00AE3C2C"/>
    <w:rsid w:val="00AE4358"/>
    <w:rsid w:val="00AE645D"/>
    <w:rsid w:val="00AE6851"/>
    <w:rsid w:val="00AF2028"/>
    <w:rsid w:val="00B03EBE"/>
    <w:rsid w:val="00B07420"/>
    <w:rsid w:val="00B15ACF"/>
    <w:rsid w:val="00B15C1A"/>
    <w:rsid w:val="00B226A8"/>
    <w:rsid w:val="00B2469A"/>
    <w:rsid w:val="00B252DE"/>
    <w:rsid w:val="00B264FF"/>
    <w:rsid w:val="00B26B26"/>
    <w:rsid w:val="00B40404"/>
    <w:rsid w:val="00B4359E"/>
    <w:rsid w:val="00B46C18"/>
    <w:rsid w:val="00B5437C"/>
    <w:rsid w:val="00B54AD9"/>
    <w:rsid w:val="00B55327"/>
    <w:rsid w:val="00B56F36"/>
    <w:rsid w:val="00B60CFF"/>
    <w:rsid w:val="00B6548C"/>
    <w:rsid w:val="00B74346"/>
    <w:rsid w:val="00B87098"/>
    <w:rsid w:val="00B92F79"/>
    <w:rsid w:val="00BA11CA"/>
    <w:rsid w:val="00BA5759"/>
    <w:rsid w:val="00BB366C"/>
    <w:rsid w:val="00BB6C93"/>
    <w:rsid w:val="00BC13D8"/>
    <w:rsid w:val="00BD1EA8"/>
    <w:rsid w:val="00BE4076"/>
    <w:rsid w:val="00BE7127"/>
    <w:rsid w:val="00BF08C0"/>
    <w:rsid w:val="00BF136F"/>
    <w:rsid w:val="00BF1B7E"/>
    <w:rsid w:val="00BF4BC1"/>
    <w:rsid w:val="00C03092"/>
    <w:rsid w:val="00C0703F"/>
    <w:rsid w:val="00C1046A"/>
    <w:rsid w:val="00C23823"/>
    <w:rsid w:val="00C36CD7"/>
    <w:rsid w:val="00C379E2"/>
    <w:rsid w:val="00C403B9"/>
    <w:rsid w:val="00C4191C"/>
    <w:rsid w:val="00C41957"/>
    <w:rsid w:val="00C45286"/>
    <w:rsid w:val="00C51B96"/>
    <w:rsid w:val="00C53DCA"/>
    <w:rsid w:val="00C547D3"/>
    <w:rsid w:val="00C67DD2"/>
    <w:rsid w:val="00C72354"/>
    <w:rsid w:val="00C75631"/>
    <w:rsid w:val="00C75FBC"/>
    <w:rsid w:val="00C76CA5"/>
    <w:rsid w:val="00C841CD"/>
    <w:rsid w:val="00C86837"/>
    <w:rsid w:val="00CA0A49"/>
    <w:rsid w:val="00CA3381"/>
    <w:rsid w:val="00CA6C82"/>
    <w:rsid w:val="00CA71EC"/>
    <w:rsid w:val="00CA7425"/>
    <w:rsid w:val="00CB12DD"/>
    <w:rsid w:val="00CB2DFD"/>
    <w:rsid w:val="00CB3763"/>
    <w:rsid w:val="00CB76B4"/>
    <w:rsid w:val="00CC3ED8"/>
    <w:rsid w:val="00CC43C5"/>
    <w:rsid w:val="00CC551B"/>
    <w:rsid w:val="00CC574E"/>
    <w:rsid w:val="00CE219A"/>
    <w:rsid w:val="00CE7C44"/>
    <w:rsid w:val="00CF0018"/>
    <w:rsid w:val="00CF6805"/>
    <w:rsid w:val="00CF6C4D"/>
    <w:rsid w:val="00D004F4"/>
    <w:rsid w:val="00D201B0"/>
    <w:rsid w:val="00D22394"/>
    <w:rsid w:val="00D23540"/>
    <w:rsid w:val="00D24E8D"/>
    <w:rsid w:val="00D27A8F"/>
    <w:rsid w:val="00D30B52"/>
    <w:rsid w:val="00D30F39"/>
    <w:rsid w:val="00D4065C"/>
    <w:rsid w:val="00D40E8B"/>
    <w:rsid w:val="00D42793"/>
    <w:rsid w:val="00D45BCA"/>
    <w:rsid w:val="00D47988"/>
    <w:rsid w:val="00D47BEA"/>
    <w:rsid w:val="00D523AD"/>
    <w:rsid w:val="00D540D1"/>
    <w:rsid w:val="00D579A3"/>
    <w:rsid w:val="00D60145"/>
    <w:rsid w:val="00D65FAA"/>
    <w:rsid w:val="00D70878"/>
    <w:rsid w:val="00D71705"/>
    <w:rsid w:val="00D812E2"/>
    <w:rsid w:val="00D8557A"/>
    <w:rsid w:val="00D87E88"/>
    <w:rsid w:val="00D91FF0"/>
    <w:rsid w:val="00D9241D"/>
    <w:rsid w:val="00D97327"/>
    <w:rsid w:val="00DA5E73"/>
    <w:rsid w:val="00DC1073"/>
    <w:rsid w:val="00DC4BB5"/>
    <w:rsid w:val="00DD1D89"/>
    <w:rsid w:val="00DD3FBD"/>
    <w:rsid w:val="00DD4B4C"/>
    <w:rsid w:val="00DD565F"/>
    <w:rsid w:val="00DE506D"/>
    <w:rsid w:val="00DF3E50"/>
    <w:rsid w:val="00DF57B8"/>
    <w:rsid w:val="00DF5C5F"/>
    <w:rsid w:val="00E029F0"/>
    <w:rsid w:val="00E044A4"/>
    <w:rsid w:val="00E17BEC"/>
    <w:rsid w:val="00E2322B"/>
    <w:rsid w:val="00E24131"/>
    <w:rsid w:val="00E3269E"/>
    <w:rsid w:val="00E34960"/>
    <w:rsid w:val="00E378F4"/>
    <w:rsid w:val="00E43002"/>
    <w:rsid w:val="00E464B4"/>
    <w:rsid w:val="00E4727A"/>
    <w:rsid w:val="00E53061"/>
    <w:rsid w:val="00E54BC9"/>
    <w:rsid w:val="00E54E20"/>
    <w:rsid w:val="00E564CD"/>
    <w:rsid w:val="00E610D8"/>
    <w:rsid w:val="00E62CD5"/>
    <w:rsid w:val="00E728BE"/>
    <w:rsid w:val="00E759FA"/>
    <w:rsid w:val="00E770FD"/>
    <w:rsid w:val="00E863F2"/>
    <w:rsid w:val="00E8644C"/>
    <w:rsid w:val="00E86950"/>
    <w:rsid w:val="00E92078"/>
    <w:rsid w:val="00E92801"/>
    <w:rsid w:val="00E92BE6"/>
    <w:rsid w:val="00E9378C"/>
    <w:rsid w:val="00EA02A8"/>
    <w:rsid w:val="00EA0AA1"/>
    <w:rsid w:val="00EA2B84"/>
    <w:rsid w:val="00EA6DDC"/>
    <w:rsid w:val="00EB5262"/>
    <w:rsid w:val="00EC6FEE"/>
    <w:rsid w:val="00EE1F6A"/>
    <w:rsid w:val="00EE216B"/>
    <w:rsid w:val="00EE6EF5"/>
    <w:rsid w:val="00EF08D5"/>
    <w:rsid w:val="00EF23EE"/>
    <w:rsid w:val="00EF32CD"/>
    <w:rsid w:val="00F00327"/>
    <w:rsid w:val="00F070CA"/>
    <w:rsid w:val="00F16EE6"/>
    <w:rsid w:val="00F228E1"/>
    <w:rsid w:val="00F24735"/>
    <w:rsid w:val="00F31256"/>
    <w:rsid w:val="00F31268"/>
    <w:rsid w:val="00F345A8"/>
    <w:rsid w:val="00F351BE"/>
    <w:rsid w:val="00F355D4"/>
    <w:rsid w:val="00F46282"/>
    <w:rsid w:val="00F47158"/>
    <w:rsid w:val="00F47B52"/>
    <w:rsid w:val="00F47FBB"/>
    <w:rsid w:val="00F524C6"/>
    <w:rsid w:val="00F5295E"/>
    <w:rsid w:val="00F55A11"/>
    <w:rsid w:val="00F57055"/>
    <w:rsid w:val="00F61263"/>
    <w:rsid w:val="00F62044"/>
    <w:rsid w:val="00F706EC"/>
    <w:rsid w:val="00F73ECF"/>
    <w:rsid w:val="00F761D5"/>
    <w:rsid w:val="00F76EC5"/>
    <w:rsid w:val="00F85B82"/>
    <w:rsid w:val="00F86224"/>
    <w:rsid w:val="00F872A3"/>
    <w:rsid w:val="00F87970"/>
    <w:rsid w:val="00F87E42"/>
    <w:rsid w:val="00F903B9"/>
    <w:rsid w:val="00F90987"/>
    <w:rsid w:val="00F9383E"/>
    <w:rsid w:val="00F96407"/>
    <w:rsid w:val="00FA1C8E"/>
    <w:rsid w:val="00FA2EE6"/>
    <w:rsid w:val="00FA4320"/>
    <w:rsid w:val="00FB23E6"/>
    <w:rsid w:val="00FB7E4A"/>
    <w:rsid w:val="00FC1B95"/>
    <w:rsid w:val="00FC3E78"/>
    <w:rsid w:val="00FC52BC"/>
    <w:rsid w:val="00FC560A"/>
    <w:rsid w:val="00FC67B0"/>
    <w:rsid w:val="00FC72B2"/>
    <w:rsid w:val="00FC7362"/>
    <w:rsid w:val="00FC7B48"/>
    <w:rsid w:val="00FD3BB9"/>
    <w:rsid w:val="00FE239B"/>
    <w:rsid w:val="00FF21B2"/>
    <w:rsid w:val="00FF3175"/>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A15BE"/>
  <w15:docId w15:val="{176AC872-C958-4345-82B0-6783A4036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644CC0"/>
  </w:style>
  <w:style w:type="paragraph" w:styleId="Antrat1">
    <w:name w:val="heading 1"/>
    <w:basedOn w:val="prastasis"/>
    <w:next w:val="prastasis"/>
    <w:link w:val="Antrat1Diagrama"/>
    <w:qFormat/>
    <w:rsid w:val="008A2785"/>
    <w:pPr>
      <w:keepNext/>
      <w:numPr>
        <w:numId w:val="3"/>
      </w:numPr>
      <w:suppressAutoHyphens/>
      <w:adjustRightInd w:val="0"/>
      <w:spacing w:before="240" w:after="60" w:line="360" w:lineRule="atLeast"/>
      <w:textAlignment w:val="baseline"/>
      <w:outlineLvl w:val="0"/>
    </w:pPr>
    <w:rPr>
      <w:rFonts w:ascii="Arial" w:hAnsi="Arial"/>
      <w:b/>
      <w:kern w:val="1"/>
      <w:sz w:val="28"/>
      <w:lang w:eastAsia="lt-LT"/>
    </w:rPr>
  </w:style>
  <w:style w:type="paragraph" w:styleId="Antrat2">
    <w:name w:val="heading 2"/>
    <w:basedOn w:val="prastasis"/>
    <w:link w:val="Antrat2Diagrama"/>
    <w:qFormat/>
    <w:rsid w:val="008A2785"/>
    <w:pPr>
      <w:spacing w:before="100" w:beforeAutospacing="1" w:after="100" w:afterAutospacing="1"/>
      <w:outlineLvl w:val="1"/>
    </w:pPr>
    <w:rPr>
      <w:b/>
      <w:bCs/>
      <w:sz w:val="36"/>
      <w:szCs w:val="36"/>
      <w:lang w:eastAsia="lt-LT"/>
    </w:rPr>
  </w:style>
  <w:style w:type="paragraph" w:styleId="Antrat3">
    <w:name w:val="heading 3"/>
    <w:basedOn w:val="prastasis"/>
    <w:next w:val="prastasis"/>
    <w:link w:val="Antrat3Diagrama"/>
    <w:qFormat/>
    <w:rsid w:val="008A2785"/>
    <w:pPr>
      <w:keepNext/>
      <w:numPr>
        <w:ilvl w:val="2"/>
        <w:numId w:val="3"/>
      </w:numPr>
      <w:suppressAutoHyphens/>
      <w:adjustRightInd w:val="0"/>
      <w:spacing w:before="240" w:after="60" w:line="360" w:lineRule="atLeast"/>
      <w:textAlignment w:val="baseline"/>
      <w:outlineLvl w:val="2"/>
    </w:pPr>
    <w:rPr>
      <w:rFonts w:ascii="Arial" w:hAnsi="Arial"/>
      <w:lang w:eastAsia="lt-LT"/>
    </w:rPr>
  </w:style>
  <w:style w:type="paragraph" w:styleId="Antrat4">
    <w:name w:val="heading 4"/>
    <w:basedOn w:val="prastasis"/>
    <w:next w:val="prastasis"/>
    <w:link w:val="Antrat4Diagrama"/>
    <w:qFormat/>
    <w:rsid w:val="008A2785"/>
    <w:pPr>
      <w:keepNext/>
      <w:numPr>
        <w:ilvl w:val="3"/>
        <w:numId w:val="3"/>
      </w:numPr>
      <w:suppressAutoHyphens/>
      <w:adjustRightInd w:val="0"/>
      <w:spacing w:before="240" w:after="60" w:line="360" w:lineRule="atLeast"/>
      <w:textAlignment w:val="baseline"/>
      <w:outlineLvl w:val="3"/>
    </w:pPr>
    <w:rPr>
      <w:rFonts w:ascii="Arial" w:hAnsi="Arial"/>
      <w:b/>
      <w:lang w:eastAsia="lt-LT"/>
    </w:rPr>
  </w:style>
  <w:style w:type="paragraph" w:styleId="Antrat5">
    <w:name w:val="heading 5"/>
    <w:basedOn w:val="prastasis"/>
    <w:next w:val="prastasis"/>
    <w:link w:val="Antrat5Diagrama"/>
    <w:qFormat/>
    <w:rsid w:val="008A2785"/>
    <w:pPr>
      <w:numPr>
        <w:ilvl w:val="4"/>
        <w:numId w:val="3"/>
      </w:numPr>
      <w:suppressAutoHyphens/>
      <w:adjustRightInd w:val="0"/>
      <w:spacing w:before="240" w:after="60" w:line="360" w:lineRule="atLeast"/>
      <w:textAlignment w:val="baseline"/>
      <w:outlineLvl w:val="4"/>
    </w:pPr>
    <w:rPr>
      <w:lang w:eastAsia="lt-LT"/>
    </w:rPr>
  </w:style>
  <w:style w:type="paragraph" w:styleId="Antrat6">
    <w:name w:val="heading 6"/>
    <w:basedOn w:val="prastasis"/>
    <w:next w:val="prastasis"/>
    <w:link w:val="Antrat6Diagrama"/>
    <w:qFormat/>
    <w:rsid w:val="008A2785"/>
    <w:pPr>
      <w:numPr>
        <w:ilvl w:val="5"/>
        <w:numId w:val="3"/>
      </w:numPr>
      <w:suppressAutoHyphens/>
      <w:adjustRightInd w:val="0"/>
      <w:spacing w:before="240" w:after="60" w:line="360" w:lineRule="atLeast"/>
      <w:textAlignment w:val="baseline"/>
      <w:outlineLvl w:val="5"/>
    </w:pPr>
    <w:rPr>
      <w:i/>
      <w:lang w:eastAsia="lt-LT"/>
    </w:rPr>
  </w:style>
  <w:style w:type="paragraph" w:styleId="Antrat7">
    <w:name w:val="heading 7"/>
    <w:basedOn w:val="prastasis"/>
    <w:next w:val="prastasis"/>
    <w:link w:val="Antrat7Diagrama"/>
    <w:qFormat/>
    <w:rsid w:val="008A2785"/>
    <w:pPr>
      <w:numPr>
        <w:ilvl w:val="6"/>
        <w:numId w:val="3"/>
      </w:numPr>
      <w:suppressAutoHyphens/>
      <w:adjustRightInd w:val="0"/>
      <w:spacing w:before="240" w:after="60" w:line="360" w:lineRule="atLeast"/>
      <w:textAlignment w:val="baseline"/>
      <w:outlineLvl w:val="6"/>
    </w:pPr>
    <w:rPr>
      <w:rFonts w:ascii="Arial" w:hAnsi="Arial"/>
      <w:sz w:val="20"/>
      <w:lang w:eastAsia="lt-LT"/>
    </w:rPr>
  </w:style>
  <w:style w:type="paragraph" w:styleId="Antrat8">
    <w:name w:val="heading 8"/>
    <w:basedOn w:val="prastasis"/>
    <w:next w:val="prastasis"/>
    <w:link w:val="Antrat8Diagrama"/>
    <w:qFormat/>
    <w:rsid w:val="008A2785"/>
    <w:pPr>
      <w:numPr>
        <w:ilvl w:val="7"/>
        <w:numId w:val="3"/>
      </w:numPr>
      <w:suppressAutoHyphens/>
      <w:adjustRightInd w:val="0"/>
      <w:spacing w:before="240" w:after="60" w:line="360" w:lineRule="atLeast"/>
      <w:textAlignment w:val="baseline"/>
      <w:outlineLvl w:val="7"/>
    </w:pPr>
    <w:rPr>
      <w:rFonts w:ascii="Arial" w:hAnsi="Arial"/>
      <w:i/>
      <w:sz w:val="20"/>
      <w:lang w:eastAsia="lt-LT"/>
    </w:rPr>
  </w:style>
  <w:style w:type="paragraph" w:styleId="Antrat9">
    <w:name w:val="heading 9"/>
    <w:basedOn w:val="prastasis"/>
    <w:next w:val="prastasis"/>
    <w:link w:val="Antrat9Diagrama"/>
    <w:qFormat/>
    <w:rsid w:val="008A2785"/>
    <w:pPr>
      <w:numPr>
        <w:ilvl w:val="8"/>
        <w:numId w:val="3"/>
      </w:numPr>
      <w:suppressAutoHyphens/>
      <w:adjustRightInd w:val="0"/>
      <w:spacing w:before="240" w:after="60" w:line="360" w:lineRule="atLeast"/>
      <w:textAlignment w:val="baseline"/>
      <w:outlineLvl w:val="8"/>
    </w:pPr>
    <w:rPr>
      <w:rFonts w:ascii="Arial" w:hAnsi="Arial"/>
      <w:b/>
      <w:i/>
      <w:sz w:val="1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8A2785"/>
    <w:rPr>
      <w:rFonts w:ascii="Arial" w:hAnsi="Arial"/>
      <w:b/>
      <w:kern w:val="1"/>
      <w:sz w:val="28"/>
      <w:lang w:eastAsia="lt-LT"/>
    </w:rPr>
  </w:style>
  <w:style w:type="character" w:customStyle="1" w:styleId="Antrat2Diagrama">
    <w:name w:val="Antraštė 2 Diagrama"/>
    <w:basedOn w:val="Numatytasispastraiposriftas"/>
    <w:link w:val="Antrat2"/>
    <w:rsid w:val="008A2785"/>
    <w:rPr>
      <w:b/>
      <w:bCs/>
      <w:sz w:val="36"/>
      <w:szCs w:val="36"/>
      <w:lang w:eastAsia="lt-LT"/>
    </w:rPr>
  </w:style>
  <w:style w:type="character" w:customStyle="1" w:styleId="Antrat3Diagrama">
    <w:name w:val="Antraštė 3 Diagrama"/>
    <w:basedOn w:val="Numatytasispastraiposriftas"/>
    <w:link w:val="Antrat3"/>
    <w:rsid w:val="008A2785"/>
    <w:rPr>
      <w:rFonts w:ascii="Arial" w:hAnsi="Arial"/>
      <w:lang w:eastAsia="lt-LT"/>
    </w:rPr>
  </w:style>
  <w:style w:type="character" w:customStyle="1" w:styleId="Antrat4Diagrama">
    <w:name w:val="Antraštė 4 Diagrama"/>
    <w:basedOn w:val="Numatytasispastraiposriftas"/>
    <w:link w:val="Antrat4"/>
    <w:rsid w:val="008A2785"/>
    <w:rPr>
      <w:rFonts w:ascii="Arial" w:hAnsi="Arial"/>
      <w:b/>
      <w:lang w:eastAsia="lt-LT"/>
    </w:rPr>
  </w:style>
  <w:style w:type="character" w:customStyle="1" w:styleId="Antrat5Diagrama">
    <w:name w:val="Antraštė 5 Diagrama"/>
    <w:basedOn w:val="Numatytasispastraiposriftas"/>
    <w:link w:val="Antrat5"/>
    <w:rsid w:val="008A2785"/>
    <w:rPr>
      <w:lang w:eastAsia="lt-LT"/>
    </w:rPr>
  </w:style>
  <w:style w:type="character" w:customStyle="1" w:styleId="Antrat6Diagrama">
    <w:name w:val="Antraštė 6 Diagrama"/>
    <w:basedOn w:val="Numatytasispastraiposriftas"/>
    <w:link w:val="Antrat6"/>
    <w:rsid w:val="008A2785"/>
    <w:rPr>
      <w:i/>
      <w:lang w:eastAsia="lt-LT"/>
    </w:rPr>
  </w:style>
  <w:style w:type="character" w:customStyle="1" w:styleId="Antrat7Diagrama">
    <w:name w:val="Antraštė 7 Diagrama"/>
    <w:basedOn w:val="Numatytasispastraiposriftas"/>
    <w:link w:val="Antrat7"/>
    <w:rsid w:val="008A2785"/>
    <w:rPr>
      <w:rFonts w:ascii="Arial" w:hAnsi="Arial"/>
      <w:sz w:val="20"/>
      <w:lang w:eastAsia="lt-LT"/>
    </w:rPr>
  </w:style>
  <w:style w:type="character" w:customStyle="1" w:styleId="Antrat8Diagrama">
    <w:name w:val="Antraštė 8 Diagrama"/>
    <w:basedOn w:val="Numatytasispastraiposriftas"/>
    <w:link w:val="Antrat8"/>
    <w:rsid w:val="008A2785"/>
    <w:rPr>
      <w:rFonts w:ascii="Arial" w:hAnsi="Arial"/>
      <w:i/>
      <w:sz w:val="20"/>
      <w:lang w:eastAsia="lt-LT"/>
    </w:rPr>
  </w:style>
  <w:style w:type="character" w:customStyle="1" w:styleId="Antrat9Diagrama">
    <w:name w:val="Antraštė 9 Diagrama"/>
    <w:basedOn w:val="Numatytasispastraiposriftas"/>
    <w:link w:val="Antrat9"/>
    <w:rsid w:val="008A2785"/>
    <w:rPr>
      <w:rFonts w:ascii="Arial" w:hAnsi="Arial"/>
      <w:b/>
      <w:i/>
      <w:sz w:val="18"/>
      <w:lang w:eastAsia="lt-LT"/>
    </w:rPr>
  </w:style>
  <w:style w:type="character" w:styleId="Vietosrezervavimoenklotekstas">
    <w:name w:val="Placeholder Text"/>
    <w:basedOn w:val="Numatytasispastraiposriftas"/>
    <w:uiPriority w:val="99"/>
    <w:rsid w:val="00644CC0"/>
    <w:rPr>
      <w:color w:val="808080"/>
    </w:rPr>
  </w:style>
  <w:style w:type="paragraph" w:styleId="Sraopastraipa">
    <w:name w:val="List Paragraph"/>
    <w:aliases w:val="Popunkčių hederis"/>
    <w:basedOn w:val="prastasis"/>
    <w:link w:val="SraopastraipaDiagrama"/>
    <w:uiPriority w:val="34"/>
    <w:qFormat/>
    <w:rsid w:val="00644CC0"/>
    <w:pPr>
      <w:ind w:left="720"/>
      <w:contextualSpacing/>
    </w:pPr>
  </w:style>
  <w:style w:type="paragraph" w:styleId="Antrats">
    <w:name w:val="header"/>
    <w:basedOn w:val="prastasis"/>
    <w:link w:val="AntratsDiagrama"/>
    <w:rsid w:val="00644CC0"/>
    <w:pPr>
      <w:tabs>
        <w:tab w:val="center" w:pos="4819"/>
        <w:tab w:val="right" w:pos="9638"/>
      </w:tabs>
    </w:pPr>
  </w:style>
  <w:style w:type="character" w:customStyle="1" w:styleId="AntratsDiagrama">
    <w:name w:val="Antraštės Diagrama"/>
    <w:basedOn w:val="Numatytasispastraiposriftas"/>
    <w:link w:val="Antrats"/>
    <w:rsid w:val="00644CC0"/>
  </w:style>
  <w:style w:type="paragraph" w:styleId="Porat">
    <w:name w:val="footer"/>
    <w:basedOn w:val="prastasis"/>
    <w:link w:val="PoratDiagrama"/>
    <w:rsid w:val="00644CC0"/>
    <w:pPr>
      <w:tabs>
        <w:tab w:val="center" w:pos="4819"/>
        <w:tab w:val="right" w:pos="9638"/>
      </w:tabs>
    </w:pPr>
  </w:style>
  <w:style w:type="character" w:customStyle="1" w:styleId="PoratDiagrama">
    <w:name w:val="Poraštė Diagrama"/>
    <w:basedOn w:val="Numatytasispastraiposriftas"/>
    <w:link w:val="Porat"/>
    <w:rsid w:val="00644CC0"/>
  </w:style>
  <w:style w:type="paragraph" w:styleId="Debesliotekstas">
    <w:name w:val="Balloon Text"/>
    <w:basedOn w:val="prastasis"/>
    <w:link w:val="DebesliotekstasDiagrama"/>
    <w:unhideWhenUsed/>
    <w:rsid w:val="000231B2"/>
    <w:rPr>
      <w:rFonts w:ascii="Tahoma" w:hAnsi="Tahoma" w:cs="Tahoma"/>
      <w:sz w:val="16"/>
      <w:szCs w:val="16"/>
    </w:rPr>
  </w:style>
  <w:style w:type="character" w:customStyle="1" w:styleId="DebesliotekstasDiagrama">
    <w:name w:val="Debesėlio tekstas Diagrama"/>
    <w:basedOn w:val="Numatytasispastraiposriftas"/>
    <w:link w:val="Debesliotekstas"/>
    <w:rsid w:val="000231B2"/>
    <w:rPr>
      <w:rFonts w:ascii="Tahoma" w:hAnsi="Tahoma" w:cs="Tahoma"/>
      <w:sz w:val="16"/>
      <w:szCs w:val="16"/>
    </w:rPr>
  </w:style>
  <w:style w:type="paragraph" w:customStyle="1" w:styleId="prastasis1">
    <w:name w:val="Įprastasis1"/>
    <w:rsid w:val="00765561"/>
    <w:pPr>
      <w:suppressAutoHyphens/>
      <w:autoSpaceDN w:val="0"/>
      <w:spacing w:after="200" w:line="276" w:lineRule="auto"/>
    </w:pPr>
    <w:rPr>
      <w:rFonts w:ascii="Calibri" w:eastAsia="Calibri" w:hAnsi="Calibri"/>
      <w:sz w:val="22"/>
      <w:szCs w:val="22"/>
      <w:lang w:eastAsia="lt-LT"/>
    </w:rPr>
  </w:style>
  <w:style w:type="paragraph" w:styleId="HTMLiankstoformatuotas">
    <w:name w:val="HTML Preformatted"/>
    <w:basedOn w:val="prastasis"/>
    <w:link w:val="HTMLiankstoformatuotasDiagrama"/>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rsid w:val="008A2785"/>
    <w:rPr>
      <w:rFonts w:ascii="Courier New" w:hAnsi="Courier New" w:cs="Courier New"/>
      <w:sz w:val="20"/>
      <w:lang w:eastAsia="lt-LT"/>
    </w:rPr>
  </w:style>
  <w:style w:type="paragraph" w:styleId="prastasiniatinklio">
    <w:name w:val="Normal (Web)"/>
    <w:basedOn w:val="prastasis"/>
    <w:rsid w:val="008A2785"/>
    <w:pPr>
      <w:spacing w:before="100" w:beforeAutospacing="1" w:after="100" w:afterAutospacing="1"/>
    </w:pPr>
    <w:rPr>
      <w:szCs w:val="24"/>
      <w:lang w:eastAsia="lt-LT"/>
    </w:rPr>
  </w:style>
  <w:style w:type="paragraph" w:customStyle="1" w:styleId="Point0">
    <w:name w:val="Point 0"/>
    <w:basedOn w:val="prastasis"/>
    <w:rsid w:val="008A2785"/>
    <w:pPr>
      <w:spacing w:before="120" w:after="120" w:line="360" w:lineRule="auto"/>
      <w:ind w:left="850" w:hanging="850"/>
    </w:pPr>
  </w:style>
  <w:style w:type="paragraph" w:customStyle="1" w:styleId="CharCharCharCharCharCharCharCharChar">
    <w:name w:val="Char Char Char Char Char Char Char Char Char"/>
    <w:basedOn w:val="prastasis"/>
    <w:rsid w:val="008A2785"/>
    <w:rPr>
      <w:szCs w:val="24"/>
      <w:lang w:val="pl-PL" w:eastAsia="pl-PL"/>
    </w:rPr>
  </w:style>
  <w:style w:type="character" w:customStyle="1" w:styleId="PuslapioinaostekstasDiagrama">
    <w:name w:val="Puslapio išnašos tekstas Diagrama"/>
    <w:aliases w:val="Reference Diagrama,Style 7 Diagrama,Footnote Diagrama,Diagrama Diagrama, Diagrama Diagrama"/>
    <w:basedOn w:val="Numatytasispastraiposriftas"/>
    <w:link w:val="Puslapioinaostekstas"/>
    <w:rsid w:val="008A2785"/>
  </w:style>
  <w:style w:type="paragraph" w:styleId="Puslapioinaostekstas">
    <w:name w:val="footnote text"/>
    <w:aliases w:val="Reference,Style 7,Footnote,Diagrama, Diagrama"/>
    <w:basedOn w:val="prastasis"/>
    <w:link w:val="PuslapioinaostekstasDiagrama"/>
    <w:rsid w:val="008A2785"/>
    <w:pPr>
      <w:ind w:left="720" w:hanging="720"/>
    </w:pPr>
  </w:style>
  <w:style w:type="paragraph" w:customStyle="1" w:styleId="Point1">
    <w:name w:val="Point 1"/>
    <w:basedOn w:val="prastasis"/>
    <w:rsid w:val="008A2785"/>
    <w:pPr>
      <w:spacing w:before="120" w:after="120" w:line="360" w:lineRule="auto"/>
      <w:ind w:left="1417" w:hanging="567"/>
    </w:pPr>
  </w:style>
  <w:style w:type="paragraph" w:customStyle="1" w:styleId="Point2">
    <w:name w:val="Point 2"/>
    <w:basedOn w:val="prastasis"/>
    <w:rsid w:val="008A2785"/>
    <w:pPr>
      <w:spacing w:before="120" w:after="120" w:line="360" w:lineRule="auto"/>
      <w:ind w:left="1984" w:hanging="567"/>
    </w:pPr>
  </w:style>
  <w:style w:type="paragraph" w:customStyle="1" w:styleId="BodyText1">
    <w:name w:val="Body Text1"/>
    <w:rsid w:val="008A2785"/>
    <w:pPr>
      <w:autoSpaceDE w:val="0"/>
      <w:autoSpaceDN w:val="0"/>
      <w:adjustRightInd w:val="0"/>
      <w:ind w:firstLine="312"/>
      <w:jc w:val="both"/>
    </w:pPr>
    <w:rPr>
      <w:rFonts w:ascii="TimesLT" w:hAnsi="TimesLT"/>
      <w:sz w:val="20"/>
      <w:lang w:val="en-US"/>
    </w:rPr>
  </w:style>
  <w:style w:type="paragraph" w:styleId="Pavadinimas">
    <w:name w:val="Title"/>
    <w:aliases w:val="Char, Char"/>
    <w:basedOn w:val="prastasis"/>
    <w:link w:val="PavadinimasDiagrama"/>
    <w:qFormat/>
    <w:rsid w:val="008A2785"/>
    <w:pPr>
      <w:spacing w:before="100" w:beforeAutospacing="1" w:after="100" w:afterAutospacing="1"/>
    </w:pPr>
    <w:rPr>
      <w:szCs w:val="24"/>
      <w:lang w:eastAsia="lt-LT"/>
    </w:rPr>
  </w:style>
  <w:style w:type="character" w:customStyle="1" w:styleId="PavadinimasDiagrama">
    <w:name w:val="Pavadinimas Diagrama"/>
    <w:aliases w:val="Char Diagrama, Char Diagrama"/>
    <w:basedOn w:val="Numatytasispastraiposriftas"/>
    <w:link w:val="Pavadinimas"/>
    <w:rsid w:val="008A2785"/>
    <w:rPr>
      <w:szCs w:val="24"/>
      <w:lang w:eastAsia="lt-LT"/>
    </w:rPr>
  </w:style>
  <w:style w:type="paragraph" w:customStyle="1" w:styleId="mazas">
    <w:name w:val="mazas"/>
    <w:basedOn w:val="prastasis"/>
    <w:rsid w:val="008A2785"/>
    <w:pPr>
      <w:spacing w:before="100" w:beforeAutospacing="1" w:after="100" w:afterAutospacing="1"/>
    </w:pPr>
    <w:rPr>
      <w:szCs w:val="24"/>
      <w:lang w:eastAsia="lt-LT"/>
    </w:rPr>
  </w:style>
  <w:style w:type="paragraph" w:customStyle="1" w:styleId="istatymas">
    <w:name w:val="istatymas"/>
    <w:basedOn w:val="prastasis"/>
    <w:rsid w:val="008A2785"/>
    <w:pPr>
      <w:spacing w:before="100" w:beforeAutospacing="1" w:after="100" w:afterAutospacing="1"/>
    </w:pPr>
    <w:rPr>
      <w:szCs w:val="24"/>
      <w:lang w:eastAsia="lt-LT"/>
    </w:rPr>
  </w:style>
  <w:style w:type="paragraph" w:customStyle="1" w:styleId="pavadinimas1">
    <w:name w:val="pavadinimas1"/>
    <w:basedOn w:val="prastasis"/>
    <w:rsid w:val="008A2785"/>
    <w:pPr>
      <w:spacing w:before="100" w:beforeAutospacing="1" w:after="100" w:afterAutospacing="1"/>
    </w:pPr>
    <w:rPr>
      <w:szCs w:val="24"/>
      <w:lang w:eastAsia="lt-LT"/>
    </w:rPr>
  </w:style>
  <w:style w:type="paragraph" w:customStyle="1" w:styleId="bodytext">
    <w:name w:val="bodytext"/>
    <w:basedOn w:val="prastasis"/>
    <w:rsid w:val="008A2785"/>
    <w:pPr>
      <w:spacing w:before="100" w:beforeAutospacing="1" w:after="100" w:afterAutospacing="1"/>
    </w:pPr>
    <w:rPr>
      <w:szCs w:val="24"/>
      <w:lang w:eastAsia="lt-LT"/>
    </w:rPr>
  </w:style>
  <w:style w:type="character" w:styleId="Puslapionumeris">
    <w:name w:val="page number"/>
    <w:rsid w:val="008A2785"/>
    <w:rPr>
      <w:rFonts w:cs="Times New Roman"/>
    </w:rPr>
  </w:style>
  <w:style w:type="character" w:styleId="Hipersaitas">
    <w:name w:val="Hyperlink"/>
    <w:uiPriority w:val="99"/>
    <w:rsid w:val="008A2785"/>
    <w:rPr>
      <w:rFonts w:cs="Times New Roman"/>
      <w:color w:val="0000FF"/>
      <w:u w:val="single"/>
    </w:rPr>
  </w:style>
  <w:style w:type="paragraph" w:customStyle="1" w:styleId="Hyperlink1">
    <w:name w:val="Hyperlink1"/>
    <w:basedOn w:val="prastasis"/>
    <w:rsid w:val="008A2785"/>
    <w:pPr>
      <w:spacing w:before="100" w:beforeAutospacing="1" w:after="100" w:afterAutospacing="1"/>
    </w:pPr>
    <w:rPr>
      <w:szCs w:val="24"/>
      <w:lang w:eastAsia="lt-LT"/>
    </w:rPr>
  </w:style>
  <w:style w:type="paragraph" w:customStyle="1" w:styleId="Default">
    <w:name w:val="Default"/>
    <w:rsid w:val="008A2785"/>
    <w:pPr>
      <w:autoSpaceDE w:val="0"/>
      <w:autoSpaceDN w:val="0"/>
      <w:adjustRightInd w:val="0"/>
    </w:pPr>
    <w:rPr>
      <w:rFonts w:ascii="EUAlbertina" w:hAnsi="EUAlbertina" w:cs="EUAlbertina"/>
      <w:color w:val="000000"/>
      <w:szCs w:val="24"/>
      <w:lang w:eastAsia="lt-LT"/>
    </w:rPr>
  </w:style>
  <w:style w:type="paragraph" w:styleId="Paprastasistekstas">
    <w:name w:val="Plain Text"/>
    <w:basedOn w:val="prastasis"/>
    <w:link w:val="PaprastasistekstasDiagrama"/>
    <w:rsid w:val="008A2785"/>
    <w:rPr>
      <w:rFonts w:ascii="Consolas" w:hAnsi="Consolas"/>
      <w:sz w:val="21"/>
      <w:szCs w:val="21"/>
    </w:rPr>
  </w:style>
  <w:style w:type="character" w:customStyle="1" w:styleId="PaprastasistekstasDiagrama">
    <w:name w:val="Paprastasis tekstas Diagrama"/>
    <w:basedOn w:val="Numatytasispastraiposriftas"/>
    <w:link w:val="Paprastasistekstas"/>
    <w:rsid w:val="008A2785"/>
    <w:rPr>
      <w:rFonts w:ascii="Consolas" w:hAnsi="Consolas"/>
      <w:sz w:val="21"/>
      <w:szCs w:val="21"/>
    </w:rPr>
  </w:style>
  <w:style w:type="character" w:customStyle="1" w:styleId="apple-style-span">
    <w:name w:val="apple-style-span"/>
    <w:rsid w:val="008A2785"/>
    <w:rPr>
      <w:rFonts w:cs="Times New Roman"/>
    </w:rPr>
  </w:style>
  <w:style w:type="paragraph" w:styleId="Pagrindinistekstas">
    <w:name w:val="Body Text"/>
    <w:basedOn w:val="prastasis"/>
    <w:link w:val="PagrindinistekstasDiagrama"/>
    <w:rsid w:val="008A2785"/>
    <w:pPr>
      <w:suppressAutoHyphens/>
      <w:adjustRightInd w:val="0"/>
      <w:spacing w:line="360" w:lineRule="atLeast"/>
      <w:textAlignment w:val="baseline"/>
    </w:pPr>
    <w:rPr>
      <w:lang w:eastAsia="lt-LT"/>
    </w:rPr>
  </w:style>
  <w:style w:type="character" w:customStyle="1" w:styleId="PagrindinistekstasDiagrama">
    <w:name w:val="Pagrindinis tekstas Diagrama"/>
    <w:basedOn w:val="Numatytasispastraiposriftas"/>
    <w:link w:val="Pagrindinistekstas"/>
    <w:rsid w:val="008A2785"/>
    <w:rPr>
      <w:lang w:eastAsia="lt-LT"/>
    </w:rPr>
  </w:style>
  <w:style w:type="paragraph" w:customStyle="1" w:styleId="WW-BodyText21">
    <w:name w:val="WW-Body Text 21"/>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WW-PlainText1">
    <w:name w:val="WW-Plain Text1"/>
    <w:basedOn w:val="prastasis"/>
    <w:rsid w:val="008A2785"/>
    <w:pPr>
      <w:widowControl w:val="0"/>
      <w:suppressAutoHyphens/>
      <w:adjustRightInd w:val="0"/>
      <w:spacing w:line="360" w:lineRule="atLeast"/>
      <w:textAlignment w:val="baseline"/>
    </w:pPr>
    <w:rPr>
      <w:rFonts w:ascii="Courier New" w:hAnsi="Courier New"/>
      <w:lang w:eastAsia="lt-LT"/>
    </w:rPr>
  </w:style>
  <w:style w:type="character" w:customStyle="1" w:styleId="WW8Num4z0">
    <w:name w:val="WW8Num4z0"/>
    <w:rsid w:val="008A2785"/>
    <w:rPr>
      <w:rFonts w:ascii="Times New Roman" w:hAnsi="Times New Roman"/>
    </w:rPr>
  </w:style>
  <w:style w:type="character" w:customStyle="1" w:styleId="WW8Num4z1">
    <w:name w:val="WW8Num4z1"/>
    <w:rsid w:val="008A2785"/>
    <w:rPr>
      <w:rFonts w:ascii="Courier New" w:hAnsi="Courier New"/>
    </w:rPr>
  </w:style>
  <w:style w:type="character" w:customStyle="1" w:styleId="WW8Num4z2">
    <w:name w:val="WW8Num4z2"/>
    <w:rsid w:val="008A2785"/>
    <w:rPr>
      <w:rFonts w:ascii="Wingdings" w:hAnsi="Wingdings"/>
    </w:rPr>
  </w:style>
  <w:style w:type="character" w:customStyle="1" w:styleId="WW8Num4z3">
    <w:name w:val="WW8Num4z3"/>
    <w:rsid w:val="008A2785"/>
    <w:rPr>
      <w:rFonts w:ascii="Symbol" w:hAnsi="Symbol"/>
    </w:rPr>
  </w:style>
  <w:style w:type="character" w:customStyle="1" w:styleId="WW8Num6z0">
    <w:name w:val="WW8Num6z0"/>
    <w:rsid w:val="008A2785"/>
    <w:rPr>
      <w:rFonts w:ascii="Times New Roman" w:hAnsi="Times New Roman"/>
    </w:rPr>
  </w:style>
  <w:style w:type="character" w:customStyle="1" w:styleId="WW8Num13z0">
    <w:name w:val="WW8Num13z0"/>
    <w:rsid w:val="008A2785"/>
    <w:rPr>
      <w:rFonts w:ascii="Times New Roman" w:hAnsi="Times New Roman"/>
    </w:rPr>
  </w:style>
  <w:style w:type="character" w:customStyle="1" w:styleId="WW8Num14z0">
    <w:name w:val="WW8Num14z0"/>
    <w:rsid w:val="008A2785"/>
    <w:rPr>
      <w:rFonts w:ascii="Times New Roman" w:hAnsi="Times New Roman"/>
    </w:rPr>
  </w:style>
  <w:style w:type="character" w:customStyle="1" w:styleId="WW-DefaultParagraphFont">
    <w:name w:val="WW-Default Paragraph Font"/>
    <w:rsid w:val="008A2785"/>
  </w:style>
  <w:style w:type="character" w:customStyle="1" w:styleId="WW-Absatz-Standardschriftart">
    <w:name w:val="WW-Absatz-Standardschriftart"/>
    <w:rsid w:val="008A2785"/>
  </w:style>
  <w:style w:type="character" w:customStyle="1" w:styleId="WW-Absatz-Standardschriftart1">
    <w:name w:val="WW-Absatz-Standardschriftart1"/>
    <w:rsid w:val="008A2785"/>
  </w:style>
  <w:style w:type="character" w:customStyle="1" w:styleId="WW-Absatz-Standardschriftart11">
    <w:name w:val="WW-Absatz-Standardschriftart11"/>
    <w:rsid w:val="008A2785"/>
  </w:style>
  <w:style w:type="character" w:customStyle="1" w:styleId="WW-Absatz-Standardschriftart111">
    <w:name w:val="WW-Absatz-Standardschriftart111"/>
    <w:rsid w:val="008A2785"/>
  </w:style>
  <w:style w:type="character" w:customStyle="1" w:styleId="WW-Absatz-Standardschriftart1111">
    <w:name w:val="WW-Absatz-Standardschriftart1111"/>
    <w:rsid w:val="008A2785"/>
  </w:style>
  <w:style w:type="character" w:customStyle="1" w:styleId="WW-Absatz-Standardschriftart11111">
    <w:name w:val="WW-Absatz-Standardschriftart11111"/>
    <w:rsid w:val="008A2785"/>
  </w:style>
  <w:style w:type="character" w:customStyle="1" w:styleId="WW-Absatz-Standardschriftart111111">
    <w:name w:val="WW-Absatz-Standardschriftart111111"/>
    <w:rsid w:val="008A2785"/>
  </w:style>
  <w:style w:type="character" w:customStyle="1" w:styleId="WW-Absatz-Standardschriftart1111111">
    <w:name w:val="WW-Absatz-Standardschriftart1111111"/>
    <w:rsid w:val="008A2785"/>
  </w:style>
  <w:style w:type="character" w:customStyle="1" w:styleId="WW-Absatz-Standardschriftart11111111">
    <w:name w:val="WW-Absatz-Standardschriftart11111111"/>
    <w:rsid w:val="008A2785"/>
  </w:style>
  <w:style w:type="character" w:customStyle="1" w:styleId="WW-DefaultParagraphFont1">
    <w:name w:val="WW-Default Paragraph Font1"/>
    <w:rsid w:val="008A2785"/>
  </w:style>
  <w:style w:type="character" w:customStyle="1" w:styleId="WW-DefaultParagraphFont1111">
    <w:name w:val="WW-Default Paragraph Font1111"/>
    <w:rsid w:val="008A2785"/>
  </w:style>
  <w:style w:type="character" w:customStyle="1" w:styleId="Placeholder">
    <w:name w:val="Placeholder"/>
    <w:rsid w:val="008A2785"/>
    <w:rPr>
      <w:smallCaps/>
      <w:color w:val="008080"/>
      <w:u w:val="dotted"/>
    </w:rPr>
  </w:style>
  <w:style w:type="character" w:customStyle="1" w:styleId="WW-Placeholder">
    <w:name w:val="WW-Placeholder"/>
    <w:rsid w:val="008A2785"/>
    <w:rPr>
      <w:smallCaps/>
      <w:color w:val="008080"/>
      <w:u w:val="dotted"/>
    </w:rPr>
  </w:style>
  <w:style w:type="character" w:customStyle="1" w:styleId="WW-Placeholder1">
    <w:name w:val="WW-Placeholder1"/>
    <w:rsid w:val="008A2785"/>
    <w:rPr>
      <w:smallCaps/>
      <w:color w:val="008080"/>
      <w:u w:val="dotted"/>
    </w:rPr>
  </w:style>
  <w:style w:type="character" w:customStyle="1" w:styleId="WW-Placeholder11">
    <w:name w:val="WW-Placeholder11"/>
    <w:rsid w:val="008A2785"/>
    <w:rPr>
      <w:smallCaps/>
      <w:color w:val="008080"/>
      <w:u w:val="dotted"/>
    </w:rPr>
  </w:style>
  <w:style w:type="character" w:customStyle="1" w:styleId="WW-Placeholder111">
    <w:name w:val="WW-Placeholder111"/>
    <w:rsid w:val="008A2785"/>
    <w:rPr>
      <w:smallCaps/>
      <w:color w:val="008080"/>
      <w:u w:val="dotted"/>
    </w:rPr>
  </w:style>
  <w:style w:type="character" w:customStyle="1" w:styleId="WW-Placeholder1111">
    <w:name w:val="WW-Placeholder1111"/>
    <w:rsid w:val="008A2785"/>
    <w:rPr>
      <w:smallCaps/>
      <w:color w:val="008080"/>
      <w:u w:val="dotted"/>
    </w:rPr>
  </w:style>
  <w:style w:type="character" w:customStyle="1" w:styleId="WW-Placeholder11111">
    <w:name w:val="WW-Placeholder11111"/>
    <w:rsid w:val="008A2785"/>
    <w:rPr>
      <w:smallCaps/>
      <w:color w:val="008080"/>
      <w:u w:val="dotted"/>
    </w:rPr>
  </w:style>
  <w:style w:type="character" w:customStyle="1" w:styleId="WW-Placeholder111111">
    <w:name w:val="WW-Placeholder111111"/>
    <w:rsid w:val="008A2785"/>
    <w:rPr>
      <w:smallCaps/>
      <w:color w:val="008080"/>
      <w:u w:val="dotted"/>
    </w:rPr>
  </w:style>
  <w:style w:type="character" w:customStyle="1" w:styleId="WW-Placeholder1111111">
    <w:name w:val="WW-Placeholder1111111"/>
    <w:rsid w:val="008A2785"/>
    <w:rPr>
      <w:smallCaps/>
      <w:color w:val="008080"/>
      <w:u w:val="dotted"/>
    </w:rPr>
  </w:style>
  <w:style w:type="character" w:customStyle="1" w:styleId="WW-Placeholder11111111">
    <w:name w:val="WW-Placeholder11111111"/>
    <w:rsid w:val="008A2785"/>
    <w:rPr>
      <w:smallCaps/>
      <w:color w:val="008080"/>
      <w:u w:val="dotted"/>
    </w:rPr>
  </w:style>
  <w:style w:type="character" w:customStyle="1" w:styleId="WW-Placeholder111111111">
    <w:name w:val="WW-Placeholder111111111"/>
    <w:rsid w:val="008A2785"/>
    <w:rPr>
      <w:smallCaps/>
      <w:color w:val="008080"/>
      <w:u w:val="dotted"/>
    </w:rPr>
  </w:style>
  <w:style w:type="character" w:customStyle="1" w:styleId="WW-Placeholder1111111111">
    <w:name w:val="WW-Placeholder1111111111"/>
    <w:rsid w:val="008A2785"/>
    <w:rPr>
      <w:smallCaps/>
      <w:color w:val="008080"/>
      <w:u w:val="dotted"/>
    </w:rPr>
  </w:style>
  <w:style w:type="character" w:customStyle="1" w:styleId="SourceText">
    <w:name w:val="Source Text"/>
    <w:rsid w:val="008A2785"/>
    <w:rPr>
      <w:rFonts w:ascii="Courier New" w:hAnsi="Courier New"/>
    </w:rPr>
  </w:style>
  <w:style w:type="character" w:customStyle="1" w:styleId="WW-SourceText">
    <w:name w:val="WW-Source Text"/>
    <w:rsid w:val="008A2785"/>
    <w:rPr>
      <w:rFonts w:ascii="Courier New" w:hAnsi="Courier New"/>
    </w:rPr>
  </w:style>
  <w:style w:type="character" w:customStyle="1" w:styleId="WW-SourceText1">
    <w:name w:val="WW-Source Text1"/>
    <w:rsid w:val="008A2785"/>
    <w:rPr>
      <w:rFonts w:ascii="Courier New" w:hAnsi="Courier New"/>
    </w:rPr>
  </w:style>
  <w:style w:type="character" w:customStyle="1" w:styleId="WW-SourceText11">
    <w:name w:val="WW-Source Text11"/>
    <w:rsid w:val="008A2785"/>
    <w:rPr>
      <w:rFonts w:ascii="Courier New" w:hAnsi="Courier New"/>
    </w:rPr>
  </w:style>
  <w:style w:type="character" w:customStyle="1" w:styleId="WW-SourceText111">
    <w:name w:val="WW-Source Text111"/>
    <w:rsid w:val="008A2785"/>
    <w:rPr>
      <w:rFonts w:ascii="Courier New" w:hAnsi="Courier New"/>
    </w:rPr>
  </w:style>
  <w:style w:type="character" w:customStyle="1" w:styleId="WW-SourceText1111">
    <w:name w:val="WW-Source Text1111"/>
    <w:rsid w:val="008A2785"/>
    <w:rPr>
      <w:rFonts w:ascii="Courier New" w:hAnsi="Courier New"/>
    </w:rPr>
  </w:style>
  <w:style w:type="character" w:customStyle="1" w:styleId="WW-SourceText11111">
    <w:name w:val="WW-Source Text11111"/>
    <w:rsid w:val="008A2785"/>
    <w:rPr>
      <w:rFonts w:ascii="Courier New" w:hAnsi="Courier New"/>
    </w:rPr>
  </w:style>
  <w:style w:type="character" w:customStyle="1" w:styleId="WW-SourceText111111">
    <w:name w:val="WW-Source Text111111"/>
    <w:rsid w:val="008A2785"/>
    <w:rPr>
      <w:rFonts w:ascii="Courier New" w:hAnsi="Courier New"/>
    </w:rPr>
  </w:style>
  <w:style w:type="character" w:customStyle="1" w:styleId="WW-SourceText1111111">
    <w:name w:val="WW-Source Text1111111"/>
    <w:rsid w:val="008A2785"/>
    <w:rPr>
      <w:rFonts w:ascii="Courier New" w:hAnsi="Courier New"/>
    </w:rPr>
  </w:style>
  <w:style w:type="character" w:customStyle="1" w:styleId="WW-SourceText11111111">
    <w:name w:val="WW-Source Text11111111"/>
    <w:rsid w:val="008A2785"/>
    <w:rPr>
      <w:rFonts w:ascii="Courier New" w:hAnsi="Courier New"/>
    </w:rPr>
  </w:style>
  <w:style w:type="character" w:customStyle="1" w:styleId="WW-SourceText111111111">
    <w:name w:val="WW-Source Text111111111"/>
    <w:rsid w:val="008A2785"/>
    <w:rPr>
      <w:rFonts w:ascii="Courier New" w:hAnsi="Courier New"/>
    </w:rPr>
  </w:style>
  <w:style w:type="character" w:customStyle="1" w:styleId="WW-SourceText1111111111">
    <w:name w:val="WW-Source Text1111111111"/>
    <w:rsid w:val="008A2785"/>
    <w:rPr>
      <w:rFonts w:ascii="Cumberland" w:hAnsi="Cumberland"/>
    </w:rPr>
  </w:style>
  <w:style w:type="character" w:customStyle="1" w:styleId="WW-Absatz-Standardschriftart111111111">
    <w:name w:val="WW-Absatz-Standardschriftart111111111"/>
    <w:rsid w:val="008A2785"/>
  </w:style>
  <w:style w:type="character" w:customStyle="1" w:styleId="WW-Absatz-Standardschriftart1111111111">
    <w:name w:val="WW-Absatz-Standardschriftart1111111111"/>
    <w:rsid w:val="008A2785"/>
  </w:style>
  <w:style w:type="character" w:customStyle="1" w:styleId="WW-Absatz-Standardschriftart11111111111">
    <w:name w:val="WW-Absatz-Standardschriftart11111111111"/>
    <w:rsid w:val="008A2785"/>
  </w:style>
  <w:style w:type="character" w:customStyle="1" w:styleId="WW-DefaultParagraphFont11">
    <w:name w:val="WW-Default Paragraph Font11"/>
    <w:rsid w:val="008A2785"/>
  </w:style>
  <w:style w:type="character" w:customStyle="1" w:styleId="WW-DefaultParagraphFont111">
    <w:name w:val="WW-Default Paragraph Font111"/>
    <w:rsid w:val="008A2785"/>
  </w:style>
  <w:style w:type="character" w:customStyle="1" w:styleId="WW-DefaultParagraphFont1112">
    <w:name w:val="WW-Default Paragraph Font1112"/>
    <w:rsid w:val="008A2785"/>
  </w:style>
  <w:style w:type="character" w:customStyle="1" w:styleId="WW-Absatz-Standardschriftart111111111111">
    <w:name w:val="WW-Absatz-Standardschriftart111111111111"/>
    <w:rsid w:val="008A2785"/>
  </w:style>
  <w:style w:type="character" w:customStyle="1" w:styleId="WW-DefaultParagraphFont11121">
    <w:name w:val="WW-Default Paragraph Font11121"/>
    <w:rsid w:val="008A2785"/>
  </w:style>
  <w:style w:type="character" w:customStyle="1" w:styleId="WW-Placeholder11111111111">
    <w:name w:val="WW-Placeholder11111111111"/>
    <w:rsid w:val="008A2785"/>
    <w:rPr>
      <w:smallCaps/>
      <w:color w:val="008080"/>
      <w:u w:val="dotted"/>
    </w:rPr>
  </w:style>
  <w:style w:type="character" w:customStyle="1" w:styleId="WW-Placeholder111111111111">
    <w:name w:val="WW-Placeholder111111111111"/>
    <w:rsid w:val="008A2785"/>
    <w:rPr>
      <w:smallCaps/>
      <w:color w:val="008080"/>
      <w:u w:val="dotted"/>
    </w:rPr>
  </w:style>
  <w:style w:type="character" w:customStyle="1" w:styleId="WW-Placeholder1111111111111">
    <w:name w:val="WW-Placeholder1111111111111"/>
    <w:rsid w:val="008A2785"/>
    <w:rPr>
      <w:smallCaps/>
      <w:color w:val="008080"/>
      <w:u w:val="dotted"/>
    </w:rPr>
  </w:style>
  <w:style w:type="character" w:customStyle="1" w:styleId="WW-Placeholder11111111111111">
    <w:name w:val="WW-Placeholder11111111111111"/>
    <w:rsid w:val="008A2785"/>
    <w:rPr>
      <w:smallCaps/>
      <w:color w:val="008080"/>
      <w:u w:val="dotted"/>
    </w:rPr>
  </w:style>
  <w:style w:type="character" w:customStyle="1" w:styleId="WW-Placeholder111111111111111">
    <w:name w:val="WW-Placeholder111111111111111"/>
    <w:rsid w:val="008A2785"/>
    <w:rPr>
      <w:smallCaps/>
      <w:color w:val="008080"/>
      <w:u w:val="dotted"/>
    </w:rPr>
  </w:style>
  <w:style w:type="character" w:customStyle="1" w:styleId="WW-Placeholder1111111111111111">
    <w:name w:val="WW-Placeholder1111111111111111"/>
    <w:rsid w:val="008A2785"/>
    <w:rPr>
      <w:smallCaps/>
      <w:color w:val="008080"/>
      <w:u w:val="dotted"/>
    </w:rPr>
  </w:style>
  <w:style w:type="character" w:customStyle="1" w:styleId="WW-Placeholder11111111111111111">
    <w:name w:val="WW-Placeholder11111111111111111"/>
    <w:rsid w:val="008A2785"/>
    <w:rPr>
      <w:smallCaps/>
      <w:color w:val="008080"/>
      <w:u w:val="dotted"/>
    </w:rPr>
  </w:style>
  <w:style w:type="character" w:customStyle="1" w:styleId="WW-Placeholder111111111111111111">
    <w:name w:val="WW-Placeholder111111111111111111"/>
    <w:rsid w:val="008A2785"/>
    <w:rPr>
      <w:smallCaps/>
      <w:color w:val="008080"/>
      <w:u w:val="dotted"/>
    </w:rPr>
  </w:style>
  <w:style w:type="character" w:customStyle="1" w:styleId="WW-SourceText11111111111">
    <w:name w:val="WW-Source Text11111111111"/>
    <w:rsid w:val="008A2785"/>
    <w:rPr>
      <w:rFonts w:ascii="Cumberland" w:hAnsi="Cumberland"/>
    </w:rPr>
  </w:style>
  <w:style w:type="character" w:customStyle="1" w:styleId="WW-SourceText111111111111">
    <w:name w:val="WW-Source Text111111111111"/>
    <w:rsid w:val="008A2785"/>
    <w:rPr>
      <w:rFonts w:ascii="Cumberland" w:hAnsi="Cumberland"/>
    </w:rPr>
  </w:style>
  <w:style w:type="character" w:customStyle="1" w:styleId="WW-SourceText1111111111111">
    <w:name w:val="WW-Source Text1111111111111"/>
    <w:rsid w:val="008A2785"/>
    <w:rPr>
      <w:rFonts w:ascii="Cumberland" w:hAnsi="Cumberland"/>
    </w:rPr>
  </w:style>
  <w:style w:type="character" w:customStyle="1" w:styleId="WW-SourceText11111111111111">
    <w:name w:val="WW-Source Text11111111111111"/>
    <w:rsid w:val="008A2785"/>
    <w:rPr>
      <w:rFonts w:ascii="Cumberland" w:hAnsi="Cumberland"/>
    </w:rPr>
  </w:style>
  <w:style w:type="character" w:customStyle="1" w:styleId="WW-SourceText111111111111111">
    <w:name w:val="WW-Source Text111111111111111"/>
    <w:rsid w:val="008A2785"/>
    <w:rPr>
      <w:rFonts w:ascii="Cumberland" w:hAnsi="Cumberland"/>
    </w:rPr>
  </w:style>
  <w:style w:type="character" w:customStyle="1" w:styleId="WW-SourceText1111111111111111">
    <w:name w:val="WW-Source Text1111111111111111"/>
    <w:rsid w:val="008A2785"/>
    <w:rPr>
      <w:rFonts w:ascii="Cumberland" w:hAnsi="Cumberland"/>
    </w:rPr>
  </w:style>
  <w:style w:type="character" w:customStyle="1" w:styleId="WW-SourceText11111111111111111">
    <w:name w:val="WW-Source Text11111111111111111"/>
    <w:rsid w:val="008A2785"/>
    <w:rPr>
      <w:rFonts w:ascii="Cumberland" w:hAnsi="Cumberland"/>
    </w:rPr>
  </w:style>
  <w:style w:type="character" w:customStyle="1" w:styleId="WW-SourceText111111111111111111">
    <w:name w:val="WW-Source Text111111111111111111"/>
    <w:rsid w:val="008A2785"/>
    <w:rPr>
      <w:rFonts w:ascii="Cumberland" w:hAnsi="Cumberland"/>
    </w:rPr>
  </w:style>
  <w:style w:type="character" w:styleId="Perirtashipersaitas">
    <w:name w:val="FollowedHyperlink"/>
    <w:uiPriority w:val="99"/>
    <w:rsid w:val="008A2785"/>
    <w:rPr>
      <w:rFonts w:cs="Times New Roman"/>
      <w:color w:val="800080"/>
      <w:u w:val="single"/>
    </w:rPr>
  </w:style>
  <w:style w:type="character" w:customStyle="1" w:styleId="NumberingSymbols">
    <w:name w:val="Numbering Symbols"/>
    <w:rsid w:val="008A2785"/>
  </w:style>
  <w:style w:type="character" w:customStyle="1" w:styleId="WW-NumberingSymbols">
    <w:name w:val="WW-Numbering Symbols"/>
    <w:rsid w:val="008A2785"/>
  </w:style>
  <w:style w:type="character" w:customStyle="1" w:styleId="WW-NumberingSymbols1">
    <w:name w:val="WW-Numbering Symbols1"/>
    <w:rsid w:val="008A2785"/>
  </w:style>
  <w:style w:type="character" w:customStyle="1" w:styleId="WW-NumberingSymbols11">
    <w:name w:val="WW-Numbering Symbols11"/>
    <w:rsid w:val="008A2785"/>
  </w:style>
  <w:style w:type="character" w:customStyle="1" w:styleId="WW-NumberingSymbols111">
    <w:name w:val="WW-Numbering Symbols111"/>
    <w:rsid w:val="008A2785"/>
  </w:style>
  <w:style w:type="character" w:customStyle="1" w:styleId="WW-NumberingSymbols1111">
    <w:name w:val="WW-Numbering Symbols1111"/>
    <w:rsid w:val="008A2785"/>
  </w:style>
  <w:style w:type="character" w:customStyle="1" w:styleId="CharChar">
    <w:name w:val="Char Char"/>
    <w:rsid w:val="008A2785"/>
    <w:rPr>
      <w:rFonts w:cs="Times New Roman"/>
    </w:rPr>
  </w:style>
  <w:style w:type="character" w:styleId="Grietas">
    <w:name w:val="Strong"/>
    <w:qFormat/>
    <w:rsid w:val="008A2785"/>
    <w:rPr>
      <w:rFonts w:cs="Times New Roman"/>
      <w:b/>
      <w:bCs/>
    </w:rPr>
  </w:style>
  <w:style w:type="paragraph" w:styleId="Sraas">
    <w:name w:val="List"/>
    <w:basedOn w:val="Pagrindinistekstas"/>
    <w:rsid w:val="008A2785"/>
  </w:style>
  <w:style w:type="paragraph" w:styleId="Antrat">
    <w:name w:val="caption"/>
    <w:basedOn w:val="prastasis"/>
    <w:qFormat/>
    <w:rsid w:val="008A2785"/>
    <w:pPr>
      <w:suppressLineNumbers/>
      <w:suppressAutoHyphens/>
      <w:adjustRightInd w:val="0"/>
      <w:spacing w:before="120" w:after="120" w:line="360" w:lineRule="atLeast"/>
      <w:textAlignment w:val="baseline"/>
    </w:pPr>
    <w:rPr>
      <w:rFonts w:cs="Tahoma"/>
      <w:i/>
      <w:iCs/>
      <w:sz w:val="20"/>
      <w:lang w:eastAsia="lt-LT"/>
    </w:rPr>
  </w:style>
  <w:style w:type="paragraph" w:customStyle="1" w:styleId="Index">
    <w:name w:val="Index"/>
    <w:basedOn w:val="prastasis"/>
    <w:rsid w:val="008A2785"/>
    <w:pPr>
      <w:suppressLineNumbers/>
      <w:suppressAutoHyphens/>
      <w:adjustRightInd w:val="0"/>
      <w:spacing w:line="360" w:lineRule="atLeast"/>
      <w:textAlignment w:val="baseline"/>
    </w:pPr>
    <w:rPr>
      <w:rFonts w:cs="Tahoma"/>
      <w:lang w:eastAsia="lt-LT"/>
    </w:rPr>
  </w:style>
  <w:style w:type="paragraph" w:customStyle="1" w:styleId="Heading">
    <w:name w:val="Heading"/>
    <w:basedOn w:val="prastasis"/>
    <w:next w:val="Pagrindinistekstas"/>
    <w:rsid w:val="008A2785"/>
    <w:pPr>
      <w:keepNext/>
      <w:suppressAutoHyphens/>
      <w:adjustRightInd w:val="0"/>
      <w:spacing w:before="240" w:after="120" w:line="360" w:lineRule="atLeast"/>
      <w:textAlignment w:val="baseline"/>
    </w:pPr>
    <w:rPr>
      <w:rFonts w:ascii="Arial" w:hAnsi="Arial" w:cs="Tahoma"/>
      <w:sz w:val="28"/>
      <w:szCs w:val="28"/>
      <w:lang w:eastAsia="lt-LT"/>
    </w:rPr>
  </w:style>
  <w:style w:type="paragraph" w:customStyle="1" w:styleId="Caption1">
    <w:name w:val="Caption1"/>
    <w:basedOn w:val="prastasis"/>
    <w:rsid w:val="008A2785"/>
    <w:pPr>
      <w:suppressLineNumbers/>
      <w:suppressAutoHyphens/>
      <w:adjustRightInd w:val="0"/>
      <w:spacing w:before="120" w:after="120" w:line="360" w:lineRule="atLeast"/>
      <w:textAlignment w:val="baseline"/>
    </w:pPr>
    <w:rPr>
      <w:i/>
      <w:sz w:val="20"/>
      <w:lang w:eastAsia="lt-LT"/>
    </w:rPr>
  </w:style>
  <w:style w:type="paragraph" w:customStyle="1" w:styleId="WW-Index">
    <w:name w:val="WW-Index"/>
    <w:basedOn w:val="prastasis"/>
    <w:rsid w:val="008A2785"/>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8A2785"/>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TableContents">
    <w:name w:val="Table Contents"/>
    <w:basedOn w:val="Pagrindinistekstas"/>
    <w:rsid w:val="008A2785"/>
    <w:pPr>
      <w:suppressLineNumbers/>
    </w:pPr>
  </w:style>
  <w:style w:type="paragraph" w:customStyle="1" w:styleId="WW-TableContents">
    <w:name w:val="WW-Table Contents"/>
    <w:basedOn w:val="Pagrindinistekstas"/>
    <w:rsid w:val="008A2785"/>
    <w:pPr>
      <w:suppressLineNumbers/>
    </w:pPr>
  </w:style>
  <w:style w:type="paragraph" w:customStyle="1" w:styleId="TableHeading">
    <w:name w:val="Table Heading"/>
    <w:basedOn w:val="TableContents"/>
    <w:rsid w:val="008A2785"/>
    <w:pPr>
      <w:jc w:val="center"/>
    </w:pPr>
    <w:rPr>
      <w:b/>
      <w:bCs/>
      <w:i/>
      <w:iCs/>
    </w:rPr>
  </w:style>
  <w:style w:type="paragraph" w:customStyle="1" w:styleId="WW-TableHeading">
    <w:name w:val="WW-Table Heading"/>
    <w:basedOn w:val="WW-TableContents"/>
    <w:rsid w:val="008A2785"/>
    <w:pPr>
      <w:jc w:val="center"/>
    </w:pPr>
    <w:rPr>
      <w:b/>
      <w:i/>
    </w:rPr>
  </w:style>
  <w:style w:type="paragraph" w:customStyle="1" w:styleId="Illustration">
    <w:name w:val="Illustration"/>
    <w:basedOn w:val="Antrat"/>
    <w:rsid w:val="008A2785"/>
  </w:style>
  <w:style w:type="paragraph" w:customStyle="1" w:styleId="WW-Illustration">
    <w:name w:val="WW-Illustration"/>
    <w:basedOn w:val="Caption1"/>
    <w:rsid w:val="008A2785"/>
  </w:style>
  <w:style w:type="paragraph" w:customStyle="1" w:styleId="Text">
    <w:name w:val="Text"/>
    <w:basedOn w:val="Antrat"/>
    <w:rsid w:val="008A2785"/>
  </w:style>
  <w:style w:type="paragraph" w:customStyle="1" w:styleId="WW-Text">
    <w:name w:val="WW-Text"/>
    <w:basedOn w:val="Caption1"/>
    <w:rsid w:val="008A2785"/>
  </w:style>
  <w:style w:type="paragraph" w:customStyle="1" w:styleId="Framecontents">
    <w:name w:val="Frame contents"/>
    <w:basedOn w:val="Pagrindinistekstas"/>
    <w:rsid w:val="008A2785"/>
  </w:style>
  <w:style w:type="paragraph" w:customStyle="1" w:styleId="WW-Framecontents">
    <w:name w:val="WW-Frame contents"/>
    <w:basedOn w:val="Pagrindinistekstas"/>
    <w:rsid w:val="008A2785"/>
  </w:style>
  <w:style w:type="paragraph" w:styleId="Adresasantvoko">
    <w:name w:val="envelope address"/>
    <w:basedOn w:val="prastasis"/>
    <w:rsid w:val="008A2785"/>
    <w:pPr>
      <w:suppressLineNumbers/>
      <w:suppressAutoHyphens/>
      <w:adjustRightInd w:val="0"/>
      <w:spacing w:after="60" w:line="360" w:lineRule="atLeast"/>
      <w:textAlignment w:val="baseline"/>
    </w:pPr>
    <w:rPr>
      <w:lang w:eastAsia="lt-LT"/>
    </w:rPr>
  </w:style>
  <w:style w:type="paragraph" w:styleId="Vokoatgalinisadresas">
    <w:name w:val="envelope return"/>
    <w:basedOn w:val="prastasis"/>
    <w:rsid w:val="008A2785"/>
    <w:pPr>
      <w:suppressLineNumbers/>
      <w:suppressAutoHyphens/>
      <w:adjustRightInd w:val="0"/>
      <w:spacing w:after="60" w:line="360" w:lineRule="atLeast"/>
      <w:textAlignment w:val="baseline"/>
    </w:pPr>
    <w:rPr>
      <w:lang w:eastAsia="lt-LT"/>
    </w:rPr>
  </w:style>
  <w:style w:type="character" w:customStyle="1" w:styleId="DokumentoinaostekstasDiagrama">
    <w:name w:val="Dokumento išnašos tekstas Diagrama"/>
    <w:basedOn w:val="Numatytasispastraiposriftas"/>
    <w:link w:val="Dokumentoinaostekstas"/>
    <w:rsid w:val="008A2785"/>
    <w:rPr>
      <w:sz w:val="20"/>
      <w:lang w:eastAsia="lt-LT"/>
    </w:rPr>
  </w:style>
  <w:style w:type="paragraph" w:styleId="Dokumentoinaostekstas">
    <w:name w:val="endnote text"/>
    <w:basedOn w:val="prastasis"/>
    <w:link w:val="DokumentoinaostekstasDiagrama"/>
    <w:rsid w:val="008A2785"/>
    <w:pPr>
      <w:suppressLineNumbers/>
      <w:suppressAutoHyphens/>
      <w:adjustRightInd w:val="0"/>
      <w:spacing w:line="360" w:lineRule="atLeast"/>
      <w:ind w:left="283" w:hanging="283"/>
      <w:textAlignment w:val="baseline"/>
    </w:pPr>
    <w:rPr>
      <w:sz w:val="20"/>
      <w:lang w:eastAsia="lt-LT"/>
    </w:rPr>
  </w:style>
  <w:style w:type="paragraph" w:customStyle="1" w:styleId="Drawing">
    <w:name w:val="Drawing"/>
    <w:basedOn w:val="Antrat"/>
    <w:rsid w:val="008A2785"/>
  </w:style>
  <w:style w:type="paragraph" w:customStyle="1" w:styleId="WW-Drawing">
    <w:name w:val="WW-Drawing"/>
    <w:basedOn w:val="Caption1"/>
    <w:rsid w:val="008A2785"/>
  </w:style>
  <w:style w:type="paragraph" w:styleId="Paantrat">
    <w:name w:val="Subtitle"/>
    <w:basedOn w:val="WW-Heading"/>
    <w:next w:val="Pagrindinistekstas"/>
    <w:link w:val="PaantratDiagrama"/>
    <w:qFormat/>
    <w:rsid w:val="008A2785"/>
    <w:pPr>
      <w:jc w:val="center"/>
    </w:pPr>
    <w:rPr>
      <w:i/>
      <w:iCs/>
      <w:szCs w:val="28"/>
    </w:rPr>
  </w:style>
  <w:style w:type="character" w:customStyle="1" w:styleId="PaantratDiagrama">
    <w:name w:val="Paantraštė Diagrama"/>
    <w:basedOn w:val="Numatytasispastraiposriftas"/>
    <w:link w:val="Paantrat"/>
    <w:rsid w:val="008A2785"/>
    <w:rPr>
      <w:i/>
      <w:iCs/>
      <w:sz w:val="28"/>
      <w:szCs w:val="28"/>
      <w:lang w:eastAsia="lt-LT"/>
    </w:rPr>
  </w:style>
  <w:style w:type="paragraph" w:customStyle="1" w:styleId="WW-BodyText2">
    <w:name w:val="WW-Body Text 2"/>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ISTATYMAS0">
    <w:name w:val="ISTATYMAS"/>
    <w:rsid w:val="008A2785"/>
    <w:pPr>
      <w:suppressAutoHyphens/>
      <w:adjustRightInd w:val="0"/>
      <w:spacing w:line="360" w:lineRule="atLeast"/>
      <w:jc w:val="center"/>
      <w:textAlignment w:val="baseline"/>
    </w:pPr>
    <w:rPr>
      <w:rFonts w:ascii="TimesLT" w:hAnsi="TimesLT"/>
      <w:sz w:val="20"/>
      <w:lang w:val="en-US" w:eastAsia="ar-SA"/>
    </w:rPr>
  </w:style>
  <w:style w:type="paragraph" w:customStyle="1" w:styleId="Linija">
    <w:name w:val="Linija"/>
    <w:basedOn w:val="prastasis"/>
    <w:rsid w:val="008A2785"/>
    <w:pPr>
      <w:adjustRightInd w:val="0"/>
      <w:spacing w:line="360" w:lineRule="atLeast"/>
      <w:jc w:val="center"/>
      <w:textAlignment w:val="baseline"/>
    </w:pPr>
    <w:rPr>
      <w:rFonts w:ascii="TimesLT" w:hAnsi="TimesLT"/>
      <w:sz w:val="12"/>
      <w:lang w:val="en-US" w:eastAsia="lt-LT"/>
    </w:rPr>
  </w:style>
  <w:style w:type="paragraph" w:customStyle="1" w:styleId="Pavadinimas10">
    <w:name w:val="Pavadinimas1"/>
    <w:rsid w:val="008A2785"/>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rsid w:val="008A2785"/>
    <w:pPr>
      <w:suppressAutoHyphens/>
      <w:adjustRightInd w:val="0"/>
      <w:spacing w:line="360" w:lineRule="atLeast"/>
      <w:ind w:left="5953"/>
      <w:jc w:val="both"/>
      <w:textAlignment w:val="baseline"/>
    </w:pPr>
    <w:rPr>
      <w:rFonts w:ascii="TimesLT" w:hAnsi="TimesLT"/>
      <w:sz w:val="20"/>
      <w:lang w:val="en-US" w:eastAsia="ar-SA"/>
    </w:rPr>
  </w:style>
  <w:style w:type="paragraph" w:customStyle="1" w:styleId="CentrBold">
    <w:name w:val="CentrBold"/>
    <w:rsid w:val="008A2785"/>
    <w:pPr>
      <w:suppressAutoHyphens/>
      <w:adjustRightInd w:val="0"/>
      <w:spacing w:line="360" w:lineRule="atLeast"/>
      <w:jc w:val="center"/>
      <w:textAlignment w:val="baseline"/>
    </w:pPr>
    <w:rPr>
      <w:rFonts w:ascii="TimesLT" w:hAnsi="TimesLT"/>
      <w:b/>
      <w:caps/>
      <w:sz w:val="20"/>
      <w:lang w:val="en-US" w:eastAsia="ar-SA"/>
    </w:rPr>
  </w:style>
  <w:style w:type="paragraph" w:customStyle="1" w:styleId="WW-BodyText3">
    <w:name w:val="WW-Body Text 3"/>
    <w:basedOn w:val="prastasis"/>
    <w:rsid w:val="008A2785"/>
    <w:pPr>
      <w:suppressAutoHyphens/>
      <w:adjustRightInd w:val="0"/>
      <w:spacing w:after="120" w:line="360" w:lineRule="atLeast"/>
      <w:textAlignment w:val="baseline"/>
    </w:pPr>
    <w:rPr>
      <w:sz w:val="16"/>
      <w:szCs w:val="16"/>
      <w:lang w:eastAsia="lt-LT"/>
    </w:rPr>
  </w:style>
  <w:style w:type="paragraph" w:customStyle="1" w:styleId="WW-BodyTextIndent2">
    <w:name w:val="WW-Body Text Indent 2"/>
    <w:basedOn w:val="prastasis"/>
    <w:rsid w:val="008A2785"/>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rsid w:val="008A2785"/>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8A2785"/>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8A2785"/>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8A2785"/>
    <w:pPr>
      <w:suppressAutoHyphens/>
      <w:adjustRightInd w:val="0"/>
      <w:spacing w:line="360" w:lineRule="auto"/>
      <w:jc w:val="center"/>
      <w:textAlignment w:val="baseline"/>
    </w:pPr>
    <w:rPr>
      <w:b/>
      <w:sz w:val="20"/>
      <w:lang w:val="en-US" w:eastAsia="lt-LT"/>
    </w:rPr>
  </w:style>
  <w:style w:type="paragraph" w:customStyle="1" w:styleId="PreformattedText">
    <w:name w:val="Preformatted Text"/>
    <w:basedOn w:val="prastasis"/>
    <w:rsid w:val="008A2785"/>
    <w:pPr>
      <w:suppressAutoHyphens/>
      <w:adjustRightInd w:val="0"/>
      <w:spacing w:line="360" w:lineRule="atLeast"/>
      <w:textAlignment w:val="baseline"/>
    </w:pPr>
    <w:rPr>
      <w:rFonts w:ascii="Courier New" w:hAnsi="Courier New" w:cs="Courier New"/>
      <w:sz w:val="20"/>
      <w:lang w:eastAsia="lt-LT"/>
    </w:rPr>
  </w:style>
  <w:style w:type="paragraph" w:customStyle="1" w:styleId="Table">
    <w:name w:val="Table"/>
    <w:basedOn w:val="prastasis"/>
    <w:rsid w:val="008A2785"/>
    <w:pPr>
      <w:widowControl w:val="0"/>
      <w:spacing w:before="140" w:after="140" w:line="270" w:lineRule="atLeast"/>
    </w:pPr>
    <w:rPr>
      <w:sz w:val="23"/>
      <w:lang w:val="en-US" w:eastAsia="lt-LT"/>
    </w:rPr>
  </w:style>
  <w:style w:type="paragraph" w:customStyle="1" w:styleId="BodyTextNoSpace">
    <w:name w:val="Body Text NoSpace"/>
    <w:basedOn w:val="Pagrindinistekstas"/>
    <w:rsid w:val="008A2785"/>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rsid w:val="008A2785"/>
    <w:pPr>
      <w:widowControl w:val="0"/>
      <w:spacing w:after="120" w:line="480" w:lineRule="auto"/>
    </w:pPr>
    <w:rPr>
      <w:sz w:val="23"/>
      <w:lang w:val="en-US" w:eastAsia="lt-LT"/>
    </w:rPr>
  </w:style>
  <w:style w:type="character" w:customStyle="1" w:styleId="Pagrindinistekstas2Diagrama">
    <w:name w:val="Pagrindinis tekstas 2 Diagrama"/>
    <w:basedOn w:val="Numatytasispastraiposriftas"/>
    <w:link w:val="Pagrindinistekstas2"/>
    <w:rsid w:val="008A2785"/>
    <w:rPr>
      <w:sz w:val="23"/>
      <w:lang w:val="en-US" w:eastAsia="lt-LT"/>
    </w:rPr>
  </w:style>
  <w:style w:type="paragraph" w:styleId="Pagrindiniotekstotrauka">
    <w:name w:val="Body Text Indent"/>
    <w:basedOn w:val="prastasis"/>
    <w:link w:val="PagrindiniotekstotraukaDiagrama"/>
    <w:rsid w:val="008A2785"/>
    <w:pPr>
      <w:widowControl w:val="0"/>
      <w:spacing w:after="120" w:line="270" w:lineRule="atLeast"/>
      <w:ind w:left="283"/>
    </w:pPr>
    <w:rPr>
      <w:sz w:val="23"/>
      <w:lang w:val="en-US" w:eastAsia="lt-LT"/>
    </w:rPr>
  </w:style>
  <w:style w:type="character" w:customStyle="1" w:styleId="PagrindiniotekstotraukaDiagrama">
    <w:name w:val="Pagrindinio teksto įtrauka Diagrama"/>
    <w:basedOn w:val="Numatytasispastraiposriftas"/>
    <w:link w:val="Pagrindiniotekstotrauka"/>
    <w:rsid w:val="008A2785"/>
    <w:rPr>
      <w:sz w:val="23"/>
      <w:lang w:val="en-US" w:eastAsia="lt-LT"/>
    </w:rPr>
  </w:style>
  <w:style w:type="paragraph" w:customStyle="1" w:styleId="BodyBoldNoSpace">
    <w:name w:val="Body Bold NoSpace"/>
    <w:basedOn w:val="prastasis"/>
    <w:link w:val="BodyBoldNoSpaceDiagrama"/>
    <w:rsid w:val="008A2785"/>
    <w:pPr>
      <w:widowControl w:val="0"/>
      <w:spacing w:line="270" w:lineRule="atLeast"/>
    </w:pPr>
    <w:rPr>
      <w:b/>
      <w:sz w:val="23"/>
      <w:lang w:val="en-US" w:eastAsia="lt-LT"/>
    </w:rPr>
  </w:style>
  <w:style w:type="paragraph" w:customStyle="1" w:styleId="Style1">
    <w:name w:val="Style1"/>
    <w:basedOn w:val="prastasis"/>
    <w:rsid w:val="008A2785"/>
    <w:pPr>
      <w:widowControl w:val="0"/>
      <w:ind w:firstLine="432"/>
      <w:jc w:val="both"/>
    </w:pPr>
    <w:rPr>
      <w:sz w:val="22"/>
      <w:lang w:eastAsia="lt-LT"/>
    </w:rPr>
  </w:style>
  <w:style w:type="paragraph" w:customStyle="1" w:styleId="BodyBold">
    <w:name w:val="Body Bold"/>
    <w:basedOn w:val="Pagrindinistekstas"/>
    <w:rsid w:val="008A2785"/>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rsid w:val="008A2785"/>
    <w:pPr>
      <w:widowControl w:val="0"/>
      <w:spacing w:after="120" w:line="270" w:lineRule="atLeast"/>
    </w:pPr>
    <w:rPr>
      <w:sz w:val="16"/>
      <w:szCs w:val="16"/>
      <w:lang w:val="en-US" w:eastAsia="lt-LT"/>
    </w:rPr>
  </w:style>
  <w:style w:type="character" w:customStyle="1" w:styleId="Pagrindinistekstas3Diagrama">
    <w:name w:val="Pagrindinis tekstas 3 Diagrama"/>
    <w:basedOn w:val="Numatytasispastraiposriftas"/>
    <w:link w:val="Pagrindinistekstas3"/>
    <w:rsid w:val="008A2785"/>
    <w:rPr>
      <w:sz w:val="16"/>
      <w:szCs w:val="16"/>
      <w:lang w:val="en-US" w:eastAsia="lt-LT"/>
    </w:rPr>
  </w:style>
  <w:style w:type="paragraph" w:customStyle="1" w:styleId="StyleHeading1TimesNewRoman18ptLeft0cmFirstline">
    <w:name w:val="Style Heading 1 + Times New Roman 18 pt Left:  0 cm First line: ..."/>
    <w:basedOn w:val="Antrat1"/>
    <w:rsid w:val="008A2785"/>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rsid w:val="008A2785"/>
    <w:pPr>
      <w:widowControl w:val="0"/>
      <w:suppressLineNumbers/>
      <w:adjustRightInd/>
      <w:spacing w:after="120" w:line="240" w:lineRule="auto"/>
      <w:textAlignment w:val="auto"/>
    </w:pPr>
  </w:style>
  <w:style w:type="paragraph" w:customStyle="1" w:styleId="WW-TableHeading11">
    <w:name w:val="WW-Table Heading11"/>
    <w:basedOn w:val="WW-TableContents11"/>
    <w:rsid w:val="008A2785"/>
    <w:pPr>
      <w:jc w:val="center"/>
    </w:pPr>
    <w:rPr>
      <w:b/>
      <w:bCs/>
      <w:i/>
      <w:iCs/>
    </w:rPr>
  </w:style>
  <w:style w:type="paragraph" w:customStyle="1" w:styleId="MAZAS0">
    <w:name w:val="MAZAS"/>
    <w:rsid w:val="008A2785"/>
    <w:pPr>
      <w:autoSpaceDE w:val="0"/>
      <w:autoSpaceDN w:val="0"/>
      <w:adjustRightInd w:val="0"/>
      <w:ind w:firstLine="312"/>
      <w:jc w:val="both"/>
    </w:pPr>
    <w:rPr>
      <w:rFonts w:ascii="TimesLT" w:hAnsi="TimesLT"/>
      <w:color w:val="000000"/>
      <w:sz w:val="8"/>
      <w:szCs w:val="8"/>
      <w:lang w:val="en-US"/>
    </w:rPr>
  </w:style>
  <w:style w:type="paragraph" w:customStyle="1" w:styleId="pavadinimas0">
    <w:name w:val="pavadinimas"/>
    <w:basedOn w:val="prastasis"/>
    <w:rsid w:val="008A2785"/>
    <w:pPr>
      <w:spacing w:before="100" w:beforeAutospacing="1" w:after="100" w:afterAutospacing="1"/>
    </w:pPr>
    <w:rPr>
      <w:szCs w:val="24"/>
      <w:lang w:eastAsia="lt-LT"/>
    </w:rPr>
  </w:style>
  <w:style w:type="character" w:customStyle="1" w:styleId="WW-FootnoteCharacters11111">
    <w:name w:val="WW-Footnote Characters11111"/>
    <w:rsid w:val="008A2785"/>
    <w:rPr>
      <w:rFonts w:cs="Times New Roman"/>
      <w:sz w:val="20"/>
      <w:vertAlign w:val="superscript"/>
    </w:rPr>
  </w:style>
  <w:style w:type="paragraph" w:customStyle="1" w:styleId="WW-BodyTextIndent31">
    <w:name w:val="WW-Body Text Indent 31"/>
    <w:basedOn w:val="prastasis"/>
    <w:rsid w:val="008A2785"/>
    <w:pPr>
      <w:widowControl w:val="0"/>
      <w:suppressAutoHyphens/>
      <w:ind w:left="567"/>
    </w:pPr>
    <w:rPr>
      <w:szCs w:val="24"/>
      <w:lang w:eastAsia="ar-SA"/>
    </w:rPr>
  </w:style>
  <w:style w:type="paragraph" w:customStyle="1" w:styleId="WW-Heading10">
    <w:name w:val="WW-Heading 10"/>
    <w:basedOn w:val="prastasis"/>
    <w:next w:val="Pagrindinistekstas"/>
    <w:rsid w:val="008A2785"/>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8A2785"/>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8A2785"/>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8A2785"/>
    <w:pPr>
      <w:keepNext/>
      <w:keepLines/>
      <w:framePr w:w="1985" w:wrap="auto" w:vAnchor="text" w:hAnchor="margin" w:x="-2267" w:y="1"/>
      <w:spacing w:line="270" w:lineRule="atLeast"/>
    </w:pPr>
    <w:rPr>
      <w:sz w:val="23"/>
      <w:lang w:val="en-GB"/>
    </w:rPr>
  </w:style>
  <w:style w:type="paragraph" w:customStyle="1" w:styleId="BodyMarginNoSpace">
    <w:name w:val="Body Margin NoSpace"/>
    <w:basedOn w:val="BodyMargin"/>
    <w:next w:val="BodyTextNoSpace"/>
    <w:rsid w:val="008A2785"/>
    <w:pPr>
      <w:spacing w:after="0"/>
    </w:pPr>
  </w:style>
  <w:style w:type="paragraph" w:styleId="Sraassuenkleliais">
    <w:name w:val="List Bullet"/>
    <w:basedOn w:val="Pagrindinistekstas"/>
    <w:rsid w:val="008A2785"/>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rsid w:val="008A2785"/>
    <w:pPr>
      <w:numPr>
        <w:numId w:val="1"/>
      </w:numPr>
      <w:tabs>
        <w:tab w:val="clear" w:pos="360"/>
        <w:tab w:val="clear" w:pos="425"/>
        <w:tab w:val="left" w:pos="851"/>
      </w:tabs>
      <w:ind w:left="850" w:hanging="425"/>
    </w:pPr>
  </w:style>
  <w:style w:type="paragraph" w:customStyle="1" w:styleId="ListBulletNoSpace">
    <w:name w:val="List Bullet NoSpace"/>
    <w:basedOn w:val="Sraassuenkleliais"/>
    <w:rsid w:val="008A2785"/>
    <w:pPr>
      <w:numPr>
        <w:numId w:val="5"/>
      </w:numPr>
      <w:tabs>
        <w:tab w:val="clear" w:pos="851"/>
        <w:tab w:val="num" w:pos="0"/>
      </w:tabs>
      <w:spacing w:after="0"/>
      <w:ind w:left="425" w:hanging="425"/>
    </w:pPr>
  </w:style>
  <w:style w:type="paragraph" w:customStyle="1" w:styleId="ListBullet2NoSpace">
    <w:name w:val="List Bullet 2 NoSpace"/>
    <w:basedOn w:val="Sraassuenkleliais2"/>
    <w:rsid w:val="008A2785"/>
    <w:pPr>
      <w:spacing w:after="0"/>
    </w:pPr>
  </w:style>
  <w:style w:type="paragraph" w:styleId="Sraotsinys">
    <w:name w:val="List Continue"/>
    <w:basedOn w:val="Sraassunumeriais"/>
    <w:rsid w:val="008A2785"/>
  </w:style>
  <w:style w:type="paragraph" w:styleId="Sraassunumeriais">
    <w:name w:val="List Number"/>
    <w:basedOn w:val="Pagrindinistekstas"/>
    <w:rsid w:val="008A2785"/>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8A2785"/>
    <w:pPr>
      <w:ind w:left="851"/>
    </w:pPr>
  </w:style>
  <w:style w:type="paragraph" w:styleId="Sraassunumeriais2">
    <w:name w:val="List Number 2"/>
    <w:basedOn w:val="Sraassunumeriais"/>
    <w:rsid w:val="008A2785"/>
    <w:pPr>
      <w:numPr>
        <w:ilvl w:val="1"/>
        <w:numId w:val="4"/>
      </w:numPr>
      <w:ind w:left="850" w:hanging="425"/>
    </w:pPr>
  </w:style>
  <w:style w:type="paragraph" w:customStyle="1" w:styleId="ListContinueNoSpace">
    <w:name w:val="List Continue NoSpace"/>
    <w:basedOn w:val="Sraotsinys"/>
    <w:rsid w:val="008A2785"/>
    <w:pPr>
      <w:spacing w:after="0"/>
    </w:pPr>
  </w:style>
  <w:style w:type="paragraph" w:customStyle="1" w:styleId="ListContinue2NoSpace">
    <w:name w:val="List Continue 2 NoSpace"/>
    <w:basedOn w:val="Sraotsinys2"/>
    <w:rsid w:val="008A2785"/>
    <w:pPr>
      <w:spacing w:after="0"/>
    </w:pPr>
  </w:style>
  <w:style w:type="paragraph" w:customStyle="1" w:styleId="ListNumberNoSpace">
    <w:name w:val="List Number NoSpace"/>
    <w:basedOn w:val="Sraassunumeriais"/>
    <w:rsid w:val="008A2785"/>
    <w:pPr>
      <w:spacing w:after="0"/>
    </w:pPr>
  </w:style>
  <w:style w:type="paragraph" w:customStyle="1" w:styleId="ListNumber2NoSpace">
    <w:name w:val="List Number 2 NoSpace"/>
    <w:basedOn w:val="Sraassunumeriais2"/>
    <w:rsid w:val="008A2785"/>
    <w:pPr>
      <w:spacing w:after="0"/>
    </w:pPr>
  </w:style>
  <w:style w:type="paragraph" w:customStyle="1" w:styleId="ListHanging">
    <w:name w:val="List Hanging"/>
    <w:basedOn w:val="Pagrindinistekstas"/>
    <w:rsid w:val="008A2785"/>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8A2785"/>
    <w:pPr>
      <w:spacing w:after="0"/>
    </w:pPr>
  </w:style>
  <w:style w:type="paragraph" w:styleId="Paraas">
    <w:name w:val="Signature"/>
    <w:basedOn w:val="Pagrindinistekstas"/>
    <w:link w:val="ParaasDiagrama"/>
    <w:rsid w:val="008A2785"/>
    <w:pPr>
      <w:suppressAutoHyphens w:val="0"/>
      <w:adjustRightInd/>
      <w:spacing w:line="220" w:lineRule="atLeast"/>
      <w:textAlignment w:val="auto"/>
    </w:pPr>
    <w:rPr>
      <w:sz w:val="18"/>
      <w:lang w:val="en-GB" w:eastAsia="en-US"/>
    </w:rPr>
  </w:style>
  <w:style w:type="character" w:customStyle="1" w:styleId="ParaasDiagrama">
    <w:name w:val="Parašas Diagrama"/>
    <w:basedOn w:val="Numatytasispastraiposriftas"/>
    <w:link w:val="Paraas"/>
    <w:rsid w:val="008A2785"/>
    <w:rPr>
      <w:sz w:val="18"/>
      <w:lang w:val="en-GB"/>
    </w:rPr>
  </w:style>
  <w:style w:type="paragraph" w:customStyle="1" w:styleId="FrontPage1">
    <w:name w:val="FrontPage1"/>
    <w:basedOn w:val="prastasis"/>
    <w:next w:val="Pagrindinistekstas"/>
    <w:rsid w:val="008A2785"/>
    <w:pPr>
      <w:suppressAutoHyphens/>
      <w:spacing w:after="160" w:line="320" w:lineRule="exact"/>
    </w:pPr>
    <w:rPr>
      <w:rFonts w:ascii="TrueHelveticaLight" w:hAnsi="TrueHelveticaLight"/>
      <w:sz w:val="28"/>
      <w:lang w:val="en-GB"/>
    </w:rPr>
  </w:style>
  <w:style w:type="paragraph" w:customStyle="1" w:styleId="CowiTitle">
    <w:name w:val="CowiTitle"/>
    <w:basedOn w:val="FrontPage2"/>
    <w:next w:val="Pagrindinistekstas"/>
    <w:rsid w:val="008A2785"/>
  </w:style>
  <w:style w:type="paragraph" w:customStyle="1" w:styleId="FrontPage2">
    <w:name w:val="FrontPage2"/>
    <w:basedOn w:val="FrontPage1"/>
    <w:next w:val="Pagrindinistekstas"/>
    <w:rsid w:val="008A2785"/>
    <w:pPr>
      <w:spacing w:line="400" w:lineRule="exact"/>
    </w:pPr>
    <w:rPr>
      <w:rFonts w:ascii="TrueHelveticaBlack" w:hAnsi="TrueHelveticaBlack"/>
      <w:sz w:val="36"/>
    </w:rPr>
  </w:style>
  <w:style w:type="paragraph" w:styleId="Sraassuenkleliais3">
    <w:name w:val="List Bullet 3"/>
    <w:basedOn w:val="Sraassuenkleliais2"/>
    <w:rsid w:val="008A2785"/>
    <w:pPr>
      <w:tabs>
        <w:tab w:val="clear" w:pos="851"/>
        <w:tab w:val="left" w:pos="1276"/>
      </w:tabs>
      <w:ind w:left="1276"/>
    </w:pPr>
  </w:style>
  <w:style w:type="paragraph" w:styleId="Sraotsinys3">
    <w:name w:val="List Continue 3"/>
    <w:basedOn w:val="Sraotsinys2"/>
    <w:rsid w:val="008A2785"/>
    <w:pPr>
      <w:ind w:left="1276"/>
    </w:pPr>
  </w:style>
  <w:style w:type="paragraph" w:styleId="Sraassunumeriais3">
    <w:name w:val="List Number 3"/>
    <w:basedOn w:val="Sraassunumeriais2"/>
    <w:rsid w:val="008A2785"/>
    <w:pPr>
      <w:numPr>
        <w:ilvl w:val="2"/>
      </w:numPr>
      <w:tabs>
        <w:tab w:val="num" w:pos="643"/>
        <w:tab w:val="left" w:pos="1276"/>
      </w:tabs>
      <w:ind w:left="1276" w:hanging="360"/>
    </w:pPr>
  </w:style>
  <w:style w:type="paragraph" w:customStyle="1" w:styleId="ListBullet3NoSpace">
    <w:name w:val="List Bullet 3 NoSpace"/>
    <w:basedOn w:val="Sraassuenkleliais3"/>
    <w:rsid w:val="008A2785"/>
    <w:pPr>
      <w:spacing w:after="0"/>
    </w:pPr>
  </w:style>
  <w:style w:type="paragraph" w:customStyle="1" w:styleId="ListContinue3NoSpace">
    <w:name w:val="List Continue 3 NoSpace"/>
    <w:basedOn w:val="Sraotsinys3"/>
    <w:rsid w:val="008A2785"/>
    <w:pPr>
      <w:spacing w:after="0"/>
    </w:pPr>
  </w:style>
  <w:style w:type="paragraph" w:customStyle="1" w:styleId="ListNumber3NoSpace">
    <w:name w:val="List Number 3 NoSpace"/>
    <w:rsid w:val="008A2785"/>
    <w:pPr>
      <w:numPr>
        <w:ilvl w:val="2"/>
        <w:numId w:val="2"/>
      </w:numPr>
      <w:tabs>
        <w:tab w:val="left" w:pos="1276"/>
        <w:tab w:val="num" w:pos="2346"/>
      </w:tabs>
      <w:spacing w:line="270" w:lineRule="atLeast"/>
      <w:ind w:left="1276"/>
    </w:pPr>
    <w:rPr>
      <w:sz w:val="23"/>
      <w:lang w:val="en-GB"/>
    </w:rPr>
  </w:style>
  <w:style w:type="paragraph" w:customStyle="1" w:styleId="ListContinue0">
    <w:name w:val="List Continue 0"/>
    <w:basedOn w:val="Sraotsinys"/>
    <w:rsid w:val="008A2785"/>
  </w:style>
  <w:style w:type="paragraph" w:customStyle="1" w:styleId="ListContinue0NoSpace">
    <w:name w:val="List Continue 0 NoSpace"/>
    <w:rsid w:val="008A2785"/>
    <w:pPr>
      <w:spacing w:line="270" w:lineRule="atLeast"/>
    </w:pPr>
    <w:rPr>
      <w:sz w:val="23"/>
      <w:lang w:val="en-GB"/>
    </w:rPr>
  </w:style>
  <w:style w:type="paragraph" w:customStyle="1" w:styleId="CaptionMargin">
    <w:name w:val="Caption Margin"/>
    <w:basedOn w:val="Antrat"/>
    <w:next w:val="Pagrindinistekstas"/>
    <w:rsid w:val="008A2785"/>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8A2785"/>
    <w:pPr>
      <w:framePr w:wrap="auto"/>
    </w:pPr>
  </w:style>
  <w:style w:type="paragraph" w:customStyle="1" w:styleId="FrontPageFrame">
    <w:name w:val="FrontPageFrame"/>
    <w:basedOn w:val="prastasis"/>
    <w:rsid w:val="008A2785"/>
    <w:pPr>
      <w:framePr w:wrap="auto"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8A2785"/>
    <w:pPr>
      <w:framePr w:wrap="auto"/>
    </w:pPr>
  </w:style>
  <w:style w:type="paragraph" w:customStyle="1" w:styleId="CowiClient">
    <w:name w:val="CowiClient"/>
    <w:basedOn w:val="FrontPage1"/>
    <w:next w:val="Tekstoblokas"/>
    <w:rsid w:val="008A2785"/>
  </w:style>
  <w:style w:type="paragraph" w:styleId="Tekstoblokas">
    <w:name w:val="Block Text"/>
    <w:basedOn w:val="prastasis"/>
    <w:rsid w:val="008A2785"/>
    <w:pPr>
      <w:spacing w:after="120" w:line="270" w:lineRule="atLeast"/>
      <w:ind w:left="1440" w:right="1440"/>
    </w:pPr>
    <w:rPr>
      <w:sz w:val="23"/>
      <w:lang w:val="en-GB"/>
    </w:rPr>
  </w:style>
  <w:style w:type="paragraph" w:customStyle="1" w:styleId="HeaderFirstLogo">
    <w:name w:val="HeaderFirstLogo"/>
    <w:basedOn w:val="prastasis"/>
    <w:next w:val="prastasis"/>
    <w:rsid w:val="008A2785"/>
    <w:pPr>
      <w:framePr w:w="3799" w:wrap="auto" w:vAnchor="page" w:hAnchor="page" w:xAlign="right" w:y="795"/>
      <w:spacing w:line="270" w:lineRule="atLeast"/>
    </w:pPr>
    <w:rPr>
      <w:sz w:val="23"/>
      <w:lang w:val="en-GB"/>
    </w:rPr>
  </w:style>
  <w:style w:type="paragraph" w:customStyle="1" w:styleId="HeaderFrame">
    <w:name w:val="HeaderFrame"/>
    <w:basedOn w:val="prastasis"/>
    <w:next w:val="prastasis"/>
    <w:rsid w:val="008A2785"/>
    <w:pPr>
      <w:framePr w:hSpace="284" w:wrap="auto" w:vAnchor="text" w:hAnchor="margin" w:xAlign="right" w:y="1"/>
      <w:spacing w:line="270" w:lineRule="atLeast"/>
    </w:pPr>
    <w:rPr>
      <w:sz w:val="23"/>
      <w:lang w:val="en-GB"/>
    </w:rPr>
  </w:style>
  <w:style w:type="paragraph" w:customStyle="1" w:styleId="FooterFrame">
    <w:name w:val="FooterFrame"/>
    <w:basedOn w:val="prastasis"/>
    <w:next w:val="prastasis"/>
    <w:rsid w:val="008A2785"/>
    <w:pPr>
      <w:framePr w:hSpace="284" w:wrap="auto"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8A2785"/>
    <w:pPr>
      <w:spacing w:before="160" w:after="0"/>
    </w:pPr>
    <w:rPr>
      <w:sz w:val="20"/>
    </w:rPr>
  </w:style>
  <w:style w:type="paragraph" w:customStyle="1" w:styleId="ContentsPage">
    <w:name w:val="ContentsPage"/>
    <w:basedOn w:val="prastasis"/>
    <w:next w:val="Pagrindinistekstas"/>
    <w:rsid w:val="008A2785"/>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8A2785"/>
    <w:pPr>
      <w:pageBreakBefore w:val="0"/>
      <w:spacing w:before="120" w:after="320"/>
    </w:pPr>
  </w:style>
  <w:style w:type="paragraph" w:customStyle="1" w:styleId="Appendix">
    <w:name w:val="Appendix"/>
    <w:basedOn w:val="prastasis"/>
    <w:next w:val="Pagrindinistekstas"/>
    <w:rsid w:val="008A2785"/>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8A2785"/>
    <w:pPr>
      <w:framePr w:wrap="auto"/>
    </w:pPr>
    <w:rPr>
      <w:rFonts w:ascii="DaneHelveticaNeue" w:hAnsi="DaneHelveticaNeue"/>
      <w:sz w:val="16"/>
    </w:rPr>
  </w:style>
  <w:style w:type="paragraph" w:styleId="Pagrindiniotekstotrauka2">
    <w:name w:val="Body Text Indent 2"/>
    <w:basedOn w:val="prastasis"/>
    <w:link w:val="Pagrindiniotekstotrauka2Diagrama"/>
    <w:rsid w:val="008A2785"/>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GB"/>
    </w:rPr>
  </w:style>
  <w:style w:type="character" w:customStyle="1" w:styleId="Pagrindiniotekstotrauka2Diagrama">
    <w:name w:val="Pagrindinio teksto įtrauka 2 Diagrama"/>
    <w:basedOn w:val="Numatytasispastraiposriftas"/>
    <w:link w:val="Pagrindiniotekstotrauka2"/>
    <w:rsid w:val="008A2785"/>
    <w:rPr>
      <w:sz w:val="23"/>
      <w:lang w:val="en-GB"/>
    </w:rPr>
  </w:style>
  <w:style w:type="paragraph" w:customStyle="1" w:styleId="FooterEven">
    <w:name w:val="FooterEven"/>
    <w:basedOn w:val="Porat"/>
    <w:rsid w:val="008A2785"/>
    <w:pPr>
      <w:widowControl w:val="0"/>
      <w:tabs>
        <w:tab w:val="clear" w:pos="4819"/>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8A2785"/>
    <w:rPr>
      <w:rFonts w:ascii="DaneHelveticaNeue" w:hAnsi="DaneHelveticaNeue" w:cs="Times New Roman"/>
      <w:sz w:val="16"/>
    </w:rPr>
  </w:style>
  <w:style w:type="paragraph" w:customStyle="1" w:styleId="gerard">
    <w:name w:val="gerard"/>
    <w:basedOn w:val="Antrat2"/>
    <w:rsid w:val="008A2785"/>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rsid w:val="008A2785"/>
    <w:pPr>
      <w:widowControl w:val="0"/>
      <w:numPr>
        <w:ilvl w:val="12"/>
      </w:numPr>
      <w:spacing w:line="270" w:lineRule="atLeast"/>
      <w:ind w:left="993" w:hanging="142"/>
    </w:pPr>
    <w:rPr>
      <w:sz w:val="20"/>
      <w:lang w:val="en-GB"/>
    </w:rPr>
  </w:style>
  <w:style w:type="character" w:customStyle="1" w:styleId="Pagrindiniotekstotrauka3Diagrama">
    <w:name w:val="Pagrindinio teksto įtrauka 3 Diagrama"/>
    <w:basedOn w:val="Numatytasispastraiposriftas"/>
    <w:link w:val="Pagrindiniotekstotrauka3"/>
    <w:rsid w:val="008A2785"/>
    <w:rPr>
      <w:sz w:val="20"/>
      <w:lang w:val="en-GB"/>
    </w:rPr>
  </w:style>
  <w:style w:type="character" w:styleId="Eilutsnumeris">
    <w:name w:val="line number"/>
    <w:rsid w:val="008A2785"/>
    <w:rPr>
      <w:rFonts w:cs="Times New Roman"/>
    </w:rPr>
  </w:style>
  <w:style w:type="paragraph" w:customStyle="1" w:styleId="WW-Caption">
    <w:name w:val="WW-Caption"/>
    <w:basedOn w:val="prastasis"/>
    <w:rsid w:val="008A2785"/>
    <w:pPr>
      <w:widowControl w:val="0"/>
      <w:suppressLineNumbers/>
      <w:suppressAutoHyphens/>
      <w:spacing w:before="120" w:after="120" w:line="270" w:lineRule="atLeast"/>
    </w:pPr>
    <w:rPr>
      <w:rFonts w:cs="Tahoma"/>
      <w:i/>
      <w:iCs/>
      <w:sz w:val="20"/>
      <w:lang w:val="en-US" w:eastAsia="ar-SA"/>
    </w:rPr>
  </w:style>
  <w:style w:type="character" w:customStyle="1" w:styleId="KomentarotekstasDiagrama">
    <w:name w:val="Komentaro tekstas Diagrama"/>
    <w:basedOn w:val="Numatytasispastraiposriftas"/>
    <w:link w:val="Komentarotekstas"/>
    <w:rsid w:val="008A2785"/>
    <w:rPr>
      <w:sz w:val="20"/>
      <w:lang w:eastAsia="lt-LT"/>
    </w:rPr>
  </w:style>
  <w:style w:type="paragraph" w:styleId="Komentarotekstas">
    <w:name w:val="annotation text"/>
    <w:basedOn w:val="prastasis"/>
    <w:link w:val="KomentarotekstasDiagrama"/>
    <w:rsid w:val="008A2785"/>
    <w:pPr>
      <w:suppressAutoHyphens/>
      <w:adjustRightInd w:val="0"/>
      <w:spacing w:line="360" w:lineRule="atLeast"/>
      <w:textAlignment w:val="baseline"/>
    </w:pPr>
    <w:rPr>
      <w:sz w:val="20"/>
      <w:lang w:eastAsia="lt-LT"/>
    </w:rPr>
  </w:style>
  <w:style w:type="paragraph" w:customStyle="1" w:styleId="BodyText2">
    <w:name w:val="Body Text2"/>
    <w:rsid w:val="008A2785"/>
    <w:pPr>
      <w:autoSpaceDE w:val="0"/>
      <w:autoSpaceDN w:val="0"/>
      <w:adjustRightInd w:val="0"/>
      <w:ind w:firstLine="709"/>
      <w:jc w:val="both"/>
    </w:pPr>
    <w:rPr>
      <w:bCs/>
      <w:szCs w:val="24"/>
    </w:rPr>
  </w:style>
  <w:style w:type="character" w:customStyle="1" w:styleId="KomentarotemaDiagrama">
    <w:name w:val="Komentaro tema Diagrama"/>
    <w:basedOn w:val="KomentarotekstasDiagrama"/>
    <w:link w:val="Komentarotema"/>
    <w:rsid w:val="008A2785"/>
    <w:rPr>
      <w:b/>
      <w:bCs/>
      <w:sz w:val="20"/>
      <w:lang w:eastAsia="lt-LT"/>
    </w:rPr>
  </w:style>
  <w:style w:type="paragraph" w:styleId="Komentarotema">
    <w:name w:val="annotation subject"/>
    <w:basedOn w:val="Komentarotekstas"/>
    <w:next w:val="Komentarotekstas"/>
    <w:link w:val="KomentarotemaDiagrama"/>
    <w:rsid w:val="008A2785"/>
    <w:pPr>
      <w:suppressAutoHyphens w:val="0"/>
      <w:adjustRightInd/>
      <w:spacing w:line="240" w:lineRule="auto"/>
      <w:textAlignment w:val="auto"/>
    </w:pPr>
    <w:rPr>
      <w:b/>
      <w:bCs/>
    </w:rPr>
  </w:style>
  <w:style w:type="paragraph" w:customStyle="1" w:styleId="BodyText3">
    <w:name w:val="Body Text3"/>
    <w:rsid w:val="008A2785"/>
    <w:pPr>
      <w:autoSpaceDE w:val="0"/>
      <w:autoSpaceDN w:val="0"/>
      <w:adjustRightInd w:val="0"/>
      <w:ind w:firstLine="312"/>
      <w:jc w:val="both"/>
    </w:pPr>
    <w:rPr>
      <w:rFonts w:ascii="TimesLT" w:hAnsi="TimesLT"/>
      <w:sz w:val="20"/>
      <w:lang w:val="en-US"/>
    </w:rPr>
  </w:style>
  <w:style w:type="character" w:customStyle="1" w:styleId="Bodytext0">
    <w:name w:val="Body text_"/>
    <w:link w:val="BodyText4"/>
    <w:rsid w:val="008A2785"/>
    <w:rPr>
      <w:spacing w:val="8"/>
      <w:sz w:val="16"/>
      <w:szCs w:val="16"/>
      <w:shd w:val="clear" w:color="auto" w:fill="FFFFFF"/>
    </w:rPr>
  </w:style>
  <w:style w:type="paragraph" w:customStyle="1" w:styleId="BodyText4">
    <w:name w:val="Body Text4"/>
    <w:basedOn w:val="prastasis"/>
    <w:link w:val="Bodytext0"/>
    <w:rsid w:val="008A2785"/>
    <w:pPr>
      <w:shd w:val="clear" w:color="auto" w:fill="FFFFFF"/>
      <w:spacing w:after="300" w:line="0" w:lineRule="atLeast"/>
      <w:ind w:hanging="560"/>
    </w:pPr>
    <w:rPr>
      <w:spacing w:val="8"/>
      <w:sz w:val="16"/>
      <w:szCs w:val="16"/>
    </w:rPr>
  </w:style>
  <w:style w:type="character" w:customStyle="1" w:styleId="Bodytext8">
    <w:name w:val="Body text (8)_"/>
    <w:link w:val="Bodytext80"/>
    <w:rsid w:val="008A2785"/>
    <w:rPr>
      <w:sz w:val="8"/>
      <w:szCs w:val="8"/>
      <w:shd w:val="clear" w:color="auto" w:fill="FFFFFF"/>
    </w:rPr>
  </w:style>
  <w:style w:type="paragraph" w:customStyle="1" w:styleId="Bodytext80">
    <w:name w:val="Body text (8)"/>
    <w:basedOn w:val="prastasis"/>
    <w:link w:val="Bodytext8"/>
    <w:rsid w:val="008A2785"/>
    <w:pPr>
      <w:shd w:val="clear" w:color="auto" w:fill="FFFFFF"/>
      <w:spacing w:line="0" w:lineRule="atLeast"/>
      <w:jc w:val="right"/>
    </w:pPr>
    <w:rPr>
      <w:sz w:val="8"/>
      <w:szCs w:val="8"/>
    </w:rPr>
  </w:style>
  <w:style w:type="character" w:customStyle="1" w:styleId="Bodytext10">
    <w:name w:val="Body text (10)_"/>
    <w:link w:val="Bodytext100"/>
    <w:rsid w:val="008A2785"/>
    <w:rPr>
      <w:sz w:val="8"/>
      <w:szCs w:val="8"/>
      <w:shd w:val="clear" w:color="auto" w:fill="FFFFFF"/>
    </w:rPr>
  </w:style>
  <w:style w:type="paragraph" w:customStyle="1" w:styleId="Bodytext100">
    <w:name w:val="Body text (10)"/>
    <w:basedOn w:val="prastasis"/>
    <w:link w:val="Bodytext10"/>
    <w:rsid w:val="008A2785"/>
    <w:pPr>
      <w:shd w:val="clear" w:color="auto" w:fill="FFFFFF"/>
      <w:spacing w:line="0" w:lineRule="atLeast"/>
    </w:pPr>
    <w:rPr>
      <w:sz w:val="8"/>
      <w:szCs w:val="8"/>
    </w:rPr>
  </w:style>
  <w:style w:type="character" w:customStyle="1" w:styleId="Bodytext12">
    <w:name w:val="Body text (12)_"/>
    <w:link w:val="Bodytext120"/>
    <w:rsid w:val="008A2785"/>
    <w:rPr>
      <w:sz w:val="8"/>
      <w:szCs w:val="8"/>
      <w:shd w:val="clear" w:color="auto" w:fill="FFFFFF"/>
    </w:rPr>
  </w:style>
  <w:style w:type="paragraph" w:customStyle="1" w:styleId="Bodytext120">
    <w:name w:val="Body text (12)"/>
    <w:basedOn w:val="prastasis"/>
    <w:link w:val="Bodytext12"/>
    <w:rsid w:val="008A2785"/>
    <w:pPr>
      <w:shd w:val="clear" w:color="auto" w:fill="FFFFFF"/>
      <w:spacing w:line="0" w:lineRule="atLeast"/>
    </w:pPr>
    <w:rPr>
      <w:sz w:val="8"/>
      <w:szCs w:val="8"/>
    </w:rPr>
  </w:style>
  <w:style w:type="character" w:customStyle="1" w:styleId="Bodytext11">
    <w:name w:val="Body text (11)_"/>
    <w:link w:val="Bodytext110"/>
    <w:rsid w:val="008A2785"/>
    <w:rPr>
      <w:sz w:val="8"/>
      <w:szCs w:val="8"/>
      <w:shd w:val="clear" w:color="auto" w:fill="FFFFFF"/>
    </w:rPr>
  </w:style>
  <w:style w:type="paragraph" w:customStyle="1" w:styleId="Bodytext110">
    <w:name w:val="Body text (11)"/>
    <w:basedOn w:val="prastasis"/>
    <w:link w:val="Bodytext11"/>
    <w:rsid w:val="008A2785"/>
    <w:pPr>
      <w:shd w:val="clear" w:color="auto" w:fill="FFFFFF"/>
      <w:spacing w:line="0" w:lineRule="atLeast"/>
    </w:pPr>
    <w:rPr>
      <w:sz w:val="8"/>
      <w:szCs w:val="8"/>
    </w:rPr>
  </w:style>
  <w:style w:type="character" w:customStyle="1" w:styleId="Bodytext14">
    <w:name w:val="Body text (14)_"/>
    <w:link w:val="Bodytext140"/>
    <w:rsid w:val="008A2785"/>
    <w:rPr>
      <w:sz w:val="8"/>
      <w:szCs w:val="8"/>
      <w:shd w:val="clear" w:color="auto" w:fill="FFFFFF"/>
    </w:rPr>
  </w:style>
  <w:style w:type="paragraph" w:customStyle="1" w:styleId="Bodytext140">
    <w:name w:val="Body text (14)"/>
    <w:basedOn w:val="prastasis"/>
    <w:link w:val="Bodytext14"/>
    <w:rsid w:val="008A2785"/>
    <w:pPr>
      <w:shd w:val="clear" w:color="auto" w:fill="FFFFFF"/>
      <w:spacing w:line="0" w:lineRule="atLeast"/>
    </w:pPr>
    <w:rPr>
      <w:sz w:val="8"/>
      <w:szCs w:val="8"/>
    </w:rPr>
  </w:style>
  <w:style w:type="character" w:customStyle="1" w:styleId="Bodytext18">
    <w:name w:val="Body text (18)_"/>
    <w:link w:val="Bodytext180"/>
    <w:rsid w:val="008A2785"/>
    <w:rPr>
      <w:sz w:val="8"/>
      <w:szCs w:val="8"/>
      <w:shd w:val="clear" w:color="auto" w:fill="FFFFFF"/>
    </w:rPr>
  </w:style>
  <w:style w:type="paragraph" w:customStyle="1" w:styleId="Bodytext180">
    <w:name w:val="Body text (18)"/>
    <w:basedOn w:val="prastasis"/>
    <w:link w:val="Bodytext18"/>
    <w:rsid w:val="008A2785"/>
    <w:pPr>
      <w:shd w:val="clear" w:color="auto" w:fill="FFFFFF"/>
      <w:spacing w:line="0" w:lineRule="atLeast"/>
    </w:pPr>
    <w:rPr>
      <w:sz w:val="8"/>
      <w:szCs w:val="8"/>
    </w:rPr>
  </w:style>
  <w:style w:type="character" w:customStyle="1" w:styleId="Bodytext15">
    <w:name w:val="Body text (15)_"/>
    <w:link w:val="Bodytext150"/>
    <w:rsid w:val="008A2785"/>
    <w:rPr>
      <w:sz w:val="8"/>
      <w:szCs w:val="8"/>
      <w:shd w:val="clear" w:color="auto" w:fill="FFFFFF"/>
    </w:rPr>
  </w:style>
  <w:style w:type="paragraph" w:customStyle="1" w:styleId="Bodytext150">
    <w:name w:val="Body text (15)"/>
    <w:basedOn w:val="prastasis"/>
    <w:link w:val="Bodytext15"/>
    <w:rsid w:val="008A2785"/>
    <w:pPr>
      <w:shd w:val="clear" w:color="auto" w:fill="FFFFFF"/>
      <w:spacing w:line="0" w:lineRule="atLeast"/>
    </w:pPr>
    <w:rPr>
      <w:sz w:val="8"/>
      <w:szCs w:val="8"/>
    </w:rPr>
  </w:style>
  <w:style w:type="character" w:customStyle="1" w:styleId="Bodytext13">
    <w:name w:val="Body text (13)_"/>
    <w:link w:val="Bodytext130"/>
    <w:rsid w:val="008A2785"/>
    <w:rPr>
      <w:sz w:val="8"/>
      <w:szCs w:val="8"/>
      <w:shd w:val="clear" w:color="auto" w:fill="FFFFFF"/>
    </w:rPr>
  </w:style>
  <w:style w:type="paragraph" w:customStyle="1" w:styleId="Bodytext130">
    <w:name w:val="Body text (13)"/>
    <w:basedOn w:val="prastasis"/>
    <w:link w:val="Bodytext13"/>
    <w:rsid w:val="008A2785"/>
    <w:pPr>
      <w:shd w:val="clear" w:color="auto" w:fill="FFFFFF"/>
      <w:spacing w:line="0" w:lineRule="atLeast"/>
    </w:pPr>
    <w:rPr>
      <w:sz w:val="8"/>
      <w:szCs w:val="8"/>
    </w:rPr>
  </w:style>
  <w:style w:type="character" w:customStyle="1" w:styleId="Bodytext23">
    <w:name w:val="Body text (23)_"/>
    <w:link w:val="Bodytext230"/>
    <w:rsid w:val="008A2785"/>
    <w:rPr>
      <w:sz w:val="8"/>
      <w:szCs w:val="8"/>
      <w:shd w:val="clear" w:color="auto" w:fill="FFFFFF"/>
    </w:rPr>
  </w:style>
  <w:style w:type="paragraph" w:customStyle="1" w:styleId="Bodytext230">
    <w:name w:val="Body text (23)"/>
    <w:basedOn w:val="prastasis"/>
    <w:link w:val="Bodytext23"/>
    <w:rsid w:val="008A2785"/>
    <w:pPr>
      <w:shd w:val="clear" w:color="auto" w:fill="FFFFFF"/>
      <w:spacing w:line="0" w:lineRule="atLeast"/>
      <w:jc w:val="center"/>
    </w:pPr>
    <w:rPr>
      <w:sz w:val="8"/>
      <w:szCs w:val="8"/>
    </w:rPr>
  </w:style>
  <w:style w:type="character" w:customStyle="1" w:styleId="Bodytext21">
    <w:name w:val="Body text (21)_"/>
    <w:link w:val="Bodytext210"/>
    <w:rsid w:val="008A2785"/>
    <w:rPr>
      <w:sz w:val="8"/>
      <w:szCs w:val="8"/>
      <w:shd w:val="clear" w:color="auto" w:fill="FFFFFF"/>
    </w:rPr>
  </w:style>
  <w:style w:type="paragraph" w:customStyle="1" w:styleId="Bodytext210">
    <w:name w:val="Body text (21)"/>
    <w:basedOn w:val="prastasis"/>
    <w:link w:val="Bodytext21"/>
    <w:rsid w:val="008A2785"/>
    <w:pPr>
      <w:shd w:val="clear" w:color="auto" w:fill="FFFFFF"/>
      <w:spacing w:line="0" w:lineRule="atLeast"/>
      <w:jc w:val="center"/>
    </w:pPr>
    <w:rPr>
      <w:sz w:val="8"/>
      <w:szCs w:val="8"/>
    </w:rPr>
  </w:style>
  <w:style w:type="character" w:customStyle="1" w:styleId="Bodytext20">
    <w:name w:val="Body text (20)_"/>
    <w:link w:val="Bodytext200"/>
    <w:rsid w:val="008A2785"/>
    <w:rPr>
      <w:sz w:val="8"/>
      <w:szCs w:val="8"/>
      <w:shd w:val="clear" w:color="auto" w:fill="FFFFFF"/>
    </w:rPr>
  </w:style>
  <w:style w:type="paragraph" w:customStyle="1" w:styleId="Bodytext200">
    <w:name w:val="Body text (20)"/>
    <w:basedOn w:val="prastasis"/>
    <w:link w:val="Bodytext20"/>
    <w:rsid w:val="008A2785"/>
    <w:pPr>
      <w:shd w:val="clear" w:color="auto" w:fill="FFFFFF"/>
      <w:spacing w:line="0" w:lineRule="atLeast"/>
    </w:pPr>
    <w:rPr>
      <w:sz w:val="8"/>
      <w:szCs w:val="8"/>
    </w:rPr>
  </w:style>
  <w:style w:type="character" w:customStyle="1" w:styleId="Bodytext22">
    <w:name w:val="Body text (22)_"/>
    <w:link w:val="Bodytext220"/>
    <w:rsid w:val="008A2785"/>
    <w:rPr>
      <w:sz w:val="8"/>
      <w:szCs w:val="8"/>
      <w:shd w:val="clear" w:color="auto" w:fill="FFFFFF"/>
    </w:rPr>
  </w:style>
  <w:style w:type="paragraph" w:customStyle="1" w:styleId="Bodytext220">
    <w:name w:val="Body text (22)"/>
    <w:basedOn w:val="prastasis"/>
    <w:link w:val="Bodytext22"/>
    <w:rsid w:val="008A2785"/>
    <w:pPr>
      <w:shd w:val="clear" w:color="auto" w:fill="FFFFFF"/>
      <w:spacing w:line="0" w:lineRule="atLeast"/>
      <w:jc w:val="center"/>
    </w:pPr>
    <w:rPr>
      <w:sz w:val="8"/>
      <w:szCs w:val="8"/>
    </w:rPr>
  </w:style>
  <w:style w:type="character" w:customStyle="1" w:styleId="Bodytext27">
    <w:name w:val="Body text (27)_"/>
    <w:link w:val="Bodytext270"/>
    <w:rsid w:val="008A2785"/>
    <w:rPr>
      <w:sz w:val="8"/>
      <w:szCs w:val="8"/>
      <w:shd w:val="clear" w:color="auto" w:fill="FFFFFF"/>
    </w:rPr>
  </w:style>
  <w:style w:type="paragraph" w:customStyle="1" w:styleId="Bodytext270">
    <w:name w:val="Body text (27)"/>
    <w:basedOn w:val="prastasis"/>
    <w:link w:val="Bodytext27"/>
    <w:rsid w:val="008A2785"/>
    <w:pPr>
      <w:shd w:val="clear" w:color="auto" w:fill="FFFFFF"/>
      <w:spacing w:line="0" w:lineRule="atLeast"/>
    </w:pPr>
    <w:rPr>
      <w:sz w:val="8"/>
      <w:szCs w:val="8"/>
    </w:rPr>
  </w:style>
  <w:style w:type="character" w:customStyle="1" w:styleId="Bodytext26">
    <w:name w:val="Body text (26)_"/>
    <w:link w:val="Bodytext260"/>
    <w:rsid w:val="008A2785"/>
    <w:rPr>
      <w:sz w:val="8"/>
      <w:szCs w:val="8"/>
      <w:shd w:val="clear" w:color="auto" w:fill="FFFFFF"/>
    </w:rPr>
  </w:style>
  <w:style w:type="paragraph" w:customStyle="1" w:styleId="Bodytext260">
    <w:name w:val="Body text (26)"/>
    <w:basedOn w:val="prastasis"/>
    <w:link w:val="Bodytext26"/>
    <w:rsid w:val="008A2785"/>
    <w:pPr>
      <w:shd w:val="clear" w:color="auto" w:fill="FFFFFF"/>
      <w:spacing w:line="0" w:lineRule="atLeast"/>
    </w:pPr>
    <w:rPr>
      <w:sz w:val="8"/>
      <w:szCs w:val="8"/>
    </w:rPr>
  </w:style>
  <w:style w:type="character" w:customStyle="1" w:styleId="Bodytext34">
    <w:name w:val="Body text (34)_"/>
    <w:link w:val="Bodytext340"/>
    <w:rsid w:val="008A2785"/>
    <w:rPr>
      <w:sz w:val="8"/>
      <w:szCs w:val="8"/>
      <w:shd w:val="clear" w:color="auto" w:fill="FFFFFF"/>
    </w:rPr>
  </w:style>
  <w:style w:type="paragraph" w:customStyle="1" w:styleId="Bodytext340">
    <w:name w:val="Body text (34)"/>
    <w:basedOn w:val="prastasis"/>
    <w:link w:val="Bodytext34"/>
    <w:rsid w:val="008A2785"/>
    <w:pPr>
      <w:shd w:val="clear" w:color="auto" w:fill="FFFFFF"/>
      <w:spacing w:line="0" w:lineRule="atLeast"/>
    </w:pPr>
    <w:rPr>
      <w:sz w:val="8"/>
      <w:szCs w:val="8"/>
    </w:rPr>
  </w:style>
  <w:style w:type="character" w:customStyle="1" w:styleId="Bodytext25">
    <w:name w:val="Body text (25)_"/>
    <w:link w:val="Bodytext250"/>
    <w:rsid w:val="008A2785"/>
    <w:rPr>
      <w:sz w:val="8"/>
      <w:szCs w:val="8"/>
      <w:shd w:val="clear" w:color="auto" w:fill="FFFFFF"/>
    </w:rPr>
  </w:style>
  <w:style w:type="paragraph" w:customStyle="1" w:styleId="Bodytext250">
    <w:name w:val="Body text (25)"/>
    <w:basedOn w:val="prastasis"/>
    <w:link w:val="Bodytext25"/>
    <w:rsid w:val="008A2785"/>
    <w:pPr>
      <w:shd w:val="clear" w:color="auto" w:fill="FFFFFF"/>
      <w:spacing w:line="0" w:lineRule="atLeast"/>
    </w:pPr>
    <w:rPr>
      <w:sz w:val="8"/>
      <w:szCs w:val="8"/>
    </w:rPr>
  </w:style>
  <w:style w:type="character" w:customStyle="1" w:styleId="Bodytext32">
    <w:name w:val="Body text (32)_"/>
    <w:link w:val="Bodytext320"/>
    <w:rsid w:val="008A2785"/>
    <w:rPr>
      <w:sz w:val="8"/>
      <w:szCs w:val="8"/>
      <w:shd w:val="clear" w:color="auto" w:fill="FFFFFF"/>
    </w:rPr>
  </w:style>
  <w:style w:type="paragraph" w:customStyle="1" w:styleId="Bodytext320">
    <w:name w:val="Body text (32)"/>
    <w:basedOn w:val="prastasis"/>
    <w:link w:val="Bodytext32"/>
    <w:rsid w:val="008A2785"/>
    <w:pPr>
      <w:shd w:val="clear" w:color="auto" w:fill="FFFFFF"/>
      <w:spacing w:line="0" w:lineRule="atLeast"/>
    </w:pPr>
    <w:rPr>
      <w:sz w:val="8"/>
      <w:szCs w:val="8"/>
    </w:rPr>
  </w:style>
  <w:style w:type="character" w:customStyle="1" w:styleId="Bodytext33">
    <w:name w:val="Body text (33)_"/>
    <w:link w:val="Bodytext330"/>
    <w:rsid w:val="008A2785"/>
    <w:rPr>
      <w:sz w:val="8"/>
      <w:szCs w:val="8"/>
      <w:shd w:val="clear" w:color="auto" w:fill="FFFFFF"/>
    </w:rPr>
  </w:style>
  <w:style w:type="paragraph" w:customStyle="1" w:styleId="Bodytext330">
    <w:name w:val="Body text (33)"/>
    <w:basedOn w:val="prastasis"/>
    <w:link w:val="Bodytext33"/>
    <w:rsid w:val="008A2785"/>
    <w:pPr>
      <w:shd w:val="clear" w:color="auto" w:fill="FFFFFF"/>
      <w:spacing w:line="0" w:lineRule="atLeast"/>
    </w:pPr>
    <w:rPr>
      <w:sz w:val="8"/>
      <w:szCs w:val="8"/>
    </w:rPr>
  </w:style>
  <w:style w:type="character" w:customStyle="1" w:styleId="Bodytext29">
    <w:name w:val="Body text (29)_"/>
    <w:link w:val="Bodytext290"/>
    <w:rsid w:val="008A2785"/>
    <w:rPr>
      <w:sz w:val="8"/>
      <w:szCs w:val="8"/>
      <w:shd w:val="clear" w:color="auto" w:fill="FFFFFF"/>
    </w:rPr>
  </w:style>
  <w:style w:type="paragraph" w:customStyle="1" w:styleId="Bodytext290">
    <w:name w:val="Body text (29)"/>
    <w:basedOn w:val="prastasis"/>
    <w:link w:val="Bodytext29"/>
    <w:rsid w:val="008A2785"/>
    <w:pPr>
      <w:shd w:val="clear" w:color="auto" w:fill="FFFFFF"/>
      <w:spacing w:line="0" w:lineRule="atLeast"/>
    </w:pPr>
    <w:rPr>
      <w:sz w:val="8"/>
      <w:szCs w:val="8"/>
    </w:rPr>
  </w:style>
  <w:style w:type="character" w:customStyle="1" w:styleId="Bodytext30">
    <w:name w:val="Body text (30)_"/>
    <w:link w:val="Bodytext300"/>
    <w:rsid w:val="008A2785"/>
    <w:rPr>
      <w:sz w:val="8"/>
      <w:szCs w:val="8"/>
      <w:shd w:val="clear" w:color="auto" w:fill="FFFFFF"/>
    </w:rPr>
  </w:style>
  <w:style w:type="paragraph" w:customStyle="1" w:styleId="Bodytext300">
    <w:name w:val="Body text (30)"/>
    <w:basedOn w:val="prastasis"/>
    <w:link w:val="Bodytext30"/>
    <w:rsid w:val="008A2785"/>
    <w:pPr>
      <w:shd w:val="clear" w:color="auto" w:fill="FFFFFF"/>
      <w:spacing w:line="0" w:lineRule="atLeast"/>
    </w:pPr>
    <w:rPr>
      <w:sz w:val="8"/>
      <w:szCs w:val="8"/>
    </w:rPr>
  </w:style>
  <w:style w:type="character" w:customStyle="1" w:styleId="Bodytext40">
    <w:name w:val="Body text (4)_"/>
    <w:link w:val="Bodytext41"/>
    <w:rsid w:val="008A2785"/>
    <w:rPr>
      <w:spacing w:val="9"/>
      <w:sz w:val="16"/>
      <w:szCs w:val="16"/>
      <w:shd w:val="clear" w:color="auto" w:fill="FFFFFF"/>
    </w:rPr>
  </w:style>
  <w:style w:type="paragraph" w:customStyle="1" w:styleId="Bodytext41">
    <w:name w:val="Body text (4)"/>
    <w:basedOn w:val="prastasis"/>
    <w:link w:val="Bodytext40"/>
    <w:rsid w:val="008A2785"/>
    <w:pPr>
      <w:shd w:val="clear" w:color="auto" w:fill="FFFFFF"/>
      <w:spacing w:line="0" w:lineRule="atLeast"/>
    </w:pPr>
    <w:rPr>
      <w:spacing w:val="9"/>
      <w:sz w:val="16"/>
      <w:szCs w:val="16"/>
    </w:rPr>
  </w:style>
  <w:style w:type="character" w:customStyle="1" w:styleId="BodytextSpacing0pt">
    <w:name w:val="Body text + Spacing 0 pt"/>
    <w:rsid w:val="008A2785"/>
    <w:rPr>
      <w:rFonts w:ascii="Times New Roman" w:eastAsia="Times New Roman" w:hAnsi="Times New Roman" w:cs="Times New Roman"/>
      <w:b w:val="0"/>
      <w:bCs w:val="0"/>
      <w:i w:val="0"/>
      <w:iCs w:val="0"/>
      <w:smallCaps w:val="0"/>
      <w:strike w:val="0"/>
      <w:spacing w:val="-13"/>
      <w:sz w:val="16"/>
      <w:szCs w:val="16"/>
      <w:shd w:val="clear" w:color="auto" w:fill="FFFFFF"/>
    </w:rPr>
  </w:style>
  <w:style w:type="character" w:customStyle="1" w:styleId="Bodytext10ptItalic">
    <w:name w:val="Body text + 10 pt;Italic"/>
    <w:rsid w:val="008A2785"/>
    <w:rPr>
      <w:rFonts w:ascii="Times New Roman" w:eastAsia="Times New Roman" w:hAnsi="Times New Roman" w:cs="Times New Roman"/>
      <w:b w:val="0"/>
      <w:bCs w:val="0"/>
      <w:i/>
      <w:iCs/>
      <w:smallCaps w:val="0"/>
      <w:strike w:val="0"/>
      <w:spacing w:val="3"/>
      <w:sz w:val="18"/>
      <w:szCs w:val="18"/>
      <w:shd w:val="clear" w:color="auto" w:fill="FFFFFF"/>
    </w:rPr>
  </w:style>
  <w:style w:type="character" w:customStyle="1" w:styleId="Bodytext35">
    <w:name w:val="Body text (35)_"/>
    <w:link w:val="Bodytext350"/>
    <w:rsid w:val="008A2785"/>
    <w:rPr>
      <w:sz w:val="8"/>
      <w:szCs w:val="8"/>
      <w:shd w:val="clear" w:color="auto" w:fill="FFFFFF"/>
    </w:rPr>
  </w:style>
  <w:style w:type="paragraph" w:customStyle="1" w:styleId="Bodytext350">
    <w:name w:val="Body text (35)"/>
    <w:basedOn w:val="prastasis"/>
    <w:link w:val="Bodytext35"/>
    <w:rsid w:val="008A2785"/>
    <w:pPr>
      <w:shd w:val="clear" w:color="auto" w:fill="FFFFFF"/>
      <w:spacing w:line="0" w:lineRule="atLeast"/>
    </w:pPr>
    <w:rPr>
      <w:sz w:val="8"/>
      <w:szCs w:val="8"/>
    </w:rPr>
  </w:style>
  <w:style w:type="character" w:customStyle="1" w:styleId="Bodytext400">
    <w:name w:val="Body text (40)_"/>
    <w:link w:val="Bodytext401"/>
    <w:rsid w:val="008A2785"/>
    <w:rPr>
      <w:sz w:val="8"/>
      <w:szCs w:val="8"/>
      <w:shd w:val="clear" w:color="auto" w:fill="FFFFFF"/>
    </w:rPr>
  </w:style>
  <w:style w:type="paragraph" w:customStyle="1" w:styleId="Bodytext401">
    <w:name w:val="Body text (40)"/>
    <w:basedOn w:val="prastasis"/>
    <w:link w:val="Bodytext400"/>
    <w:rsid w:val="008A2785"/>
    <w:pPr>
      <w:shd w:val="clear" w:color="auto" w:fill="FFFFFF"/>
      <w:spacing w:line="0" w:lineRule="atLeast"/>
    </w:pPr>
    <w:rPr>
      <w:sz w:val="8"/>
      <w:szCs w:val="8"/>
    </w:rPr>
  </w:style>
  <w:style w:type="paragraph" w:customStyle="1" w:styleId="BodyText111">
    <w:name w:val="Body Text11"/>
    <w:basedOn w:val="prastasis"/>
    <w:rsid w:val="008A2785"/>
    <w:pPr>
      <w:shd w:val="clear" w:color="auto" w:fill="FFFFFF"/>
      <w:spacing w:line="0" w:lineRule="atLeast"/>
      <w:ind w:hanging="4400"/>
    </w:pPr>
    <w:rPr>
      <w:color w:val="000000"/>
      <w:spacing w:val="11"/>
      <w:sz w:val="15"/>
      <w:szCs w:val="15"/>
      <w:lang w:eastAsia="lt-LT"/>
    </w:rPr>
  </w:style>
  <w:style w:type="character" w:customStyle="1" w:styleId="Bodytext44">
    <w:name w:val="Body text (44)_"/>
    <w:link w:val="Bodytext440"/>
    <w:rsid w:val="008A2785"/>
    <w:rPr>
      <w:spacing w:val="15"/>
      <w:sz w:val="19"/>
      <w:szCs w:val="19"/>
      <w:shd w:val="clear" w:color="auto" w:fill="FFFFFF"/>
    </w:rPr>
  </w:style>
  <w:style w:type="paragraph" w:customStyle="1" w:styleId="Bodytext440">
    <w:name w:val="Body text (44)"/>
    <w:basedOn w:val="prastasis"/>
    <w:link w:val="Bodytext44"/>
    <w:rsid w:val="008A2785"/>
    <w:pPr>
      <w:shd w:val="clear" w:color="auto" w:fill="FFFFFF"/>
      <w:spacing w:line="0" w:lineRule="atLeast"/>
      <w:jc w:val="right"/>
    </w:pPr>
    <w:rPr>
      <w:spacing w:val="15"/>
      <w:sz w:val="19"/>
      <w:szCs w:val="19"/>
    </w:rPr>
  </w:style>
  <w:style w:type="character" w:customStyle="1" w:styleId="Tablecaption">
    <w:name w:val="Table caption_"/>
    <w:rsid w:val="008A2785"/>
    <w:rPr>
      <w:rFonts w:ascii="Times New Roman" w:eastAsia="Times New Roman" w:hAnsi="Times New Roman" w:cs="Times New Roman"/>
      <w:b w:val="0"/>
      <w:bCs w:val="0"/>
      <w:i w:val="0"/>
      <w:iCs w:val="0"/>
      <w:smallCaps w:val="0"/>
      <w:strike w:val="0"/>
      <w:spacing w:val="11"/>
      <w:sz w:val="15"/>
      <w:szCs w:val="15"/>
    </w:rPr>
  </w:style>
  <w:style w:type="character" w:customStyle="1" w:styleId="Tablecaption0">
    <w:name w:val="Table caption"/>
    <w:rsid w:val="008A2785"/>
    <w:rPr>
      <w:rFonts w:ascii="Times New Roman" w:eastAsia="Times New Roman" w:hAnsi="Times New Roman" w:cs="Times New Roman"/>
      <w:b w:val="0"/>
      <w:bCs w:val="0"/>
      <w:i w:val="0"/>
      <w:iCs w:val="0"/>
      <w:smallCaps w:val="0"/>
      <w:strike w:val="0"/>
      <w:spacing w:val="11"/>
      <w:sz w:val="15"/>
      <w:szCs w:val="15"/>
      <w:u w:val="single"/>
    </w:rPr>
  </w:style>
  <w:style w:type="character" w:customStyle="1" w:styleId="Heading11">
    <w:name w:val="Heading #11_"/>
    <w:link w:val="Heading110"/>
    <w:rsid w:val="008A2785"/>
    <w:rPr>
      <w:spacing w:val="1"/>
      <w:sz w:val="18"/>
      <w:szCs w:val="18"/>
      <w:shd w:val="clear" w:color="auto" w:fill="FFFFFF"/>
    </w:rPr>
  </w:style>
  <w:style w:type="paragraph" w:customStyle="1" w:styleId="Heading110">
    <w:name w:val="Heading #11"/>
    <w:basedOn w:val="prastasis"/>
    <w:link w:val="Heading11"/>
    <w:rsid w:val="008A2785"/>
    <w:pPr>
      <w:shd w:val="clear" w:color="auto" w:fill="FFFFFF"/>
      <w:spacing w:before="180" w:after="180" w:line="385" w:lineRule="exact"/>
      <w:ind w:hanging="420"/>
      <w:jc w:val="center"/>
    </w:pPr>
    <w:rPr>
      <w:spacing w:val="1"/>
      <w:sz w:val="18"/>
      <w:szCs w:val="18"/>
    </w:rPr>
  </w:style>
  <w:style w:type="character" w:customStyle="1" w:styleId="Bodytext85ptItalic">
    <w:name w:val="Body text + 8;5 pt;Italic"/>
    <w:rsid w:val="008A2785"/>
    <w:rPr>
      <w:rFonts w:ascii="Times New Roman" w:eastAsia="Times New Roman" w:hAnsi="Times New Roman" w:cs="Times New Roman"/>
      <w:b w:val="0"/>
      <w:bCs w:val="0"/>
      <w:i/>
      <w:iCs/>
      <w:smallCaps w:val="0"/>
      <w:strike w:val="0"/>
      <w:spacing w:val="3"/>
      <w:sz w:val="16"/>
      <w:szCs w:val="16"/>
      <w:shd w:val="clear" w:color="auto" w:fill="FFFFFF"/>
    </w:rPr>
  </w:style>
  <w:style w:type="paragraph" w:customStyle="1" w:styleId="BodyText16">
    <w:name w:val="Body Text16"/>
    <w:basedOn w:val="prastasis"/>
    <w:rsid w:val="008A2785"/>
    <w:pPr>
      <w:shd w:val="clear" w:color="auto" w:fill="FFFFFF"/>
      <w:spacing w:line="382" w:lineRule="exact"/>
      <w:ind w:hanging="540"/>
      <w:jc w:val="center"/>
    </w:pPr>
    <w:rPr>
      <w:color w:val="000000"/>
      <w:spacing w:val="10"/>
      <w:sz w:val="18"/>
      <w:szCs w:val="18"/>
      <w:lang w:eastAsia="lt-LT"/>
    </w:rPr>
  </w:style>
  <w:style w:type="character" w:customStyle="1" w:styleId="Tablecaption2">
    <w:name w:val="Table caption (2)_"/>
    <w:link w:val="Tablecaption20"/>
    <w:rsid w:val="008A2785"/>
    <w:rPr>
      <w:spacing w:val="1"/>
      <w:sz w:val="18"/>
      <w:szCs w:val="18"/>
      <w:shd w:val="clear" w:color="auto" w:fill="FFFFFF"/>
    </w:rPr>
  </w:style>
  <w:style w:type="paragraph" w:customStyle="1" w:styleId="Tablecaption20">
    <w:name w:val="Table caption (2)"/>
    <w:basedOn w:val="prastasis"/>
    <w:link w:val="Tablecaption2"/>
    <w:rsid w:val="008A2785"/>
    <w:pPr>
      <w:shd w:val="clear" w:color="auto" w:fill="FFFFFF"/>
      <w:spacing w:line="0" w:lineRule="atLeast"/>
    </w:pPr>
    <w:rPr>
      <w:spacing w:val="1"/>
      <w:sz w:val="18"/>
      <w:szCs w:val="18"/>
    </w:rPr>
  </w:style>
  <w:style w:type="character" w:customStyle="1" w:styleId="BodytextBold">
    <w:name w:val="Body text + Bold"/>
    <w:rsid w:val="008A2785"/>
    <w:rPr>
      <w:rFonts w:ascii="Times New Roman" w:eastAsia="Times New Roman" w:hAnsi="Times New Roman" w:cs="Times New Roman"/>
      <w:b/>
      <w:bCs/>
      <w:spacing w:val="1"/>
      <w:sz w:val="18"/>
      <w:szCs w:val="18"/>
      <w:shd w:val="clear" w:color="auto" w:fill="FFFFFF"/>
    </w:rPr>
  </w:style>
  <w:style w:type="character" w:customStyle="1" w:styleId="Bodytext8ptItalicSpacing1pt">
    <w:name w:val="Body text + 8 pt;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paragraph" w:customStyle="1" w:styleId="BodytextChar">
    <w:name w:val="Body text Char"/>
    <w:rsid w:val="008A2785"/>
    <w:pPr>
      <w:snapToGrid w:val="0"/>
      <w:ind w:firstLine="312"/>
      <w:jc w:val="both"/>
    </w:pPr>
    <w:rPr>
      <w:rFonts w:ascii="TimesLT" w:hAnsi="TimesLT"/>
      <w:sz w:val="20"/>
      <w:lang w:val="en-US"/>
    </w:rPr>
  </w:style>
  <w:style w:type="paragraph" w:customStyle="1" w:styleId="Style11">
    <w:name w:val="Style11"/>
    <w:basedOn w:val="prastasis"/>
    <w:rsid w:val="008A2785"/>
    <w:pPr>
      <w:widowControl w:val="0"/>
      <w:suppressAutoHyphens/>
      <w:autoSpaceDE w:val="0"/>
      <w:spacing w:line="275" w:lineRule="exact"/>
      <w:ind w:firstLine="710"/>
      <w:jc w:val="both"/>
    </w:pPr>
    <w:rPr>
      <w:rFonts w:eastAsia="MS Mincho"/>
      <w:szCs w:val="24"/>
      <w:lang w:eastAsia="ar-SA"/>
    </w:rPr>
  </w:style>
  <w:style w:type="character" w:customStyle="1" w:styleId="FontStyle55">
    <w:name w:val="Font Style55"/>
    <w:rsid w:val="008A2785"/>
    <w:rPr>
      <w:rFonts w:ascii="Times New Roman" w:hAnsi="Times New Roman" w:cs="Times New Roman" w:hint="default"/>
      <w:sz w:val="20"/>
      <w:szCs w:val="20"/>
    </w:rPr>
  </w:style>
  <w:style w:type="paragraph" w:customStyle="1" w:styleId="BodyText5">
    <w:name w:val="Body Text5"/>
    <w:rsid w:val="008A2785"/>
    <w:pPr>
      <w:autoSpaceDE w:val="0"/>
      <w:autoSpaceDN w:val="0"/>
      <w:adjustRightInd w:val="0"/>
      <w:ind w:firstLine="312"/>
      <w:jc w:val="both"/>
    </w:pPr>
    <w:rPr>
      <w:rFonts w:ascii="TimesLT" w:hAnsi="TimesLT"/>
      <w:sz w:val="20"/>
      <w:lang w:val="en-US"/>
    </w:rPr>
  </w:style>
  <w:style w:type="character" w:customStyle="1" w:styleId="BodyText131">
    <w:name w:val="Body Text13"/>
    <w:rsid w:val="008A2785"/>
    <w:rPr>
      <w:rFonts w:ascii="Times New Roman" w:eastAsia="Times New Roman" w:hAnsi="Times New Roman" w:cs="Times New Roman"/>
      <w:b w:val="0"/>
      <w:bCs w:val="0"/>
      <w:i w:val="0"/>
      <w:iCs w:val="0"/>
      <w:smallCaps w:val="0"/>
      <w:strike w:val="0"/>
      <w:spacing w:val="10"/>
      <w:sz w:val="18"/>
      <w:szCs w:val="18"/>
      <w:u w:val="single"/>
      <w:shd w:val="clear" w:color="auto" w:fill="FFFFFF"/>
    </w:rPr>
  </w:style>
  <w:style w:type="character" w:customStyle="1" w:styleId="Bodytext4ItalicSpacing1pt">
    <w:name w:val="Body text (4) + 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character" w:customStyle="1" w:styleId="Bodytext8NotBold">
    <w:name w:val="Body text (8) + Not Bold"/>
    <w:rsid w:val="008A2785"/>
    <w:rPr>
      <w:rFonts w:ascii="Times New Roman" w:eastAsia="Times New Roman" w:hAnsi="Times New Roman" w:cs="Times New Roman"/>
      <w:b/>
      <w:bCs/>
      <w:i w:val="0"/>
      <w:iCs w:val="0"/>
      <w:smallCaps w:val="0"/>
      <w:strike w:val="0"/>
      <w:spacing w:val="8"/>
      <w:sz w:val="15"/>
      <w:szCs w:val="15"/>
      <w:shd w:val="clear" w:color="auto" w:fill="FFFFFF"/>
    </w:rPr>
  </w:style>
  <w:style w:type="character" w:customStyle="1" w:styleId="Heading12Bold">
    <w:name w:val="Heading #12 + Bold"/>
    <w:rsid w:val="008A2785"/>
    <w:rPr>
      <w:rFonts w:ascii="Times New Roman" w:eastAsia="Times New Roman" w:hAnsi="Times New Roman" w:cs="Times New Roman"/>
      <w:b/>
      <w:bCs/>
      <w:i w:val="0"/>
      <w:iCs w:val="0"/>
      <w:smallCaps w:val="0"/>
      <w:strike w:val="0"/>
      <w:spacing w:val="1"/>
      <w:sz w:val="18"/>
      <w:szCs w:val="18"/>
    </w:rPr>
  </w:style>
  <w:style w:type="character" w:customStyle="1" w:styleId="Heading122">
    <w:name w:val="Heading #12 (2)_"/>
    <w:link w:val="Heading1220"/>
    <w:rsid w:val="008A2785"/>
    <w:rPr>
      <w:spacing w:val="1"/>
      <w:sz w:val="18"/>
      <w:szCs w:val="18"/>
      <w:shd w:val="clear" w:color="auto" w:fill="FFFFFF"/>
    </w:rPr>
  </w:style>
  <w:style w:type="paragraph" w:customStyle="1" w:styleId="Heading1220">
    <w:name w:val="Heading #12 (2)"/>
    <w:basedOn w:val="prastasis"/>
    <w:link w:val="Heading122"/>
    <w:rsid w:val="008A2785"/>
    <w:pPr>
      <w:shd w:val="clear" w:color="auto" w:fill="FFFFFF"/>
      <w:spacing w:before="360" w:line="234" w:lineRule="exact"/>
    </w:pPr>
    <w:rPr>
      <w:spacing w:val="1"/>
      <w:sz w:val="18"/>
      <w:szCs w:val="18"/>
    </w:rPr>
  </w:style>
  <w:style w:type="character" w:customStyle="1" w:styleId="Bodytext107">
    <w:name w:val="Body text (107)_"/>
    <w:link w:val="Bodytext1070"/>
    <w:rsid w:val="008A2785"/>
    <w:rPr>
      <w:spacing w:val="-6"/>
      <w:sz w:val="21"/>
      <w:szCs w:val="21"/>
      <w:shd w:val="clear" w:color="auto" w:fill="FFFFFF"/>
    </w:rPr>
  </w:style>
  <w:style w:type="paragraph" w:customStyle="1" w:styleId="Bodytext1070">
    <w:name w:val="Body text (107)"/>
    <w:basedOn w:val="prastasis"/>
    <w:link w:val="Bodytext107"/>
    <w:rsid w:val="008A2785"/>
    <w:pPr>
      <w:shd w:val="clear" w:color="auto" w:fill="FFFFFF"/>
      <w:spacing w:line="0" w:lineRule="atLeast"/>
    </w:pPr>
    <w:rPr>
      <w:spacing w:val="-6"/>
      <w:sz w:val="21"/>
      <w:szCs w:val="21"/>
    </w:rPr>
  </w:style>
  <w:style w:type="character" w:customStyle="1" w:styleId="Bodytext47pt">
    <w:name w:val="Body text (4) + 7 pt"/>
    <w:rsid w:val="008A2785"/>
    <w:rPr>
      <w:rFonts w:ascii="Times New Roman" w:eastAsia="Times New Roman" w:hAnsi="Times New Roman" w:cs="Times New Roman"/>
      <w:b w:val="0"/>
      <w:bCs w:val="0"/>
      <w:i w:val="0"/>
      <w:iCs w:val="0"/>
      <w:smallCaps w:val="0"/>
      <w:strike w:val="0"/>
      <w:spacing w:val="5"/>
      <w:sz w:val="13"/>
      <w:szCs w:val="13"/>
      <w:shd w:val="clear" w:color="auto" w:fill="FFFFFF"/>
    </w:rPr>
  </w:style>
  <w:style w:type="paragraph" w:customStyle="1" w:styleId="BodyText7">
    <w:name w:val="Body Text7"/>
    <w:basedOn w:val="prastasis"/>
    <w:rsid w:val="008A2785"/>
    <w:pPr>
      <w:shd w:val="clear" w:color="auto" w:fill="FFFFFF"/>
      <w:spacing w:line="0" w:lineRule="atLeast"/>
      <w:ind w:hanging="560"/>
      <w:jc w:val="center"/>
    </w:pPr>
    <w:rPr>
      <w:spacing w:val="6"/>
      <w:sz w:val="17"/>
      <w:szCs w:val="17"/>
      <w:lang w:eastAsia="lt-LT"/>
    </w:rPr>
  </w:style>
  <w:style w:type="character" w:styleId="Komentaronuoroda">
    <w:name w:val="annotation reference"/>
    <w:basedOn w:val="Numatytasispastraiposriftas"/>
    <w:unhideWhenUsed/>
    <w:rsid w:val="00AF2028"/>
    <w:rPr>
      <w:sz w:val="16"/>
      <w:szCs w:val="16"/>
    </w:rPr>
  </w:style>
  <w:style w:type="character" w:customStyle="1" w:styleId="ng-star-inserted">
    <w:name w:val="ng-star-inserted"/>
    <w:basedOn w:val="Numatytasispastraiposriftas"/>
    <w:rsid w:val="00B40404"/>
  </w:style>
  <w:style w:type="table" w:styleId="Lentelstinklelis">
    <w:name w:val="Table Grid"/>
    <w:aliases w:val="Dariaus_ lent,Sausis,Grille du tableau - valeur"/>
    <w:basedOn w:val="prastojilentel"/>
    <w:uiPriority w:val="39"/>
    <w:rsid w:val="00997119"/>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fr,FR,FR1"/>
    <w:qFormat/>
    <w:rsid w:val="00997119"/>
    <w:rPr>
      <w:rFonts w:cs="Times New Roman"/>
      <w:b/>
      <w:vertAlign w:val="superscript"/>
    </w:rPr>
  </w:style>
  <w:style w:type="paragraph" w:customStyle="1" w:styleId="Pagrindinistekstas1">
    <w:name w:val="Pagrindinis tekstas1"/>
    <w:rsid w:val="00997119"/>
    <w:pPr>
      <w:autoSpaceDE w:val="0"/>
      <w:autoSpaceDN w:val="0"/>
      <w:adjustRightInd w:val="0"/>
      <w:ind w:firstLine="312"/>
      <w:jc w:val="both"/>
    </w:pPr>
    <w:rPr>
      <w:rFonts w:ascii="TimesLT" w:hAnsi="TimesLT"/>
      <w:sz w:val="20"/>
      <w:lang w:val="en-US"/>
    </w:rPr>
  </w:style>
  <w:style w:type="paragraph" w:styleId="Pataisymai">
    <w:name w:val="Revision"/>
    <w:hidden/>
    <w:uiPriority w:val="99"/>
    <w:rsid w:val="00997119"/>
    <w:rPr>
      <w:szCs w:val="24"/>
      <w:lang w:eastAsia="lt-LT"/>
    </w:rPr>
  </w:style>
  <w:style w:type="paragraph" w:customStyle="1" w:styleId="Stilius1">
    <w:name w:val="Stilius1"/>
    <w:link w:val="Stilius1Char"/>
    <w:qFormat/>
    <w:rsid w:val="00997119"/>
    <w:pPr>
      <w:spacing w:before="200" w:line="300" w:lineRule="exact"/>
      <w:ind w:left="851"/>
      <w:jc w:val="both"/>
    </w:pPr>
    <w:rPr>
      <w:rFonts w:ascii="Arial" w:hAnsi="Arial" w:cs="Arial"/>
      <w:sz w:val="20"/>
    </w:rPr>
  </w:style>
  <w:style w:type="character" w:customStyle="1" w:styleId="Stilius1Char">
    <w:name w:val="Stilius1 Char"/>
    <w:link w:val="Stilius1"/>
    <w:rsid w:val="00997119"/>
    <w:rPr>
      <w:rFonts w:ascii="Arial" w:hAnsi="Arial" w:cs="Arial"/>
      <w:sz w:val="20"/>
    </w:rPr>
  </w:style>
  <w:style w:type="paragraph" w:customStyle="1" w:styleId="SWECOText">
    <w:name w:val="SWECO Text"/>
    <w:link w:val="SWECOTextCharChar"/>
    <w:qFormat/>
    <w:rsid w:val="00997119"/>
    <w:pPr>
      <w:spacing w:before="120" w:after="120" w:line="360" w:lineRule="auto"/>
      <w:jc w:val="both"/>
    </w:pPr>
    <w:rPr>
      <w:rFonts w:ascii="Arial" w:hAnsi="Arial"/>
      <w:sz w:val="20"/>
      <w:lang w:val="en-US"/>
    </w:rPr>
  </w:style>
  <w:style w:type="character" w:customStyle="1" w:styleId="SWECOTextCharChar">
    <w:name w:val="SWECO Text Char Char"/>
    <w:link w:val="SWECOText"/>
    <w:rsid w:val="00997119"/>
    <w:rPr>
      <w:rFonts w:ascii="Arial" w:hAnsi="Arial"/>
      <w:sz w:val="20"/>
      <w:lang w:val="en-US"/>
    </w:rPr>
  </w:style>
  <w:style w:type="paragraph" w:customStyle="1" w:styleId="Pagrindinistekstas20">
    <w:name w:val="Pagrindinis tekstas2"/>
    <w:rsid w:val="0095456B"/>
    <w:pPr>
      <w:autoSpaceDE w:val="0"/>
      <w:autoSpaceDN w:val="0"/>
      <w:adjustRightInd w:val="0"/>
      <w:ind w:firstLine="312"/>
      <w:jc w:val="both"/>
    </w:pPr>
    <w:rPr>
      <w:rFonts w:ascii="TimesLT" w:hAnsi="TimesLT"/>
      <w:sz w:val="20"/>
      <w:lang w:val="en-US"/>
    </w:rPr>
  </w:style>
  <w:style w:type="character" w:customStyle="1" w:styleId="SraopastraipaDiagrama">
    <w:name w:val="Sąrašo pastraipa Diagrama"/>
    <w:aliases w:val="Popunkčių hederis Diagrama"/>
    <w:link w:val="Sraopastraipa"/>
    <w:uiPriority w:val="34"/>
    <w:locked/>
    <w:rsid w:val="00CA71EC"/>
  </w:style>
  <w:style w:type="character" w:styleId="Neapdorotaspaminjimas">
    <w:name w:val="Unresolved Mention"/>
    <w:basedOn w:val="Numatytasispastraiposriftas"/>
    <w:uiPriority w:val="99"/>
    <w:semiHidden/>
    <w:unhideWhenUsed/>
    <w:rsid w:val="00FF3175"/>
    <w:rPr>
      <w:color w:val="605E5C"/>
      <w:shd w:val="clear" w:color="auto" w:fill="E1DFDD"/>
    </w:rPr>
  </w:style>
  <w:style w:type="paragraph" w:customStyle="1" w:styleId="Tekstas">
    <w:name w:val="Tekstas"/>
    <w:basedOn w:val="Pagrindinistekstas"/>
    <w:link w:val="TekstasChar"/>
    <w:uiPriority w:val="99"/>
    <w:qFormat/>
    <w:rsid w:val="008C1BB1"/>
    <w:pPr>
      <w:adjustRightInd/>
      <w:spacing w:before="120" w:after="120" w:line="360" w:lineRule="auto"/>
      <w:ind w:firstLine="567"/>
      <w:jc w:val="both"/>
      <w:textAlignment w:val="auto"/>
    </w:pPr>
    <w:rPr>
      <w:szCs w:val="24"/>
      <w:lang w:eastAsia="ar-SA"/>
    </w:rPr>
  </w:style>
  <w:style w:type="character" w:customStyle="1" w:styleId="TekstasChar">
    <w:name w:val="Tekstas Char"/>
    <w:basedOn w:val="PagrindinistekstasDiagrama"/>
    <w:link w:val="Tekstas"/>
    <w:rsid w:val="008C1BB1"/>
    <w:rPr>
      <w:szCs w:val="24"/>
      <w:lang w:eastAsia="ar-SA"/>
    </w:rPr>
  </w:style>
  <w:style w:type="table" w:customStyle="1" w:styleId="Lentelstinklelis1">
    <w:name w:val="Lentelės tinklelis1"/>
    <w:basedOn w:val="prastojilentel"/>
    <w:next w:val="Lentelstinklelis"/>
    <w:uiPriority w:val="39"/>
    <w:rsid w:val="00AE13E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turinys">
    <w:name w:val="Lentelės turinys"/>
    <w:basedOn w:val="prastasis"/>
    <w:rsid w:val="003520B9"/>
    <w:pPr>
      <w:suppressLineNumbers/>
      <w:suppressAutoHyphens/>
    </w:pPr>
    <w:rPr>
      <w:sz w:val="20"/>
      <w:lang w:val="en-AU" w:eastAsia="ar-SA"/>
    </w:rPr>
  </w:style>
  <w:style w:type="character" w:customStyle="1" w:styleId="LLCTekstas">
    <w:name w:val="LLCTekstas"/>
    <w:basedOn w:val="Numatytasispastraiposriftas"/>
    <w:rsid w:val="003520B9"/>
  </w:style>
  <w:style w:type="character" w:customStyle="1" w:styleId="gi">
    <w:name w:val="gi"/>
    <w:basedOn w:val="Numatytasispastraiposriftas"/>
    <w:rsid w:val="003520B9"/>
  </w:style>
  <w:style w:type="table" w:customStyle="1" w:styleId="Lentelstinklelis2">
    <w:name w:val="Lentelės tinklelis2"/>
    <w:basedOn w:val="prastojilentel"/>
    <w:next w:val="Lentelstinklelis"/>
    <w:uiPriority w:val="39"/>
    <w:rsid w:val="003520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1">
    <w:name w:val="Data1"/>
    <w:basedOn w:val="prastasis"/>
    <w:qFormat/>
    <w:rsid w:val="003520B9"/>
    <w:pPr>
      <w:suppressAutoHyphens/>
      <w:jc w:val="center"/>
    </w:pPr>
    <w:rPr>
      <w:szCs w:val="24"/>
      <w:lang w:eastAsia="ar-SA"/>
    </w:rPr>
  </w:style>
  <w:style w:type="paragraph" w:customStyle="1" w:styleId="Skyrelis">
    <w:name w:val="Skyrelis"/>
    <w:basedOn w:val="prastasis"/>
    <w:next w:val="Tekstas"/>
    <w:qFormat/>
    <w:rsid w:val="003520B9"/>
    <w:pPr>
      <w:keepNext/>
      <w:suppressAutoHyphens/>
      <w:spacing w:before="240" w:line="360" w:lineRule="auto"/>
      <w:jc w:val="center"/>
    </w:pPr>
    <w:rPr>
      <w:b/>
      <w:szCs w:val="24"/>
      <w:lang w:eastAsia="ar-SA"/>
    </w:rPr>
  </w:style>
  <w:style w:type="paragraph" w:customStyle="1" w:styleId="Skyrius">
    <w:name w:val="Skyrius"/>
    <w:basedOn w:val="Tekstas"/>
    <w:next w:val="Tekstas"/>
    <w:qFormat/>
    <w:rsid w:val="003520B9"/>
    <w:pPr>
      <w:keepNext/>
      <w:spacing w:before="480"/>
      <w:ind w:firstLine="0"/>
      <w:contextualSpacing/>
      <w:jc w:val="center"/>
    </w:pPr>
    <w:rPr>
      <w:b/>
      <w:sz w:val="28"/>
    </w:rPr>
  </w:style>
  <w:style w:type="paragraph" w:customStyle="1" w:styleId="Lentelstekstas">
    <w:name w:val="Lentelės tekstas"/>
    <w:basedOn w:val="Tekstas"/>
    <w:qFormat/>
    <w:rsid w:val="003520B9"/>
    <w:pPr>
      <w:keepNext/>
      <w:suppressAutoHyphens w:val="0"/>
      <w:spacing w:before="0" w:after="0" w:line="288" w:lineRule="auto"/>
      <w:ind w:firstLine="0"/>
      <w:jc w:val="center"/>
    </w:pPr>
    <w:rPr>
      <w:sz w:val="20"/>
      <w:szCs w:val="20"/>
      <w:lang w:eastAsia="en-US"/>
    </w:rPr>
  </w:style>
  <w:style w:type="table" w:customStyle="1" w:styleId="Priedlentels">
    <w:name w:val="Priedų lentelės"/>
    <w:basedOn w:val="prastojilentel"/>
    <w:uiPriority w:val="99"/>
    <w:rsid w:val="003520B9"/>
    <w:pPr>
      <w:jc w:val="center"/>
    </w:pPr>
    <w:rPr>
      <w:sz w:val="20"/>
      <w:lang w:eastAsia="lt-LT"/>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shd w:val="clear" w:color="auto" w:fill="D9D9D9" w:themeFill="background1" w:themeFillShade="D9"/>
      </w:tcPr>
    </w:tblStylePr>
  </w:style>
  <w:style w:type="character" w:styleId="Emfaz">
    <w:name w:val="Emphasis"/>
    <w:qFormat/>
    <w:rsid w:val="00E17BEC"/>
    <w:rPr>
      <w:i/>
      <w:iCs/>
    </w:rPr>
  </w:style>
  <w:style w:type="character" w:customStyle="1" w:styleId="CharChar11">
    <w:name w:val="Char Char11"/>
    <w:rsid w:val="004D2C60"/>
    <w:rPr>
      <w:rFonts w:ascii="Times New Roman" w:eastAsia="Times New Roman" w:hAnsi="Times New Roman" w:cs="Times New Roman"/>
      <w:b/>
      <w:sz w:val="28"/>
      <w:szCs w:val="20"/>
      <w:lang w:eastAsia="zh-CN"/>
    </w:rPr>
  </w:style>
  <w:style w:type="character" w:customStyle="1" w:styleId="Antrat1Diagrama1">
    <w:name w:val="Antraštė 1 Diagrama1"/>
    <w:aliases w:val="Antraštė 1 Diagrama Diagrama"/>
    <w:rsid w:val="00BF136F"/>
    <w:rPr>
      <w:rFonts w:ascii="Arial" w:hAnsi="Arial"/>
      <w:b/>
      <w:kern w:val="2"/>
      <w:sz w:val="28"/>
      <w:lang w:eastAsia="en-US"/>
    </w:rPr>
  </w:style>
  <w:style w:type="character" w:customStyle="1" w:styleId="apple-converted-space">
    <w:name w:val="apple-converted-space"/>
    <w:basedOn w:val="Numatytasispastraiposriftas"/>
    <w:rsid w:val="00BF136F"/>
  </w:style>
  <w:style w:type="paragraph" w:customStyle="1" w:styleId="Statja">
    <w:name w:val="Statja"/>
    <w:basedOn w:val="prastasis"/>
    <w:uiPriority w:val="99"/>
    <w:rsid w:val="00BF136F"/>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AAtsakymas">
    <w:name w:val="AAtsakymas"/>
    <w:basedOn w:val="prastasis"/>
    <w:uiPriority w:val="99"/>
    <w:rsid w:val="00BF136F"/>
    <w:pPr>
      <w:spacing w:before="60"/>
      <w:jc w:val="both"/>
    </w:pPr>
    <w:rPr>
      <w:snapToGrid w:val="0"/>
    </w:rPr>
  </w:style>
  <w:style w:type="character" w:customStyle="1" w:styleId="Pagrindiniotekstotrauka3Diagrama1">
    <w:name w:val="Pagrindinio teksto įtrauka 3 Diagrama1"/>
    <w:rsid w:val="00BF136F"/>
    <w:rPr>
      <w:lang w:val="en-GB" w:eastAsia="en-US"/>
    </w:rPr>
  </w:style>
  <w:style w:type="paragraph" w:customStyle="1" w:styleId="ListParagraph1">
    <w:name w:val="List Paragraph1"/>
    <w:basedOn w:val="prastasis"/>
    <w:qFormat/>
    <w:rsid w:val="00BF136F"/>
    <w:pPr>
      <w:spacing w:before="60"/>
      <w:ind w:left="720"/>
    </w:pPr>
    <w:rPr>
      <w:szCs w:val="24"/>
      <w:lang w:eastAsia="lt-LT"/>
    </w:rPr>
  </w:style>
  <w:style w:type="paragraph" w:customStyle="1" w:styleId="NoParagraphStyle">
    <w:name w:val="[No Paragraph Style]"/>
    <w:rsid w:val="00BF136F"/>
    <w:pPr>
      <w:autoSpaceDE w:val="0"/>
      <w:autoSpaceDN w:val="0"/>
      <w:adjustRightInd w:val="0"/>
      <w:spacing w:before="60" w:line="288" w:lineRule="auto"/>
    </w:pPr>
    <w:rPr>
      <w:rFonts w:ascii="Times Roman" w:hAnsi="Times Roman" w:cs="Times Roman"/>
      <w:color w:val="000000"/>
      <w:szCs w:val="24"/>
      <w:lang w:val="en-US"/>
    </w:rPr>
  </w:style>
  <w:style w:type="paragraph" w:customStyle="1" w:styleId="BasicParagraph">
    <w:name w:val="[Basic Paragraph]"/>
    <w:basedOn w:val="NoParagraphStyle"/>
    <w:uiPriority w:val="99"/>
    <w:rsid w:val="00BF136F"/>
    <w:pPr>
      <w:suppressAutoHyphens/>
    </w:pPr>
    <w:rPr>
      <w:rFonts w:ascii="Times New Roman" w:hAnsi="Times New Roman" w:cs="Times New Roman"/>
      <w:lang w:val="lt-LT"/>
    </w:rPr>
  </w:style>
  <w:style w:type="character" w:customStyle="1" w:styleId="FootnoteTextChar1">
    <w:name w:val="Footnote Text Char1"/>
    <w:aliases w:val="Reference Char1,Style 7 Char1,Footnote Char1,Diagrama Char1, Diagrama Char1"/>
    <w:locked/>
    <w:rsid w:val="00BF136F"/>
    <w:rPr>
      <w:rFonts w:ascii="Roman PS" w:hAnsi="Roman PS"/>
      <w:lang w:val="en-US"/>
    </w:rPr>
  </w:style>
  <w:style w:type="character" w:customStyle="1" w:styleId="TskChar">
    <w:name w:val="T + sk Char"/>
    <w:link w:val="Tsk"/>
    <w:locked/>
    <w:rsid w:val="00BF136F"/>
    <w:rPr>
      <w:szCs w:val="24"/>
      <w:lang w:eastAsia="uk-UA"/>
    </w:rPr>
  </w:style>
  <w:style w:type="paragraph" w:customStyle="1" w:styleId="Tsk">
    <w:name w:val="T + sk"/>
    <w:basedOn w:val="prastasis"/>
    <w:link w:val="TskChar"/>
    <w:qFormat/>
    <w:rsid w:val="00BF136F"/>
    <w:pPr>
      <w:numPr>
        <w:ilvl w:val="1"/>
        <w:numId w:val="6"/>
      </w:numPr>
      <w:jc w:val="both"/>
    </w:pPr>
    <w:rPr>
      <w:szCs w:val="24"/>
      <w:lang w:eastAsia="uk-UA"/>
    </w:rPr>
  </w:style>
  <w:style w:type="character" w:customStyle="1" w:styleId="PaveikslasChar">
    <w:name w:val="Paveikslas Char"/>
    <w:link w:val="Paveikslas"/>
    <w:locked/>
    <w:rsid w:val="00BF136F"/>
    <w:rPr>
      <w:b/>
      <w:color w:val="009999"/>
      <w:szCs w:val="24"/>
      <w:lang w:eastAsia="uk-UA"/>
    </w:rPr>
  </w:style>
  <w:style w:type="paragraph" w:customStyle="1" w:styleId="Paveikslas">
    <w:name w:val="Paveikslas"/>
    <w:basedOn w:val="Sraopastraipa"/>
    <w:link w:val="PaveikslasChar"/>
    <w:qFormat/>
    <w:rsid w:val="00BF136F"/>
    <w:pPr>
      <w:numPr>
        <w:numId w:val="7"/>
      </w:numPr>
      <w:tabs>
        <w:tab w:val="left" w:pos="709"/>
      </w:tabs>
      <w:ind w:left="1701" w:hanging="1341"/>
    </w:pPr>
    <w:rPr>
      <w:b/>
      <w:color w:val="009999"/>
      <w:szCs w:val="24"/>
      <w:lang w:eastAsia="uk-UA"/>
    </w:rPr>
  </w:style>
  <w:style w:type="paragraph" w:customStyle="1" w:styleId="tekstas0">
    <w:name w:val="tekstas"/>
    <w:basedOn w:val="Tekstoblokas"/>
    <w:uiPriority w:val="99"/>
    <w:rsid w:val="00BF136F"/>
    <w:pPr>
      <w:spacing w:line="240" w:lineRule="auto"/>
      <w:ind w:left="0" w:right="-1" w:firstLine="709"/>
      <w:jc w:val="both"/>
    </w:pPr>
    <w:rPr>
      <w:rFonts w:eastAsia="Calibri"/>
      <w:sz w:val="24"/>
      <w:lang w:val="lt-LT"/>
    </w:rPr>
  </w:style>
  <w:style w:type="paragraph" w:customStyle="1" w:styleId="Paprastapastraipa">
    <w:name w:val="Paprasta pastraipa"/>
    <w:basedOn w:val="prastasis"/>
    <w:link w:val="PaprastapastraipaChar"/>
    <w:qFormat/>
    <w:rsid w:val="00BF136F"/>
    <w:pPr>
      <w:tabs>
        <w:tab w:val="left" w:pos="284"/>
        <w:tab w:val="left" w:pos="993"/>
      </w:tabs>
      <w:ind w:left="450"/>
      <w:jc w:val="both"/>
    </w:pPr>
    <w:rPr>
      <w:b/>
      <w:szCs w:val="24"/>
      <w:lang w:val="uk-UA" w:eastAsia="uk-UA"/>
    </w:rPr>
  </w:style>
  <w:style w:type="character" w:customStyle="1" w:styleId="PaprastapastraipaChar">
    <w:name w:val="Paprasta pastraipa Char"/>
    <w:link w:val="Paprastapastraipa"/>
    <w:rsid w:val="00BF136F"/>
    <w:rPr>
      <w:b/>
      <w:szCs w:val="24"/>
      <w:lang w:val="uk-UA" w:eastAsia="uk-UA"/>
    </w:rPr>
  </w:style>
  <w:style w:type="character" w:customStyle="1" w:styleId="FontStyle86">
    <w:name w:val="Font Style86"/>
    <w:rsid w:val="00BF136F"/>
    <w:rPr>
      <w:rFonts w:ascii="Times New Roman" w:hAnsi="Times New Roman" w:cs="Times New Roman"/>
      <w:sz w:val="22"/>
      <w:szCs w:val="22"/>
    </w:rPr>
  </w:style>
  <w:style w:type="character" w:customStyle="1" w:styleId="FontStyle83">
    <w:name w:val="Font Style83"/>
    <w:rsid w:val="00BF136F"/>
    <w:rPr>
      <w:rFonts w:ascii="Times New Roman" w:hAnsi="Times New Roman" w:cs="Times New Roman"/>
      <w:sz w:val="18"/>
      <w:szCs w:val="18"/>
    </w:rPr>
  </w:style>
  <w:style w:type="paragraph" w:customStyle="1" w:styleId="WW-BodyTextIndent21">
    <w:name w:val="WW-Body Text Indent 21"/>
    <w:basedOn w:val="prastasis"/>
    <w:rsid w:val="00BF136F"/>
    <w:pPr>
      <w:tabs>
        <w:tab w:val="left" w:pos="1276"/>
      </w:tabs>
      <w:suppressAutoHyphens/>
      <w:ind w:firstLine="709"/>
      <w:jc w:val="both"/>
    </w:pPr>
    <w:rPr>
      <w:lang w:val="en-GB" w:eastAsia="ar-SA"/>
    </w:rPr>
  </w:style>
  <w:style w:type="paragraph" w:styleId="Turinys1">
    <w:name w:val="toc 1"/>
    <w:basedOn w:val="prastasis"/>
    <w:next w:val="prastasis"/>
    <w:autoRedefine/>
    <w:uiPriority w:val="39"/>
    <w:qFormat/>
    <w:rsid w:val="00BF136F"/>
    <w:pPr>
      <w:numPr>
        <w:numId w:val="20"/>
      </w:numPr>
      <w:spacing w:before="120" w:after="60"/>
      <w:outlineLvl w:val="0"/>
    </w:pPr>
    <w:rPr>
      <w:b/>
      <w:bCs/>
      <w:iCs/>
      <w:noProof/>
      <w:szCs w:val="24"/>
      <w:lang w:eastAsia="zh-CN"/>
    </w:rPr>
  </w:style>
  <w:style w:type="paragraph" w:customStyle="1" w:styleId="C1PlainText">
    <w:name w:val="C1 Plain Text"/>
    <w:basedOn w:val="prastasis"/>
    <w:uiPriority w:val="99"/>
    <w:rsid w:val="00BF136F"/>
    <w:pPr>
      <w:overflowPunct w:val="0"/>
      <w:autoSpaceDE w:val="0"/>
      <w:autoSpaceDN w:val="0"/>
      <w:adjustRightInd w:val="0"/>
      <w:spacing w:before="120" w:after="120"/>
      <w:ind w:left="1298"/>
      <w:jc w:val="both"/>
      <w:textAlignment w:val="baseline"/>
    </w:pPr>
    <w:rPr>
      <w:szCs w:val="24"/>
      <w:lang w:val="en-GB"/>
    </w:rPr>
  </w:style>
  <w:style w:type="paragraph" w:customStyle="1" w:styleId="ListItemC1">
    <w:name w:val="List Item C1"/>
    <w:basedOn w:val="prastasis"/>
    <w:uiPriority w:val="99"/>
    <w:rsid w:val="00BF136F"/>
    <w:pPr>
      <w:numPr>
        <w:numId w:val="19"/>
      </w:numPr>
      <w:tabs>
        <w:tab w:val="clear" w:pos="1942"/>
      </w:tabs>
      <w:overflowPunct w:val="0"/>
      <w:autoSpaceDE w:val="0"/>
      <w:autoSpaceDN w:val="0"/>
      <w:adjustRightInd w:val="0"/>
      <w:ind w:left="1582" w:hanging="284"/>
      <w:textAlignment w:val="baseline"/>
    </w:pPr>
    <w:rPr>
      <w:szCs w:val="24"/>
      <w:lang w:val="en-GB"/>
    </w:rPr>
  </w:style>
  <w:style w:type="paragraph" w:customStyle="1" w:styleId="statymopavad">
    <w:name w:val="Įstatymo pavad."/>
    <w:basedOn w:val="prastasis"/>
    <w:uiPriority w:val="99"/>
    <w:rsid w:val="00BF136F"/>
    <w:pPr>
      <w:spacing w:line="360" w:lineRule="auto"/>
      <w:ind w:firstLine="720"/>
      <w:jc w:val="center"/>
    </w:pPr>
    <w:rPr>
      <w:rFonts w:ascii="TimesLT" w:hAnsi="TimesLT"/>
      <w:caps/>
    </w:rPr>
  </w:style>
  <w:style w:type="character" w:customStyle="1" w:styleId="Datadiena">
    <w:name w:val="Data_diena"/>
    <w:basedOn w:val="Numatytasispastraiposriftas"/>
    <w:rsid w:val="00BF136F"/>
  </w:style>
  <w:style w:type="character" w:customStyle="1" w:styleId="statymoNr">
    <w:name w:val="Įstatymo Nr."/>
    <w:rsid w:val="00BF136F"/>
    <w:rPr>
      <w:rFonts w:ascii="HelveticaLT" w:hAnsi="HelveticaLT"/>
    </w:rPr>
  </w:style>
  <w:style w:type="character" w:customStyle="1" w:styleId="Datamnuo">
    <w:name w:val="Data_mënuo"/>
    <w:rsid w:val="00BF136F"/>
    <w:rPr>
      <w:rFonts w:ascii="HelveticaLT" w:hAnsi="HelveticaLT"/>
      <w:sz w:val="24"/>
    </w:rPr>
  </w:style>
  <w:style w:type="character" w:customStyle="1" w:styleId="Datametai">
    <w:name w:val="Data_metai"/>
    <w:basedOn w:val="Numatytasispastraiposriftas"/>
    <w:rsid w:val="00BF136F"/>
  </w:style>
  <w:style w:type="character" w:customStyle="1" w:styleId="dpav">
    <w:name w:val="dpav"/>
    <w:rsid w:val="00BF136F"/>
    <w:rPr>
      <w:sz w:val="26"/>
      <w:szCs w:val="26"/>
    </w:rPr>
  </w:style>
  <w:style w:type="character" w:customStyle="1" w:styleId="deilnr">
    <w:name w:val="deilnr"/>
    <w:basedOn w:val="Numatytasispastraiposriftas"/>
    <w:rsid w:val="00BF136F"/>
  </w:style>
  <w:style w:type="character" w:customStyle="1" w:styleId="ddat">
    <w:name w:val="ddat"/>
    <w:basedOn w:val="Numatytasispastraiposriftas"/>
    <w:rsid w:val="00BF136F"/>
  </w:style>
  <w:style w:type="character" w:customStyle="1" w:styleId="dnr">
    <w:name w:val="dnr"/>
    <w:basedOn w:val="Numatytasispastraiposriftas"/>
    <w:rsid w:val="00BF136F"/>
  </w:style>
  <w:style w:type="character" w:customStyle="1" w:styleId="dtip">
    <w:name w:val="dtip"/>
    <w:basedOn w:val="Numatytasispastraiposriftas"/>
    <w:rsid w:val="00BF136F"/>
  </w:style>
  <w:style w:type="paragraph" w:customStyle="1" w:styleId="text0">
    <w:name w:val="text"/>
    <w:basedOn w:val="prastasis"/>
    <w:uiPriority w:val="99"/>
    <w:rsid w:val="00BF136F"/>
    <w:pPr>
      <w:spacing w:before="100" w:beforeAutospacing="1" w:after="100" w:afterAutospacing="1"/>
      <w:jc w:val="both"/>
    </w:pPr>
    <w:rPr>
      <w:rFonts w:ascii="Arial" w:hAnsi="Arial" w:cs="Arial"/>
      <w:color w:val="000000"/>
      <w:sz w:val="20"/>
      <w:lang w:val="en-US"/>
    </w:rPr>
  </w:style>
  <w:style w:type="paragraph" w:customStyle="1" w:styleId="DefaultParagraphFont1">
    <w:name w:val="Default Paragraph Font1"/>
    <w:next w:val="prastasis"/>
    <w:uiPriority w:val="99"/>
    <w:rsid w:val="00BF136F"/>
    <w:pPr>
      <w:suppressAutoHyphens/>
    </w:pPr>
    <w:rPr>
      <w:sz w:val="20"/>
      <w:lang w:val="en-US" w:eastAsia="ar-SA"/>
    </w:rPr>
  </w:style>
  <w:style w:type="character" w:customStyle="1" w:styleId="drys">
    <w:name w:val="drys"/>
    <w:basedOn w:val="Numatytasispastraiposriftas"/>
    <w:rsid w:val="00BF136F"/>
  </w:style>
  <w:style w:type="character" w:customStyle="1" w:styleId="body1">
    <w:name w:val="body1"/>
    <w:rsid w:val="00BF136F"/>
    <w:rPr>
      <w:rFonts w:ascii="Verdana" w:hAnsi="Verdana" w:hint="default"/>
      <w:color w:val="000000"/>
      <w:sz w:val="15"/>
      <w:szCs w:val="15"/>
    </w:rPr>
  </w:style>
  <w:style w:type="paragraph" w:customStyle="1" w:styleId="Style17">
    <w:name w:val="Style17"/>
    <w:basedOn w:val="prastasis"/>
    <w:uiPriority w:val="99"/>
    <w:rsid w:val="00BF136F"/>
    <w:pPr>
      <w:widowControl w:val="0"/>
      <w:autoSpaceDE w:val="0"/>
      <w:autoSpaceDN w:val="0"/>
      <w:adjustRightInd w:val="0"/>
      <w:spacing w:line="269" w:lineRule="exact"/>
      <w:ind w:firstLine="288"/>
    </w:pPr>
    <w:rPr>
      <w:szCs w:val="24"/>
      <w:lang w:eastAsia="lt-LT"/>
    </w:rPr>
  </w:style>
  <w:style w:type="character" w:customStyle="1" w:styleId="statymonr0">
    <w:name w:val="statymonr"/>
    <w:basedOn w:val="Numatytasispastraiposriftas"/>
    <w:rsid w:val="00BF136F"/>
  </w:style>
  <w:style w:type="paragraph" w:styleId="Turinioantrat">
    <w:name w:val="TOC Heading"/>
    <w:basedOn w:val="Antrat1"/>
    <w:next w:val="prastasis"/>
    <w:unhideWhenUsed/>
    <w:qFormat/>
    <w:rsid w:val="00BF136F"/>
    <w:pPr>
      <w:keepLines/>
      <w:numPr>
        <w:numId w:val="0"/>
      </w:numPr>
      <w:suppressAutoHyphens w:val="0"/>
      <w:adjustRightInd/>
      <w:spacing w:before="480" w:after="0" w:line="276" w:lineRule="auto"/>
      <w:textAlignment w:val="auto"/>
      <w:outlineLvl w:val="9"/>
    </w:pPr>
    <w:rPr>
      <w:rFonts w:ascii="Cambria" w:hAnsi="Cambria"/>
      <w:bCs/>
      <w:color w:val="365F91"/>
      <w:kern w:val="0"/>
      <w:szCs w:val="28"/>
      <w:lang w:val="en-US" w:eastAsia="en-US"/>
    </w:rPr>
  </w:style>
  <w:style w:type="paragraph" w:styleId="Turinys2">
    <w:name w:val="toc 2"/>
    <w:basedOn w:val="prastasis"/>
    <w:next w:val="prastasis"/>
    <w:autoRedefine/>
    <w:uiPriority w:val="39"/>
    <w:unhideWhenUsed/>
    <w:qFormat/>
    <w:rsid w:val="00BF136F"/>
    <w:pPr>
      <w:spacing w:before="120"/>
      <w:ind w:left="200"/>
    </w:pPr>
    <w:rPr>
      <w:rFonts w:ascii="Calibri" w:hAnsi="Calibri"/>
      <w:b/>
      <w:bCs/>
      <w:sz w:val="22"/>
      <w:szCs w:val="22"/>
      <w:lang w:eastAsia="zh-CN"/>
    </w:rPr>
  </w:style>
  <w:style w:type="paragraph" w:styleId="Turinys3">
    <w:name w:val="toc 3"/>
    <w:basedOn w:val="prastasis"/>
    <w:next w:val="prastasis"/>
    <w:autoRedefine/>
    <w:uiPriority w:val="39"/>
    <w:unhideWhenUsed/>
    <w:qFormat/>
    <w:rsid w:val="00BF136F"/>
    <w:pPr>
      <w:ind w:left="400"/>
    </w:pPr>
    <w:rPr>
      <w:rFonts w:ascii="Calibri" w:hAnsi="Calibri"/>
      <w:sz w:val="20"/>
      <w:lang w:eastAsia="zh-CN"/>
    </w:rPr>
  </w:style>
  <w:style w:type="paragraph" w:styleId="Turinys4">
    <w:name w:val="toc 4"/>
    <w:basedOn w:val="prastasis"/>
    <w:next w:val="prastasis"/>
    <w:autoRedefine/>
    <w:uiPriority w:val="39"/>
    <w:unhideWhenUsed/>
    <w:rsid w:val="00BF136F"/>
    <w:pPr>
      <w:ind w:left="600"/>
    </w:pPr>
    <w:rPr>
      <w:rFonts w:ascii="Calibri" w:hAnsi="Calibri"/>
      <w:sz w:val="20"/>
      <w:lang w:eastAsia="zh-CN"/>
    </w:rPr>
  </w:style>
  <w:style w:type="paragraph" w:styleId="Turinys5">
    <w:name w:val="toc 5"/>
    <w:basedOn w:val="prastasis"/>
    <w:next w:val="prastasis"/>
    <w:autoRedefine/>
    <w:uiPriority w:val="39"/>
    <w:unhideWhenUsed/>
    <w:rsid w:val="00BF136F"/>
    <w:pPr>
      <w:ind w:left="800"/>
    </w:pPr>
    <w:rPr>
      <w:rFonts w:ascii="Calibri" w:hAnsi="Calibri"/>
      <w:sz w:val="20"/>
      <w:lang w:eastAsia="zh-CN"/>
    </w:rPr>
  </w:style>
  <w:style w:type="paragraph" w:styleId="Turinys6">
    <w:name w:val="toc 6"/>
    <w:basedOn w:val="prastasis"/>
    <w:next w:val="prastasis"/>
    <w:autoRedefine/>
    <w:uiPriority w:val="39"/>
    <w:unhideWhenUsed/>
    <w:rsid w:val="00BF136F"/>
    <w:pPr>
      <w:ind w:left="1000"/>
    </w:pPr>
    <w:rPr>
      <w:rFonts w:ascii="Calibri" w:hAnsi="Calibri"/>
      <w:sz w:val="20"/>
      <w:lang w:eastAsia="zh-CN"/>
    </w:rPr>
  </w:style>
  <w:style w:type="paragraph" w:styleId="Turinys7">
    <w:name w:val="toc 7"/>
    <w:basedOn w:val="prastasis"/>
    <w:next w:val="prastasis"/>
    <w:autoRedefine/>
    <w:uiPriority w:val="39"/>
    <w:unhideWhenUsed/>
    <w:rsid w:val="00BF136F"/>
    <w:pPr>
      <w:ind w:left="1200"/>
    </w:pPr>
    <w:rPr>
      <w:rFonts w:ascii="Calibri" w:hAnsi="Calibri"/>
      <w:sz w:val="20"/>
      <w:lang w:eastAsia="zh-CN"/>
    </w:rPr>
  </w:style>
  <w:style w:type="paragraph" w:styleId="Turinys8">
    <w:name w:val="toc 8"/>
    <w:basedOn w:val="prastasis"/>
    <w:next w:val="prastasis"/>
    <w:autoRedefine/>
    <w:uiPriority w:val="39"/>
    <w:unhideWhenUsed/>
    <w:rsid w:val="00BF136F"/>
    <w:pPr>
      <w:ind w:left="1400"/>
    </w:pPr>
    <w:rPr>
      <w:rFonts w:ascii="Calibri" w:hAnsi="Calibri"/>
      <w:sz w:val="20"/>
      <w:lang w:eastAsia="zh-CN"/>
    </w:rPr>
  </w:style>
  <w:style w:type="paragraph" w:styleId="Turinys9">
    <w:name w:val="toc 9"/>
    <w:basedOn w:val="prastasis"/>
    <w:next w:val="prastasis"/>
    <w:autoRedefine/>
    <w:uiPriority w:val="39"/>
    <w:unhideWhenUsed/>
    <w:rsid w:val="00BF136F"/>
    <w:pPr>
      <w:ind w:left="1600"/>
    </w:pPr>
    <w:rPr>
      <w:rFonts w:ascii="Calibri" w:hAnsi="Calibri"/>
      <w:sz w:val="20"/>
      <w:lang w:eastAsia="zh-CN"/>
    </w:rPr>
  </w:style>
  <w:style w:type="character" w:customStyle="1" w:styleId="normal-c-c0">
    <w:name w:val="normal-c-c0"/>
    <w:rsid w:val="00BF136F"/>
  </w:style>
  <w:style w:type="character" w:customStyle="1" w:styleId="normal-c">
    <w:name w:val="normal-c"/>
    <w:rsid w:val="00BF136F"/>
  </w:style>
  <w:style w:type="character" w:customStyle="1" w:styleId="res">
    <w:name w:val="res"/>
    <w:rsid w:val="00BF136F"/>
  </w:style>
  <w:style w:type="paragraph" w:customStyle="1" w:styleId="antrpaveiksl">
    <w:name w:val="antr paveiksl"/>
    <w:basedOn w:val="prastasis"/>
    <w:link w:val="antrpaveikslDiagrama"/>
    <w:qFormat/>
    <w:rsid w:val="00BF136F"/>
    <w:rPr>
      <w:i/>
      <w:szCs w:val="24"/>
      <w:lang w:val="en-US"/>
    </w:rPr>
  </w:style>
  <w:style w:type="character" w:customStyle="1" w:styleId="antrpaveikslDiagrama">
    <w:name w:val="antr paveiksl Diagrama"/>
    <w:link w:val="antrpaveiksl"/>
    <w:rsid w:val="00BF136F"/>
    <w:rPr>
      <w:i/>
      <w:szCs w:val="24"/>
      <w:lang w:val="en-US"/>
    </w:rPr>
  </w:style>
  <w:style w:type="paragraph" w:customStyle="1" w:styleId="Prezidentas">
    <w:name w:val="Prezidentas"/>
    <w:uiPriority w:val="99"/>
    <w:rsid w:val="00BF136F"/>
    <w:pPr>
      <w:tabs>
        <w:tab w:val="right" w:pos="9808"/>
      </w:tabs>
      <w:autoSpaceDE w:val="0"/>
      <w:autoSpaceDN w:val="0"/>
      <w:adjustRightInd w:val="0"/>
    </w:pPr>
    <w:rPr>
      <w:rFonts w:ascii="TimesLT" w:hAnsi="TimesLT"/>
      <w:caps/>
      <w:sz w:val="20"/>
      <w:lang w:val="en-US"/>
    </w:rPr>
  </w:style>
  <w:style w:type="character" w:customStyle="1" w:styleId="WW8Num11z1">
    <w:name w:val="WW8Num11z1"/>
    <w:rsid w:val="00BF136F"/>
    <w:rPr>
      <w:rFonts w:ascii="Courier New" w:hAnsi="Courier New"/>
    </w:rPr>
  </w:style>
  <w:style w:type="character" w:customStyle="1" w:styleId="BodyTextIndentChar1">
    <w:name w:val="Body Text Indent Char1"/>
    <w:locked/>
    <w:rsid w:val="00BF136F"/>
    <w:rPr>
      <w:sz w:val="22"/>
      <w:lang w:eastAsia="zh-CN"/>
    </w:rPr>
  </w:style>
  <w:style w:type="paragraph" w:customStyle="1" w:styleId="WW-TableContents11111111">
    <w:name w:val="WW-Table Contents11111111"/>
    <w:basedOn w:val="Pagrindinistekstas"/>
    <w:uiPriority w:val="99"/>
    <w:rsid w:val="00BF136F"/>
    <w:pPr>
      <w:widowControl w:val="0"/>
      <w:suppressLineNumbers/>
      <w:adjustRightInd/>
      <w:spacing w:after="120" w:line="240" w:lineRule="auto"/>
      <w:textAlignment w:val="auto"/>
    </w:pPr>
    <w:rPr>
      <w:szCs w:val="24"/>
      <w:lang w:val="en-GB" w:eastAsia="ar-SA"/>
    </w:rPr>
  </w:style>
  <w:style w:type="paragraph" w:customStyle="1" w:styleId="Hipersaitas1">
    <w:name w:val="Hipersaitas1"/>
    <w:basedOn w:val="prastasis"/>
    <w:uiPriority w:val="99"/>
    <w:rsid w:val="00BF136F"/>
    <w:pPr>
      <w:spacing w:before="100" w:beforeAutospacing="1" w:after="100" w:afterAutospacing="1"/>
    </w:pPr>
    <w:rPr>
      <w:szCs w:val="24"/>
      <w:lang w:eastAsia="lt-LT"/>
    </w:rPr>
  </w:style>
  <w:style w:type="paragraph" w:customStyle="1" w:styleId="lentacentr">
    <w:name w:val="lentacentr"/>
    <w:basedOn w:val="prastasis"/>
    <w:uiPriority w:val="99"/>
    <w:rsid w:val="00BF136F"/>
    <w:pPr>
      <w:spacing w:before="100" w:beforeAutospacing="1" w:after="100" w:afterAutospacing="1"/>
    </w:pPr>
    <w:rPr>
      <w:szCs w:val="24"/>
      <w:lang w:eastAsia="lt-LT"/>
    </w:rPr>
  </w:style>
  <w:style w:type="paragraph" w:customStyle="1" w:styleId="lentaleft">
    <w:name w:val="lentaleft"/>
    <w:basedOn w:val="prastasis"/>
    <w:uiPriority w:val="99"/>
    <w:rsid w:val="00BF136F"/>
    <w:pPr>
      <w:spacing w:before="100" w:beforeAutospacing="1" w:after="100" w:afterAutospacing="1"/>
    </w:pPr>
    <w:rPr>
      <w:szCs w:val="24"/>
      <w:lang w:eastAsia="lt-LT"/>
    </w:rPr>
  </w:style>
  <w:style w:type="paragraph" w:customStyle="1" w:styleId="noparagraphstyle0">
    <w:name w:val="noparagraphstyle"/>
    <w:basedOn w:val="prastasis"/>
    <w:uiPriority w:val="99"/>
    <w:rsid w:val="00BF136F"/>
    <w:pPr>
      <w:spacing w:before="100" w:beforeAutospacing="1" w:after="100" w:afterAutospacing="1"/>
    </w:pPr>
    <w:rPr>
      <w:szCs w:val="24"/>
      <w:lang w:eastAsia="lt-LT"/>
    </w:rPr>
  </w:style>
  <w:style w:type="character" w:customStyle="1" w:styleId="BodytextCharChar">
    <w:name w:val="Body text Char Char"/>
    <w:locked/>
    <w:rsid w:val="00BF136F"/>
    <w:rPr>
      <w:rFonts w:ascii="TimesLT" w:hAnsi="TimesLT" w:cs="Arial Unicode MS"/>
      <w:lang w:val="en-US" w:eastAsia="en-US" w:bidi="ar-SA"/>
    </w:rPr>
  </w:style>
  <w:style w:type="paragraph" w:customStyle="1" w:styleId="AKlausimas">
    <w:name w:val="AKlausimas"/>
    <w:uiPriority w:val="99"/>
    <w:rsid w:val="00BF136F"/>
    <w:pPr>
      <w:ind w:firstLine="312"/>
      <w:jc w:val="both"/>
    </w:pPr>
    <w:rPr>
      <w:rFonts w:cs="Arial Unicode MS"/>
      <w:b/>
      <w:i/>
      <w:sz w:val="20"/>
      <w:lang w:eastAsia="lt-LT"/>
    </w:rPr>
  </w:style>
  <w:style w:type="paragraph" w:customStyle="1" w:styleId="Style">
    <w:name w:val="Style"/>
    <w:uiPriority w:val="99"/>
    <w:rsid w:val="00BF136F"/>
    <w:pPr>
      <w:widowControl w:val="0"/>
      <w:autoSpaceDE w:val="0"/>
      <w:autoSpaceDN w:val="0"/>
      <w:adjustRightInd w:val="0"/>
    </w:pPr>
    <w:rPr>
      <w:szCs w:val="24"/>
      <w:lang w:eastAsia="lt-LT"/>
    </w:rPr>
  </w:style>
  <w:style w:type="character" w:styleId="HTMLspausdinimomainl">
    <w:name w:val="HTML Typewriter"/>
    <w:rsid w:val="00BF136F"/>
    <w:rPr>
      <w:rFonts w:ascii="Courier New" w:hAnsi="Courier New" w:cs="Courier New"/>
      <w:sz w:val="20"/>
      <w:szCs w:val="20"/>
    </w:rPr>
  </w:style>
  <w:style w:type="character" w:customStyle="1" w:styleId="temos">
    <w:name w:val="temos"/>
    <w:rsid w:val="00BF136F"/>
    <w:rPr>
      <w:rFonts w:cs="Times New Roman"/>
    </w:rPr>
  </w:style>
  <w:style w:type="paragraph" w:customStyle="1" w:styleId="xl51">
    <w:name w:val="xl51"/>
    <w:basedOn w:val="prastasis"/>
    <w:rsid w:val="00BF136F"/>
    <w:pPr>
      <w:pBdr>
        <w:left w:val="single" w:sz="4" w:space="0" w:color="auto"/>
        <w:bottom w:val="single" w:sz="4" w:space="0" w:color="auto"/>
      </w:pBdr>
      <w:spacing w:before="100" w:beforeAutospacing="1" w:after="100" w:afterAutospacing="1"/>
      <w:jc w:val="center"/>
    </w:pPr>
    <w:rPr>
      <w:szCs w:val="24"/>
      <w:lang w:val="en-GB"/>
    </w:rPr>
  </w:style>
  <w:style w:type="paragraph" w:customStyle="1" w:styleId="Formule">
    <w:name w:val="Formule"/>
    <w:basedOn w:val="prastasis"/>
    <w:uiPriority w:val="99"/>
    <w:rsid w:val="00BF136F"/>
    <w:pPr>
      <w:widowControl w:val="0"/>
      <w:autoSpaceDE w:val="0"/>
      <w:autoSpaceDN w:val="0"/>
      <w:adjustRightInd w:val="0"/>
      <w:spacing w:before="240" w:after="240"/>
      <w:jc w:val="center"/>
    </w:pPr>
    <w:rPr>
      <w:sz w:val="22"/>
      <w:lang w:eastAsia="lt-LT"/>
    </w:rPr>
  </w:style>
  <w:style w:type="character" w:customStyle="1" w:styleId="CharChar6">
    <w:name w:val="Char Char6"/>
    <w:rsid w:val="00BF136F"/>
    <w:rPr>
      <w:rFonts w:ascii="Times New Roman" w:hAnsi="Times New Roman" w:cs="Times New Roman"/>
      <w:sz w:val="24"/>
      <w:szCs w:val="24"/>
    </w:rPr>
  </w:style>
  <w:style w:type="paragraph" w:customStyle="1" w:styleId="root">
    <w:name w:val="root"/>
    <w:basedOn w:val="prastasis"/>
    <w:uiPriority w:val="99"/>
    <w:rsid w:val="00BF136F"/>
    <w:pPr>
      <w:spacing w:before="100" w:beforeAutospacing="1" w:after="100" w:afterAutospacing="1"/>
    </w:pPr>
    <w:rPr>
      <w:szCs w:val="24"/>
      <w:lang w:eastAsia="lt-LT"/>
    </w:rPr>
  </w:style>
  <w:style w:type="character" w:customStyle="1" w:styleId="CharChar3">
    <w:name w:val="Char Char3"/>
    <w:rsid w:val="00BF136F"/>
    <w:rPr>
      <w:rFonts w:ascii="Courier New" w:hAnsi="Courier New" w:cs="Courier New"/>
      <w:sz w:val="20"/>
      <w:szCs w:val="20"/>
      <w:lang w:eastAsia="lt-LT"/>
    </w:rPr>
  </w:style>
  <w:style w:type="paragraph" w:customStyle="1" w:styleId="patvirtinta0">
    <w:name w:val="patvirtinta"/>
    <w:basedOn w:val="prastasis"/>
    <w:uiPriority w:val="99"/>
    <w:rsid w:val="00BF136F"/>
    <w:pPr>
      <w:spacing w:before="100" w:beforeAutospacing="1" w:after="100" w:afterAutospacing="1"/>
    </w:pPr>
    <w:rPr>
      <w:szCs w:val="24"/>
      <w:lang w:val="en-US"/>
    </w:rPr>
  </w:style>
  <w:style w:type="paragraph" w:customStyle="1" w:styleId="Papunktis">
    <w:name w:val="Papunktis"/>
    <w:basedOn w:val="Tekstoblokas"/>
    <w:uiPriority w:val="99"/>
    <w:rsid w:val="00BF136F"/>
    <w:pPr>
      <w:spacing w:line="240" w:lineRule="auto"/>
      <w:ind w:left="0" w:right="-1" w:firstLine="709"/>
      <w:jc w:val="both"/>
    </w:pPr>
    <w:rPr>
      <w:b/>
      <w:i/>
      <w:sz w:val="24"/>
      <w:u w:val="single"/>
      <w:lang w:val="lt-LT"/>
    </w:rPr>
  </w:style>
  <w:style w:type="paragraph" w:customStyle="1" w:styleId="statymopavad0">
    <w:name w:val="statymopavad"/>
    <w:basedOn w:val="prastasis"/>
    <w:uiPriority w:val="99"/>
    <w:rsid w:val="00BF136F"/>
    <w:pPr>
      <w:spacing w:before="100" w:beforeAutospacing="1" w:after="100" w:afterAutospacing="1"/>
    </w:pPr>
    <w:rPr>
      <w:szCs w:val="24"/>
      <w:lang w:val="en-US"/>
    </w:rPr>
  </w:style>
  <w:style w:type="character" w:customStyle="1" w:styleId="datametai0">
    <w:name w:val="datametai"/>
    <w:rsid w:val="00BF136F"/>
    <w:rPr>
      <w:rFonts w:cs="Times New Roman"/>
    </w:rPr>
  </w:style>
  <w:style w:type="character" w:customStyle="1" w:styleId="datamnuo0">
    <w:name w:val="datamnuo"/>
    <w:rsid w:val="00BF136F"/>
    <w:rPr>
      <w:rFonts w:cs="Times New Roman"/>
    </w:rPr>
  </w:style>
  <w:style w:type="character" w:customStyle="1" w:styleId="datadiena0">
    <w:name w:val="datadiena"/>
    <w:rsid w:val="00BF136F"/>
    <w:rPr>
      <w:rFonts w:cs="Times New Roman"/>
    </w:rPr>
  </w:style>
  <w:style w:type="paragraph" w:customStyle="1" w:styleId="centrboldm">
    <w:name w:val="centrboldm"/>
    <w:basedOn w:val="prastasis"/>
    <w:uiPriority w:val="99"/>
    <w:rsid w:val="00BF136F"/>
    <w:pPr>
      <w:snapToGrid w:val="0"/>
      <w:jc w:val="center"/>
    </w:pPr>
    <w:rPr>
      <w:rFonts w:ascii="TimesLT" w:hAnsi="TimesLT" w:cs="TimesLT"/>
      <w:b/>
      <w:bCs/>
      <w:sz w:val="20"/>
      <w:lang w:val="en-GB"/>
    </w:rPr>
  </w:style>
  <w:style w:type="character" w:customStyle="1" w:styleId="highlight4">
    <w:name w:val="highlight4"/>
    <w:rsid w:val="00BF136F"/>
    <w:rPr>
      <w:rFonts w:cs="Times New Roman"/>
      <w:color w:val="666666"/>
    </w:rPr>
  </w:style>
  <w:style w:type="paragraph" w:customStyle="1" w:styleId="linija0">
    <w:name w:val="linija"/>
    <w:basedOn w:val="prastasis"/>
    <w:uiPriority w:val="99"/>
    <w:rsid w:val="00BF136F"/>
    <w:pPr>
      <w:spacing w:before="100" w:beforeAutospacing="1" w:after="100" w:afterAutospacing="1"/>
    </w:pPr>
    <w:rPr>
      <w:szCs w:val="24"/>
      <w:lang w:eastAsia="lt-LT"/>
    </w:rPr>
  </w:style>
  <w:style w:type="character" w:customStyle="1" w:styleId="affiliation">
    <w:name w:val="affiliation"/>
    <w:rsid w:val="00BF136F"/>
    <w:rPr>
      <w:rFonts w:cs="Times New Roman"/>
    </w:rPr>
  </w:style>
  <w:style w:type="character" w:styleId="HTMLcitata">
    <w:name w:val="HTML Cite"/>
    <w:uiPriority w:val="99"/>
    <w:rsid w:val="00BF136F"/>
    <w:rPr>
      <w:rFonts w:cs="Times New Roman"/>
      <w:i/>
      <w:iCs/>
    </w:rPr>
  </w:style>
  <w:style w:type="character" w:customStyle="1" w:styleId="hps">
    <w:name w:val="hps"/>
    <w:uiPriority w:val="99"/>
    <w:rsid w:val="00BF136F"/>
    <w:rPr>
      <w:rFonts w:cs="Times New Roman"/>
    </w:rPr>
  </w:style>
  <w:style w:type="character" w:customStyle="1" w:styleId="link-pdf">
    <w:name w:val="link-pdf"/>
    <w:uiPriority w:val="99"/>
    <w:rsid w:val="00BF136F"/>
    <w:rPr>
      <w:rFonts w:cs="Times New Roman"/>
    </w:rPr>
  </w:style>
  <w:style w:type="character" w:customStyle="1" w:styleId="Diagrama1">
    <w:name w:val="Diagrama1"/>
    <w:rsid w:val="00BF136F"/>
    <w:rPr>
      <w:lang w:val="en-AU" w:eastAsia="lt-LT" w:bidi="ar-SA"/>
    </w:rPr>
  </w:style>
  <w:style w:type="paragraph" w:customStyle="1" w:styleId="BodyTextIndent1">
    <w:name w:val="Body Text Indent1"/>
    <w:basedOn w:val="prastasis"/>
    <w:uiPriority w:val="99"/>
    <w:rsid w:val="00BF136F"/>
    <w:pPr>
      <w:tabs>
        <w:tab w:val="left" w:pos="7493"/>
      </w:tabs>
      <w:spacing w:line="360" w:lineRule="auto"/>
      <w:ind w:firstLine="540"/>
      <w:jc w:val="both"/>
    </w:pPr>
    <w:rPr>
      <w:szCs w:val="24"/>
    </w:rPr>
  </w:style>
  <w:style w:type="paragraph" w:customStyle="1" w:styleId="Style27">
    <w:name w:val="Style27"/>
    <w:basedOn w:val="prastasis"/>
    <w:uiPriority w:val="99"/>
    <w:rsid w:val="00BF136F"/>
    <w:pPr>
      <w:widowControl w:val="0"/>
      <w:autoSpaceDE w:val="0"/>
      <w:autoSpaceDN w:val="0"/>
      <w:adjustRightInd w:val="0"/>
      <w:spacing w:line="271" w:lineRule="exact"/>
      <w:ind w:firstLine="283"/>
      <w:jc w:val="both"/>
    </w:pPr>
    <w:rPr>
      <w:szCs w:val="24"/>
      <w:lang w:eastAsia="lt-LT"/>
    </w:rPr>
  </w:style>
  <w:style w:type="paragraph" w:customStyle="1" w:styleId="Style2">
    <w:name w:val="Style2"/>
    <w:basedOn w:val="prastasis"/>
    <w:rsid w:val="00BF136F"/>
    <w:pPr>
      <w:widowControl w:val="0"/>
      <w:autoSpaceDE w:val="0"/>
      <w:autoSpaceDN w:val="0"/>
      <w:adjustRightInd w:val="0"/>
    </w:pPr>
    <w:rPr>
      <w:rFonts w:ascii="Arial" w:hAnsi="Arial"/>
      <w:szCs w:val="24"/>
      <w:lang w:eastAsia="lt-LT"/>
    </w:rPr>
  </w:style>
  <w:style w:type="character" w:customStyle="1" w:styleId="FontStyle12">
    <w:name w:val="Font Style12"/>
    <w:rsid w:val="00BF136F"/>
    <w:rPr>
      <w:rFonts w:ascii="Arial" w:hAnsi="Arial" w:cs="Arial"/>
      <w:b/>
      <w:bCs/>
      <w:i/>
      <w:iCs/>
      <w:sz w:val="26"/>
      <w:szCs w:val="26"/>
    </w:rPr>
  </w:style>
  <w:style w:type="paragraph" w:customStyle="1" w:styleId="Style29">
    <w:name w:val="Style29"/>
    <w:basedOn w:val="prastasis"/>
    <w:uiPriority w:val="99"/>
    <w:rsid w:val="00BF136F"/>
    <w:pPr>
      <w:widowControl w:val="0"/>
      <w:autoSpaceDE w:val="0"/>
      <w:autoSpaceDN w:val="0"/>
      <w:adjustRightInd w:val="0"/>
      <w:spacing w:line="264" w:lineRule="exact"/>
      <w:jc w:val="center"/>
    </w:pPr>
    <w:rPr>
      <w:szCs w:val="24"/>
      <w:lang w:eastAsia="lt-LT"/>
    </w:rPr>
  </w:style>
  <w:style w:type="paragraph" w:customStyle="1" w:styleId="Style47">
    <w:name w:val="Style47"/>
    <w:basedOn w:val="prastasis"/>
    <w:uiPriority w:val="99"/>
    <w:rsid w:val="00BF136F"/>
    <w:pPr>
      <w:widowControl w:val="0"/>
      <w:autoSpaceDE w:val="0"/>
      <w:autoSpaceDN w:val="0"/>
      <w:adjustRightInd w:val="0"/>
      <w:spacing w:line="221" w:lineRule="exact"/>
      <w:jc w:val="center"/>
    </w:pPr>
    <w:rPr>
      <w:szCs w:val="24"/>
      <w:lang w:eastAsia="lt-LT"/>
    </w:rPr>
  </w:style>
  <w:style w:type="paragraph" w:customStyle="1" w:styleId="WfxFaxNum">
    <w:name w:val="WfxFaxNum"/>
    <w:basedOn w:val="prastasis"/>
    <w:uiPriority w:val="99"/>
    <w:rsid w:val="00BF136F"/>
    <w:rPr>
      <w:szCs w:val="24"/>
      <w:lang w:val="en-US"/>
    </w:rPr>
  </w:style>
  <w:style w:type="character" w:customStyle="1" w:styleId="BodytextDiagrama">
    <w:name w:val="Body text Diagrama"/>
    <w:rsid w:val="00BF136F"/>
    <w:rPr>
      <w:rFonts w:ascii="TimesLT" w:hAnsi="TimesLT"/>
      <w:lang w:val="en-US" w:eastAsia="en-US" w:bidi="ar-SA"/>
    </w:rPr>
  </w:style>
  <w:style w:type="character" w:customStyle="1" w:styleId="prastojitraukaDiagrama">
    <w:name w:val="Įprastoji įtrauka Diagrama"/>
    <w:aliases w:val="Normal Indent Char1 Diagrama,Normal Indent Char Char1 Diagrama,Normal Indent Char1 Char Char Char1 Diagrama,Normal Indent Char Char Char Char Char1 Diagrama,Normal Indent Char1 Char Char1 Char Char1 Diagrama"/>
    <w:link w:val="prastojitrauka"/>
    <w:locked/>
    <w:rsid w:val="00BF136F"/>
    <w:rPr>
      <w:lang w:val="en-GB"/>
    </w:rPr>
  </w:style>
  <w:style w:type="paragraph" w:styleId="prastojitrauka">
    <w:name w:val="Normal Indent"/>
    <w:aliases w:val="Normal Indent Char1,Normal Indent Char Char1,Normal Indent Char1 Char Char Char1,Normal Indent Char Char Char Char Char1,Normal Indent Char1 Char Char1 Char Char1,Normal Indent Char1 Char Char Char Char1 Char Char1,Normal Indent Char"/>
    <w:basedOn w:val="prastasis"/>
    <w:link w:val="prastojitraukaDiagrama"/>
    <w:unhideWhenUsed/>
    <w:rsid w:val="00BF136F"/>
    <w:pPr>
      <w:spacing w:after="120"/>
      <w:ind w:left="1304"/>
    </w:pPr>
    <w:rPr>
      <w:lang w:val="en-GB"/>
    </w:rPr>
  </w:style>
  <w:style w:type="character" w:customStyle="1" w:styleId="TitleChar1">
    <w:name w:val="Title Char1"/>
    <w:aliases w:val="Char Char2"/>
    <w:rsid w:val="00BF136F"/>
    <w:rPr>
      <w:rFonts w:ascii="Cambria" w:eastAsia="Times New Roman" w:hAnsi="Cambria" w:cs="Times New Roman"/>
      <w:color w:val="17365D"/>
      <w:spacing w:val="5"/>
      <w:kern w:val="28"/>
      <w:sz w:val="52"/>
      <w:szCs w:val="52"/>
    </w:rPr>
  </w:style>
  <w:style w:type="character" w:customStyle="1" w:styleId="BodyBoldNoSpaceDiagrama">
    <w:name w:val="Body Bold NoSpace Diagrama"/>
    <w:link w:val="BodyBoldNoSpace"/>
    <w:locked/>
    <w:rsid w:val="00BF136F"/>
    <w:rPr>
      <w:b/>
      <w:sz w:val="23"/>
      <w:lang w:val="en-US" w:eastAsia="lt-LT"/>
    </w:rPr>
  </w:style>
  <w:style w:type="character" w:customStyle="1" w:styleId="kvrpreviewlabelheader">
    <w:name w:val="kvrpreviewlabelheader"/>
    <w:basedOn w:val="Numatytasispastraiposriftas"/>
    <w:rsid w:val="00BF136F"/>
  </w:style>
  <w:style w:type="character" w:customStyle="1" w:styleId="rowvalue">
    <w:name w:val="rowvalue"/>
    <w:basedOn w:val="Numatytasispastraiposriftas"/>
    <w:rsid w:val="00BF136F"/>
  </w:style>
  <w:style w:type="character" w:customStyle="1" w:styleId="rowname2">
    <w:name w:val="rowname2"/>
    <w:rsid w:val="00BF136F"/>
    <w:rPr>
      <w:b/>
      <w:bCs/>
    </w:rPr>
  </w:style>
  <w:style w:type="character" w:customStyle="1" w:styleId="rowname3">
    <w:name w:val="rowname3"/>
    <w:rsid w:val="00BF136F"/>
    <w:rPr>
      <w:b/>
      <w:bCs/>
    </w:rPr>
  </w:style>
  <w:style w:type="character" w:customStyle="1" w:styleId="rowname4">
    <w:name w:val="rowname4"/>
    <w:rsid w:val="00BF136F"/>
    <w:rPr>
      <w:b/>
      <w:bCs/>
    </w:rPr>
  </w:style>
  <w:style w:type="character" w:customStyle="1" w:styleId="rowname5">
    <w:name w:val="rowname5"/>
    <w:rsid w:val="00BF136F"/>
    <w:rPr>
      <w:b/>
      <w:bCs/>
    </w:rPr>
  </w:style>
  <w:style w:type="character" w:customStyle="1" w:styleId="rowname6">
    <w:name w:val="rowname6"/>
    <w:rsid w:val="00BF136F"/>
    <w:rPr>
      <w:b/>
      <w:bCs/>
    </w:rPr>
  </w:style>
  <w:style w:type="character" w:customStyle="1" w:styleId="rowname7">
    <w:name w:val="rowname7"/>
    <w:rsid w:val="00BF136F"/>
    <w:rPr>
      <w:b/>
      <w:bCs/>
    </w:rPr>
  </w:style>
  <w:style w:type="character" w:customStyle="1" w:styleId="rowname8">
    <w:name w:val="rowname8"/>
    <w:rsid w:val="00BF136F"/>
    <w:rPr>
      <w:b/>
      <w:bCs/>
    </w:rPr>
  </w:style>
  <w:style w:type="character" w:customStyle="1" w:styleId="res1">
    <w:name w:val="res1"/>
    <w:rsid w:val="00BF136F"/>
    <w:rPr>
      <w:b/>
      <w:bCs/>
      <w:sz w:val="24"/>
      <w:szCs w:val="24"/>
    </w:rPr>
  </w:style>
  <w:style w:type="character" w:customStyle="1" w:styleId="res2">
    <w:name w:val="res2"/>
    <w:rsid w:val="00BF136F"/>
    <w:rPr>
      <w:b/>
      <w:bCs/>
      <w:sz w:val="24"/>
      <w:szCs w:val="24"/>
    </w:rPr>
  </w:style>
  <w:style w:type="character" w:customStyle="1" w:styleId="res3">
    <w:name w:val="res3"/>
    <w:rsid w:val="00BF136F"/>
    <w:rPr>
      <w:b/>
      <w:bCs/>
      <w:sz w:val="24"/>
      <w:szCs w:val="24"/>
    </w:rPr>
  </w:style>
  <w:style w:type="character" w:customStyle="1" w:styleId="rowname1">
    <w:name w:val="rowname1"/>
    <w:rsid w:val="00BF136F"/>
    <w:rPr>
      <w:b/>
      <w:bCs/>
    </w:rPr>
  </w:style>
  <w:style w:type="character" w:customStyle="1" w:styleId="rowname9">
    <w:name w:val="rowname9"/>
    <w:rsid w:val="00BF136F"/>
    <w:rPr>
      <w:b/>
      <w:bCs/>
    </w:rPr>
  </w:style>
  <w:style w:type="character" w:customStyle="1" w:styleId="copyr21">
    <w:name w:val="copyr21"/>
    <w:rsid w:val="00BF136F"/>
    <w:rPr>
      <w:color w:val="666666"/>
      <w:sz w:val="17"/>
      <w:szCs w:val="17"/>
    </w:rPr>
  </w:style>
  <w:style w:type="paragraph" w:customStyle="1" w:styleId="header-item">
    <w:name w:val="header-item"/>
    <w:basedOn w:val="prastasis"/>
    <w:rsid w:val="00BF136F"/>
    <w:pPr>
      <w:spacing w:before="100" w:beforeAutospacing="1" w:after="100" w:afterAutospacing="1"/>
    </w:pPr>
    <w:rPr>
      <w:szCs w:val="24"/>
      <w:lang w:eastAsia="lt-LT"/>
    </w:rPr>
  </w:style>
  <w:style w:type="paragraph" w:customStyle="1" w:styleId="sdb-item">
    <w:name w:val="sdb-item"/>
    <w:basedOn w:val="prastasis"/>
    <w:rsid w:val="00BF136F"/>
    <w:pPr>
      <w:spacing w:before="100" w:beforeAutospacing="1" w:after="100" w:afterAutospacing="1"/>
    </w:pPr>
    <w:rPr>
      <w:szCs w:val="24"/>
      <w:lang w:eastAsia="lt-LT"/>
    </w:rPr>
  </w:style>
  <w:style w:type="paragraph" w:customStyle="1" w:styleId="ng-binding">
    <w:name w:val="ng-binding"/>
    <w:basedOn w:val="prastasis"/>
    <w:rsid w:val="00BF136F"/>
    <w:pPr>
      <w:spacing w:before="100" w:beforeAutospacing="1" w:after="100" w:afterAutospacing="1"/>
    </w:pPr>
    <w:rPr>
      <w:szCs w:val="24"/>
      <w:lang w:eastAsia="lt-LT"/>
    </w:rPr>
  </w:style>
  <w:style w:type="paragraph" w:customStyle="1" w:styleId="BodyTextIndent2">
    <w:name w:val="Body Text Indent2"/>
    <w:basedOn w:val="prastasis"/>
    <w:rsid w:val="00BF136F"/>
    <w:pPr>
      <w:tabs>
        <w:tab w:val="left" w:pos="7493"/>
      </w:tabs>
      <w:spacing w:line="360" w:lineRule="auto"/>
      <w:ind w:firstLine="540"/>
      <w:jc w:val="both"/>
    </w:pPr>
    <w:rPr>
      <w:szCs w:val="24"/>
    </w:rPr>
  </w:style>
  <w:style w:type="paragraph" w:customStyle="1" w:styleId="bodyboldnospace0">
    <w:name w:val="bodyboldnospace"/>
    <w:basedOn w:val="prastasis"/>
    <w:rsid w:val="00BF136F"/>
    <w:pPr>
      <w:spacing w:line="270" w:lineRule="atLeast"/>
    </w:pPr>
    <w:rPr>
      <w:b/>
      <w:bCs/>
      <w:sz w:val="23"/>
      <w:szCs w:val="23"/>
      <w:lang w:eastAsia="lt-LT"/>
    </w:rPr>
  </w:style>
  <w:style w:type="numbering" w:customStyle="1" w:styleId="WWOutlineListStyle14">
    <w:name w:val="WW_OutlineListStyle_14"/>
    <w:basedOn w:val="Sraonra"/>
    <w:rsid w:val="00BF136F"/>
    <w:pPr>
      <w:numPr>
        <w:numId w:val="36"/>
      </w:numPr>
    </w:pPr>
  </w:style>
  <w:style w:type="paragraph" w:customStyle="1" w:styleId="DGEBaltic">
    <w:name w:val="DGE Baltic"/>
    <w:basedOn w:val="prastasis"/>
    <w:link w:val="DGEBalticChar"/>
    <w:qFormat/>
    <w:rsid w:val="00BF136F"/>
    <w:pPr>
      <w:autoSpaceDN w:val="0"/>
      <w:spacing w:after="240" w:line="240" w:lineRule="atLeast"/>
      <w:jc w:val="both"/>
    </w:pPr>
    <w:rPr>
      <w:szCs w:val="24"/>
      <w:lang w:eastAsia="da-DK"/>
    </w:rPr>
  </w:style>
  <w:style w:type="paragraph" w:styleId="Betarp">
    <w:name w:val="No Spacing"/>
    <w:uiPriority w:val="1"/>
    <w:qFormat/>
    <w:rsid w:val="00BF136F"/>
    <w:pPr>
      <w:suppressAutoHyphens/>
      <w:autoSpaceDN w:val="0"/>
      <w:textAlignment w:val="baseline"/>
    </w:pPr>
    <w:rPr>
      <w:rFonts w:ascii="Calibri" w:eastAsia="Calibri" w:hAnsi="Calibri"/>
      <w:sz w:val="22"/>
      <w:szCs w:val="22"/>
      <w:lang w:val="en-US"/>
    </w:rPr>
  </w:style>
  <w:style w:type="character" w:customStyle="1" w:styleId="DGEBalticChar">
    <w:name w:val="DGE Baltic Char"/>
    <w:basedOn w:val="Numatytasispastraiposriftas"/>
    <w:link w:val="DGEBaltic"/>
    <w:rsid w:val="00BF136F"/>
    <w:rPr>
      <w:szCs w:val="24"/>
      <w:lang w:eastAsia="da-DK"/>
    </w:rPr>
  </w:style>
  <w:style w:type="numbering" w:customStyle="1" w:styleId="NoList1">
    <w:name w:val="No List1"/>
    <w:next w:val="Sraonra"/>
    <w:uiPriority w:val="99"/>
    <w:semiHidden/>
    <w:unhideWhenUsed/>
    <w:rsid w:val="00BF136F"/>
  </w:style>
  <w:style w:type="numbering" w:customStyle="1" w:styleId="WWOutlineListStyle9">
    <w:name w:val="WW_OutlineListStyle_9"/>
    <w:basedOn w:val="Sraonra"/>
    <w:rsid w:val="00BF136F"/>
    <w:pPr>
      <w:numPr>
        <w:numId w:val="22"/>
      </w:numPr>
    </w:pPr>
  </w:style>
  <w:style w:type="paragraph" w:customStyle="1" w:styleId="Style4">
    <w:name w:val="Style4"/>
    <w:basedOn w:val="Antrat3"/>
    <w:rsid w:val="00BF136F"/>
    <w:pPr>
      <w:keepLines/>
      <w:numPr>
        <w:ilvl w:val="0"/>
        <w:numId w:val="0"/>
      </w:numPr>
      <w:autoSpaceDN w:val="0"/>
      <w:adjustRightInd/>
      <w:spacing w:before="160" w:after="120" w:line="240" w:lineRule="auto"/>
    </w:pPr>
    <w:rPr>
      <w:rFonts w:ascii="Times New Roman" w:hAnsi="Times New Roman"/>
      <w:b/>
      <w:szCs w:val="24"/>
      <w:lang w:val="en-GB" w:eastAsia="en-US"/>
    </w:rPr>
  </w:style>
  <w:style w:type="paragraph" w:customStyle="1" w:styleId="Pagrindiniotekstotrauka31">
    <w:name w:val="Pagrindinio teksto įtrauka 31"/>
    <w:basedOn w:val="prastasis"/>
    <w:rsid w:val="00BF136F"/>
    <w:pPr>
      <w:suppressAutoHyphens/>
      <w:autoSpaceDN w:val="0"/>
      <w:ind w:firstLine="720"/>
      <w:jc w:val="both"/>
    </w:pPr>
    <w:rPr>
      <w:sz w:val="22"/>
      <w:szCs w:val="24"/>
      <w:lang w:eastAsia="zh-CN"/>
    </w:rPr>
  </w:style>
  <w:style w:type="paragraph" w:customStyle="1" w:styleId="TableTextNoSpace">
    <w:name w:val="Table Text NoSpace"/>
    <w:basedOn w:val="prastasis"/>
    <w:uiPriority w:val="7"/>
    <w:qFormat/>
    <w:rsid w:val="00BF136F"/>
    <w:pPr>
      <w:autoSpaceDN w:val="0"/>
      <w:spacing w:line="220" w:lineRule="atLeast"/>
    </w:pPr>
    <w:rPr>
      <w:rFonts w:ascii="Verdana" w:hAnsi="Verdana"/>
      <w:sz w:val="16"/>
      <w:szCs w:val="23"/>
      <w:lang w:eastAsia="da-DK"/>
    </w:rPr>
  </w:style>
  <w:style w:type="character" w:customStyle="1" w:styleId="CaptionChar">
    <w:name w:val="Caption Char"/>
    <w:basedOn w:val="Numatytasispastraiposriftas"/>
    <w:rsid w:val="00BF136F"/>
    <w:rPr>
      <w:rFonts w:ascii="Times New Roman" w:eastAsia="Times New Roman" w:hAnsi="Times New Roman"/>
      <w:i/>
      <w:sz w:val="19"/>
      <w:szCs w:val="20"/>
      <w:lang w:val="lt-LT" w:eastAsia="da-DK"/>
    </w:rPr>
  </w:style>
  <w:style w:type="character" w:customStyle="1" w:styleId="CowiOrange">
    <w:name w:val="CowiOrange"/>
    <w:basedOn w:val="Numatytasispastraiposriftas"/>
    <w:rsid w:val="00BF136F"/>
    <w:rPr>
      <w:color w:val="F04E23"/>
    </w:rPr>
  </w:style>
  <w:style w:type="paragraph" w:customStyle="1" w:styleId="Style3">
    <w:name w:val="Style3"/>
    <w:basedOn w:val="Style1"/>
    <w:rsid w:val="00BF136F"/>
    <w:pPr>
      <w:keepNext/>
      <w:keepLines/>
      <w:widowControl/>
      <w:suppressAutoHyphens/>
      <w:autoSpaceDN w:val="0"/>
      <w:spacing w:before="120" w:after="120"/>
      <w:ind w:firstLine="0"/>
      <w:jc w:val="left"/>
      <w:textAlignment w:val="baseline"/>
      <w:outlineLvl w:val="1"/>
    </w:pPr>
    <w:rPr>
      <w:b/>
      <w:sz w:val="28"/>
      <w:szCs w:val="26"/>
      <w:lang w:eastAsia="en-US"/>
    </w:rPr>
  </w:style>
  <w:style w:type="paragraph" w:customStyle="1" w:styleId="TableNoSpace">
    <w:name w:val="Table NoSpace"/>
    <w:basedOn w:val="prastasis"/>
    <w:rsid w:val="00BF136F"/>
    <w:pPr>
      <w:autoSpaceDN w:val="0"/>
      <w:spacing w:before="60" w:after="60" w:line="220" w:lineRule="atLeast"/>
    </w:pPr>
    <w:rPr>
      <w:rFonts w:ascii="Arial" w:hAnsi="Arial" w:cs="Arial"/>
      <w:sz w:val="18"/>
      <w:lang w:eastAsia="da-DK"/>
    </w:rPr>
  </w:style>
  <w:style w:type="paragraph" w:customStyle="1" w:styleId="Style5">
    <w:name w:val="Style5"/>
    <w:basedOn w:val="Antrat2"/>
    <w:rsid w:val="00BF136F"/>
    <w:pPr>
      <w:keepNext/>
      <w:keepLines/>
      <w:suppressAutoHyphens/>
      <w:autoSpaceDN w:val="0"/>
      <w:spacing w:before="160" w:beforeAutospacing="0" w:after="120" w:afterAutospacing="0"/>
      <w:textAlignment w:val="baseline"/>
    </w:pPr>
    <w:rPr>
      <w:rFonts w:ascii="Calibri Light" w:hAnsi="Calibri Light"/>
      <w:bCs w:val="0"/>
      <w:sz w:val="26"/>
      <w:szCs w:val="26"/>
      <w:lang w:val="en-GB" w:eastAsia="en-US"/>
    </w:rPr>
  </w:style>
  <w:style w:type="paragraph" w:customStyle="1" w:styleId="Style6">
    <w:name w:val="Style6"/>
    <w:basedOn w:val="Style5"/>
    <w:rsid w:val="00BF136F"/>
    <w:rPr>
      <w:sz w:val="28"/>
    </w:rPr>
  </w:style>
  <w:style w:type="paragraph" w:customStyle="1" w:styleId="Style7">
    <w:name w:val="Style7"/>
    <w:basedOn w:val="Antrat1"/>
    <w:autoRedefine/>
    <w:rsid w:val="00BF136F"/>
    <w:pPr>
      <w:keepLines/>
      <w:numPr>
        <w:numId w:val="32"/>
      </w:numPr>
      <w:tabs>
        <w:tab w:val="left" w:pos="-4756"/>
      </w:tabs>
      <w:autoSpaceDN w:val="0"/>
      <w:adjustRightInd/>
      <w:spacing w:before="360" w:after="120" w:line="240" w:lineRule="auto"/>
    </w:pPr>
    <w:rPr>
      <w:rFonts w:ascii="Times New Roman" w:hAnsi="Times New Roman"/>
      <w:kern w:val="0"/>
      <w:szCs w:val="28"/>
      <w:lang w:eastAsia="da-DK"/>
    </w:rPr>
  </w:style>
  <w:style w:type="paragraph" w:customStyle="1" w:styleId="Style8">
    <w:name w:val="Style8"/>
    <w:basedOn w:val="Antrat2"/>
    <w:next w:val="Style3"/>
    <w:rsid w:val="00BF136F"/>
    <w:pPr>
      <w:keepNext/>
      <w:keepLines/>
      <w:suppressAutoHyphens/>
      <w:autoSpaceDN w:val="0"/>
      <w:spacing w:before="160" w:beforeAutospacing="0" w:after="120" w:afterAutospacing="0"/>
      <w:textAlignment w:val="baseline"/>
    </w:pPr>
    <w:rPr>
      <w:bCs w:val="0"/>
      <w:sz w:val="28"/>
      <w:szCs w:val="26"/>
      <w:lang w:eastAsia="en-US"/>
    </w:rPr>
  </w:style>
  <w:style w:type="paragraph" w:customStyle="1" w:styleId="Style9">
    <w:name w:val="Style9"/>
    <w:basedOn w:val="Antrat1"/>
    <w:rsid w:val="00BF136F"/>
    <w:pPr>
      <w:keepLines/>
      <w:numPr>
        <w:numId w:val="0"/>
      </w:numPr>
      <w:autoSpaceDN w:val="0"/>
      <w:adjustRightInd/>
      <w:spacing w:before="360" w:after="120" w:line="240" w:lineRule="auto"/>
    </w:pPr>
    <w:rPr>
      <w:rFonts w:ascii="Times New Roman" w:hAnsi="Times New Roman"/>
      <w:kern w:val="0"/>
      <w:sz w:val="32"/>
      <w:szCs w:val="32"/>
      <w:lang w:eastAsia="da-DK"/>
    </w:rPr>
  </w:style>
  <w:style w:type="character" w:customStyle="1" w:styleId="NoSpacingChar">
    <w:name w:val="No Spacing Char"/>
    <w:basedOn w:val="Numatytasispastraiposriftas"/>
    <w:rsid w:val="00BF136F"/>
    <w:rPr>
      <w:rFonts w:ascii="Calibri" w:eastAsia="Times New Roman" w:hAnsi="Calibri" w:cs="Times New Roman"/>
      <w:lang w:val="en-US"/>
    </w:rPr>
  </w:style>
  <w:style w:type="paragraph" w:customStyle="1" w:styleId="Style10">
    <w:name w:val="Style10"/>
    <w:basedOn w:val="Antrat1"/>
    <w:rsid w:val="00BF136F"/>
    <w:pPr>
      <w:keepLines/>
      <w:numPr>
        <w:numId w:val="0"/>
      </w:numPr>
      <w:autoSpaceDN w:val="0"/>
      <w:adjustRightInd/>
      <w:spacing w:before="360" w:after="120" w:line="240" w:lineRule="auto"/>
    </w:pPr>
    <w:rPr>
      <w:rFonts w:ascii="Times New Roman" w:hAnsi="Times New Roman"/>
      <w:kern w:val="0"/>
      <w:szCs w:val="32"/>
      <w:lang w:eastAsia="en-US"/>
    </w:rPr>
  </w:style>
  <w:style w:type="numbering" w:customStyle="1" w:styleId="WWOutlineListStyle8">
    <w:name w:val="WW_OutlineListStyle_8"/>
    <w:basedOn w:val="Sraonra"/>
    <w:rsid w:val="00BF136F"/>
    <w:pPr>
      <w:numPr>
        <w:numId w:val="23"/>
      </w:numPr>
    </w:pPr>
  </w:style>
  <w:style w:type="numbering" w:customStyle="1" w:styleId="WWOutlineListStyle7">
    <w:name w:val="WW_OutlineListStyle_7"/>
    <w:basedOn w:val="Sraonra"/>
    <w:rsid w:val="00BF136F"/>
    <w:pPr>
      <w:numPr>
        <w:numId w:val="24"/>
      </w:numPr>
    </w:pPr>
  </w:style>
  <w:style w:type="numbering" w:customStyle="1" w:styleId="WWOutlineListStyle6">
    <w:name w:val="WW_OutlineListStyle_6"/>
    <w:basedOn w:val="Sraonra"/>
    <w:rsid w:val="00BF136F"/>
    <w:pPr>
      <w:numPr>
        <w:numId w:val="25"/>
      </w:numPr>
    </w:pPr>
  </w:style>
  <w:style w:type="numbering" w:customStyle="1" w:styleId="WWOutlineListStyle5">
    <w:name w:val="WW_OutlineListStyle_5"/>
    <w:basedOn w:val="Sraonra"/>
    <w:rsid w:val="00BF136F"/>
    <w:pPr>
      <w:numPr>
        <w:numId w:val="26"/>
      </w:numPr>
    </w:pPr>
  </w:style>
  <w:style w:type="numbering" w:customStyle="1" w:styleId="WWOutlineListStyle4">
    <w:name w:val="WW_OutlineListStyle_4"/>
    <w:basedOn w:val="Sraonra"/>
    <w:rsid w:val="00BF136F"/>
    <w:pPr>
      <w:numPr>
        <w:numId w:val="27"/>
      </w:numPr>
    </w:pPr>
  </w:style>
  <w:style w:type="numbering" w:customStyle="1" w:styleId="WWOutlineListStyle3">
    <w:name w:val="WW_OutlineListStyle_3"/>
    <w:basedOn w:val="Sraonra"/>
    <w:rsid w:val="00BF136F"/>
    <w:pPr>
      <w:numPr>
        <w:numId w:val="28"/>
      </w:numPr>
    </w:pPr>
  </w:style>
  <w:style w:type="numbering" w:customStyle="1" w:styleId="WWOutlineListStyle2">
    <w:name w:val="WW_OutlineListStyle_2"/>
    <w:basedOn w:val="Sraonra"/>
    <w:rsid w:val="00BF136F"/>
    <w:pPr>
      <w:numPr>
        <w:numId w:val="29"/>
      </w:numPr>
    </w:pPr>
  </w:style>
  <w:style w:type="numbering" w:customStyle="1" w:styleId="WWOutlineListStyle1">
    <w:name w:val="WW_OutlineListStyle_1"/>
    <w:basedOn w:val="Sraonra"/>
    <w:rsid w:val="00BF136F"/>
    <w:pPr>
      <w:numPr>
        <w:numId w:val="30"/>
      </w:numPr>
    </w:pPr>
  </w:style>
  <w:style w:type="numbering" w:customStyle="1" w:styleId="WWOutlineListStyle">
    <w:name w:val="WW_OutlineListStyle"/>
    <w:basedOn w:val="Sraonra"/>
    <w:rsid w:val="00BF136F"/>
    <w:pPr>
      <w:numPr>
        <w:numId w:val="31"/>
      </w:numPr>
    </w:pPr>
  </w:style>
  <w:style w:type="numbering" w:customStyle="1" w:styleId="LFO6">
    <w:name w:val="LFO6"/>
    <w:basedOn w:val="Sraonra"/>
    <w:rsid w:val="00BF136F"/>
    <w:pPr>
      <w:numPr>
        <w:numId w:val="32"/>
      </w:numPr>
    </w:pPr>
  </w:style>
  <w:style w:type="table" w:customStyle="1" w:styleId="TableGrid1">
    <w:name w:val="Table Grid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prastasis"/>
    <w:rsid w:val="00BF136F"/>
    <w:pPr>
      <w:suppressAutoHyphens/>
      <w:spacing w:line="276" w:lineRule="auto"/>
    </w:pPr>
    <w:rPr>
      <w:rFonts w:ascii="Arial" w:hAnsi="Arial" w:cs="Calibri"/>
      <w:color w:val="000000"/>
      <w:kern w:val="1"/>
      <w:sz w:val="16"/>
      <w:szCs w:val="18"/>
      <w:lang w:eastAsia="ar-SA"/>
    </w:rPr>
  </w:style>
  <w:style w:type="paragraph" w:customStyle="1" w:styleId="font5">
    <w:name w:val="font5"/>
    <w:basedOn w:val="prastasis"/>
    <w:rsid w:val="00BF136F"/>
    <w:pPr>
      <w:spacing w:before="100" w:beforeAutospacing="1" w:after="100" w:afterAutospacing="1"/>
    </w:pPr>
    <w:rPr>
      <w:rFonts w:ascii="Times New Roman Baltic" w:hAnsi="Times New Roman Baltic"/>
      <w:sz w:val="20"/>
      <w:lang w:eastAsia="lt-LT"/>
    </w:rPr>
  </w:style>
  <w:style w:type="paragraph" w:customStyle="1" w:styleId="xl64">
    <w:name w:val="xl64"/>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5">
    <w:name w:val="xl6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6">
    <w:name w:val="xl6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67">
    <w:name w:val="xl6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8">
    <w:name w:val="xl68"/>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9">
    <w:name w:val="xl6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0">
    <w:name w:val="xl70"/>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1">
    <w:name w:val="xl7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2">
    <w:name w:val="xl72"/>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3">
    <w:name w:val="xl73"/>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4">
    <w:name w:val="xl7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5">
    <w:name w:val="xl7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6">
    <w:name w:val="xl7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7">
    <w:name w:val="xl7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8">
    <w:name w:val="xl7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9">
    <w:name w:val="xl79"/>
    <w:basedOn w:val="prastasis"/>
    <w:rsid w:val="00BF136F"/>
    <w:pPr>
      <w:pBdr>
        <w:right w:val="single" w:sz="4" w:space="0" w:color="auto"/>
      </w:pBdr>
      <w:spacing w:before="100" w:beforeAutospacing="1" w:after="100" w:afterAutospacing="1"/>
      <w:jc w:val="center"/>
      <w:textAlignment w:val="center"/>
    </w:pPr>
    <w:rPr>
      <w:szCs w:val="24"/>
      <w:lang w:eastAsia="lt-LT"/>
    </w:rPr>
  </w:style>
  <w:style w:type="paragraph" w:customStyle="1" w:styleId="xl80">
    <w:name w:val="xl80"/>
    <w:basedOn w:val="prastasis"/>
    <w:rsid w:val="00BF136F"/>
    <w:pPr>
      <w:pBdr>
        <w:left w:val="single" w:sz="4" w:space="0" w:color="auto"/>
        <w:right w:val="single" w:sz="4" w:space="0" w:color="auto"/>
      </w:pBdr>
      <w:spacing w:before="100" w:beforeAutospacing="1" w:after="100" w:afterAutospacing="1"/>
      <w:jc w:val="center"/>
      <w:textAlignment w:val="center"/>
    </w:pPr>
    <w:rPr>
      <w:b/>
      <w:bCs/>
      <w:i/>
      <w:iCs/>
      <w:szCs w:val="24"/>
      <w:lang w:eastAsia="lt-LT"/>
    </w:rPr>
  </w:style>
  <w:style w:type="paragraph" w:customStyle="1" w:styleId="xl81">
    <w:name w:val="xl8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2">
    <w:name w:val="xl8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3">
    <w:name w:val="xl8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4">
    <w:name w:val="xl84"/>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85">
    <w:name w:val="xl85"/>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6">
    <w:name w:val="xl86"/>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7">
    <w:name w:val="xl87"/>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8">
    <w:name w:val="xl8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9">
    <w:name w:val="xl8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0">
    <w:name w:val="xl90"/>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1">
    <w:name w:val="xl91"/>
    <w:basedOn w:val="prastasis"/>
    <w:rsid w:val="00BF136F"/>
    <w:pPr>
      <w:pBdr>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92">
    <w:name w:val="xl92"/>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3">
    <w:name w:val="xl9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4">
    <w:name w:val="xl9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5">
    <w:name w:val="xl95"/>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6">
    <w:name w:val="xl96"/>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7">
    <w:name w:val="xl97"/>
    <w:basedOn w:val="prastasis"/>
    <w:rsid w:val="00BF136F"/>
    <w:pPr>
      <w:pBdr>
        <w:top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8">
    <w:name w:val="xl98"/>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9">
    <w:name w:val="xl9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0">
    <w:name w:val="xl10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1">
    <w:name w:val="xl101"/>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2">
    <w:name w:val="xl10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03">
    <w:name w:val="xl103"/>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4">
    <w:name w:val="xl10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5">
    <w:name w:val="xl105"/>
    <w:basedOn w:val="prastasis"/>
    <w:rsid w:val="00BF136F"/>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6">
    <w:name w:val="xl106"/>
    <w:basedOn w:val="prastasis"/>
    <w:rsid w:val="00BF136F"/>
    <w:pPr>
      <w:pBdr>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7">
    <w:name w:val="xl107"/>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8">
    <w:name w:val="xl108"/>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9">
    <w:name w:val="xl109"/>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0">
    <w:name w:val="xl11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1">
    <w:name w:val="xl111"/>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2">
    <w:name w:val="xl112"/>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3">
    <w:name w:val="xl113"/>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4">
    <w:name w:val="xl114"/>
    <w:basedOn w:val="prastasis"/>
    <w:rsid w:val="00BF136F"/>
    <w:pP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5">
    <w:name w:val="xl11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6">
    <w:name w:val="xl116"/>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7">
    <w:name w:val="xl117"/>
    <w:basedOn w:val="prastasis"/>
    <w:rsid w:val="00BF136F"/>
    <w:pPr>
      <w:pBdr>
        <w:left w:val="single" w:sz="4" w:space="0" w:color="auto"/>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8">
    <w:name w:val="xl11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9">
    <w:name w:val="xl11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0">
    <w:name w:val="xl12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1">
    <w:name w:val="xl12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2">
    <w:name w:val="xl12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3">
    <w:name w:val="xl12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4">
    <w:name w:val="xl12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5">
    <w:name w:val="xl12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6">
    <w:name w:val="xl12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7">
    <w:name w:val="xl12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8">
    <w:name w:val="xl12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9">
    <w:name w:val="xl129"/>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0">
    <w:name w:val="xl130"/>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1">
    <w:name w:val="xl131"/>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2">
    <w:name w:val="xl13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3">
    <w:name w:val="xl133"/>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4">
    <w:name w:val="xl134"/>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5">
    <w:name w:val="xl135"/>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6">
    <w:name w:val="xl136"/>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7">
    <w:name w:val="xl137"/>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8">
    <w:name w:val="xl138"/>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table" w:customStyle="1" w:styleId="TableGrid2">
    <w:name w:val="Table Grid2"/>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51">
    <w:name w:val="WW_OutlineListStyle_51"/>
    <w:basedOn w:val="Sraonra"/>
    <w:rsid w:val="00BF136F"/>
    <w:pPr>
      <w:numPr>
        <w:numId w:val="33"/>
      </w:numPr>
    </w:pPr>
  </w:style>
  <w:style w:type="character" w:customStyle="1" w:styleId="Mention1">
    <w:name w:val="Mention1"/>
    <w:basedOn w:val="Numatytasispastraiposriftas"/>
    <w:uiPriority w:val="99"/>
    <w:semiHidden/>
    <w:unhideWhenUsed/>
    <w:rsid w:val="00BF136F"/>
    <w:rPr>
      <w:color w:val="2B579A"/>
      <w:shd w:val="clear" w:color="auto" w:fill="E6E6E6"/>
    </w:rPr>
  </w:style>
  <w:style w:type="character" w:customStyle="1" w:styleId="UnresolvedMention1">
    <w:name w:val="Unresolved Mention1"/>
    <w:basedOn w:val="Numatytasispastraiposriftas"/>
    <w:uiPriority w:val="99"/>
    <w:semiHidden/>
    <w:unhideWhenUsed/>
    <w:rsid w:val="00BF136F"/>
    <w:rPr>
      <w:color w:val="808080"/>
      <w:shd w:val="clear" w:color="auto" w:fill="E6E6E6"/>
    </w:rPr>
  </w:style>
  <w:style w:type="character" w:customStyle="1" w:styleId="Heading1Char1">
    <w:name w:val="Heading 1 Char1"/>
    <w:basedOn w:val="Numatytasispastraiposriftas"/>
    <w:uiPriority w:val="9"/>
    <w:rsid w:val="00BF136F"/>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Numatytasispastraiposriftas"/>
    <w:rsid w:val="00BF136F"/>
    <w:rPr>
      <w:rFonts w:ascii="Times New Roman" w:eastAsia="Times New Roman" w:hAnsi="Times New Roman" w:cs="Times New Roman"/>
      <w:b/>
      <w:bCs/>
      <w:sz w:val="24"/>
      <w:szCs w:val="24"/>
    </w:rPr>
  </w:style>
  <w:style w:type="paragraph" w:customStyle="1" w:styleId="xl42">
    <w:name w:val="xl42"/>
    <w:basedOn w:val="prastasis"/>
    <w:uiPriority w:val="99"/>
    <w:rsid w:val="00BF136F"/>
    <w:pPr>
      <w:spacing w:before="100" w:beforeAutospacing="1" w:after="100" w:afterAutospacing="1"/>
      <w:jc w:val="center"/>
    </w:pPr>
    <w:rPr>
      <w:rFonts w:ascii="Arial" w:hAnsi="Arial" w:cs="Arial"/>
      <w:b/>
      <w:bCs/>
      <w:szCs w:val="24"/>
      <w:lang w:val="en-US"/>
    </w:rPr>
  </w:style>
  <w:style w:type="character" w:customStyle="1" w:styleId="BodyTextChar1">
    <w:name w:val="Body Text Char1"/>
    <w:basedOn w:val="Numatytasispastraiposriftas"/>
    <w:rsid w:val="00BF136F"/>
    <w:rPr>
      <w:rFonts w:ascii="Times New Roman" w:eastAsia="Times New Roman" w:hAnsi="Times New Roman" w:cs="Times New Roman"/>
      <w:sz w:val="24"/>
      <w:szCs w:val="24"/>
      <w:lang w:val="en-GB"/>
    </w:rPr>
  </w:style>
  <w:style w:type="paragraph" w:customStyle="1" w:styleId="NormalWeb2">
    <w:name w:val="Normal (Web)2"/>
    <w:basedOn w:val="prastasis"/>
    <w:rsid w:val="00BF136F"/>
    <w:pPr>
      <w:spacing w:before="100" w:beforeAutospacing="1" w:after="100" w:afterAutospacing="1" w:line="288" w:lineRule="atLeast"/>
    </w:pPr>
    <w:rPr>
      <w:rFonts w:ascii="Arial Unicode MS" w:eastAsia="Arial Unicode MS" w:hAnsi="Arial Unicode MS" w:cs="Arial Unicode MS"/>
      <w:szCs w:val="24"/>
      <w:lang w:val="en-GB"/>
    </w:rPr>
  </w:style>
  <w:style w:type="paragraph" w:customStyle="1" w:styleId="xl24">
    <w:name w:val="xl2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5">
    <w:name w:val="xl2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6">
    <w:name w:val="xl2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7">
    <w:name w:val="xl2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2"/>
      <w:szCs w:val="22"/>
      <w:lang w:val="en-GB"/>
    </w:rPr>
  </w:style>
  <w:style w:type="paragraph" w:customStyle="1" w:styleId="xl28">
    <w:name w:val="xl2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9">
    <w:name w:val="xl2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0">
    <w:name w:val="xl3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i/>
      <w:iCs/>
      <w:sz w:val="22"/>
      <w:szCs w:val="22"/>
      <w:lang w:val="en-GB"/>
    </w:rPr>
  </w:style>
  <w:style w:type="paragraph" w:customStyle="1" w:styleId="xl31">
    <w:name w:val="xl3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2">
    <w:name w:val="xl3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3">
    <w:name w:val="xl3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4">
    <w:name w:val="xl3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5">
    <w:name w:val="xl35"/>
    <w:basedOn w:val="prastasis"/>
    <w:rsid w:val="00BF136F"/>
    <w:pPr>
      <w:spacing w:before="100" w:beforeAutospacing="1" w:after="100" w:afterAutospacing="1"/>
    </w:pPr>
    <w:rPr>
      <w:rFonts w:eastAsia="Arial Unicode MS"/>
      <w:b/>
      <w:bCs/>
      <w:sz w:val="32"/>
      <w:szCs w:val="32"/>
      <w:lang w:val="en-GB"/>
    </w:rPr>
  </w:style>
  <w:style w:type="paragraph" w:customStyle="1" w:styleId="xl36">
    <w:name w:val="xl36"/>
    <w:basedOn w:val="prastasis"/>
    <w:rsid w:val="00BF136F"/>
    <w:pPr>
      <w:spacing w:before="100" w:beforeAutospacing="1" w:after="100" w:afterAutospacing="1"/>
      <w:textAlignment w:val="center"/>
    </w:pPr>
    <w:rPr>
      <w:rFonts w:eastAsia="Arial Unicode MS"/>
      <w:i/>
      <w:iCs/>
      <w:szCs w:val="24"/>
      <w:lang w:val="en-GB"/>
    </w:rPr>
  </w:style>
  <w:style w:type="paragraph" w:customStyle="1" w:styleId="xl37">
    <w:name w:val="xl37"/>
    <w:basedOn w:val="prastasis"/>
    <w:rsid w:val="00BF136F"/>
    <w:pPr>
      <w:pBdr>
        <w:bottom w:val="single" w:sz="4" w:space="0" w:color="auto"/>
      </w:pBdr>
      <w:spacing w:before="100" w:beforeAutospacing="1" w:after="100" w:afterAutospacing="1"/>
      <w:textAlignment w:val="center"/>
    </w:pPr>
    <w:rPr>
      <w:rFonts w:eastAsia="Arial Unicode MS"/>
      <w:i/>
      <w:iCs/>
      <w:szCs w:val="24"/>
      <w:lang w:val="en-GB"/>
    </w:rPr>
  </w:style>
  <w:style w:type="paragraph" w:customStyle="1" w:styleId="xl38">
    <w:name w:val="xl3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39">
    <w:name w:val="xl3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0">
    <w:name w:val="xl4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1">
    <w:name w:val="xl41"/>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3">
    <w:name w:val="xl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4">
    <w:name w:val="xl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5">
    <w:name w:val="xl4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6">
    <w:name w:val="xl4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7">
    <w:name w:val="xl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character" w:customStyle="1" w:styleId="Absatz-Standardschriftart">
    <w:name w:val="Absatz-Standardschriftart"/>
    <w:rsid w:val="00BF136F"/>
  </w:style>
  <w:style w:type="character" w:customStyle="1" w:styleId="WW-Absatz-Standardschriftart1111111111111">
    <w:name w:val="WW-Absatz-Standardschriftart1111111111111"/>
    <w:rsid w:val="00BF136F"/>
  </w:style>
  <w:style w:type="character" w:customStyle="1" w:styleId="WW-Absatz-Standardschriftart11111111111111">
    <w:name w:val="WW-Absatz-Standardschriftart11111111111111"/>
    <w:rsid w:val="00BF136F"/>
  </w:style>
  <w:style w:type="character" w:customStyle="1" w:styleId="WW-Absatz-Standardschriftart111111111111111">
    <w:name w:val="WW-Absatz-Standardschriftart111111111111111"/>
    <w:rsid w:val="00BF136F"/>
  </w:style>
  <w:style w:type="character" w:customStyle="1" w:styleId="WW-Absatz-Standardschriftart1111111111111111">
    <w:name w:val="WW-Absatz-Standardschriftart1111111111111111"/>
    <w:rsid w:val="00BF136F"/>
  </w:style>
  <w:style w:type="paragraph" w:customStyle="1" w:styleId="yiv1076431806msonormal">
    <w:name w:val="yiv1076431806msonormal"/>
    <w:basedOn w:val="prastasis"/>
    <w:rsid w:val="00BF136F"/>
    <w:pPr>
      <w:spacing w:before="100" w:beforeAutospacing="1" w:after="100" w:afterAutospacing="1"/>
    </w:pPr>
    <w:rPr>
      <w:szCs w:val="24"/>
      <w:lang w:val="en-US"/>
    </w:rPr>
  </w:style>
  <w:style w:type="paragraph" w:customStyle="1" w:styleId="yiv280815651msonormal">
    <w:name w:val="yiv280815651msonormal"/>
    <w:basedOn w:val="prastasis"/>
    <w:rsid w:val="00BF136F"/>
    <w:pPr>
      <w:spacing w:before="100" w:beforeAutospacing="1" w:after="100" w:afterAutospacing="1"/>
    </w:pPr>
    <w:rPr>
      <w:szCs w:val="24"/>
      <w:lang w:val="en-US"/>
    </w:rPr>
  </w:style>
  <w:style w:type="paragraph" w:customStyle="1" w:styleId="Normal">
    <w:name w:val="Normal~"/>
    <w:basedOn w:val="prastasis"/>
    <w:rsid w:val="00BF136F"/>
    <w:pPr>
      <w:widowControl w:val="0"/>
    </w:pPr>
    <w:rPr>
      <w:lang w:val="en-US"/>
    </w:rPr>
  </w:style>
  <w:style w:type="paragraph" w:customStyle="1" w:styleId="NormalText">
    <w:name w:val="Normal Text"/>
    <w:basedOn w:val="prastasis"/>
    <w:rsid w:val="00BF136F"/>
    <w:pPr>
      <w:ind w:firstLine="720"/>
      <w:jc w:val="both"/>
    </w:pPr>
    <w:rPr>
      <w:rFonts w:ascii="TIMES NEW ROMAN LT" w:hAnsi="TIMES NEW ROMAN LT"/>
      <w:lang w:val="en-GB" w:eastAsia="ru-RU"/>
    </w:rPr>
  </w:style>
  <w:style w:type="paragraph" w:customStyle="1" w:styleId="yiv896876486msonormal">
    <w:name w:val="yiv896876486msonormal"/>
    <w:basedOn w:val="prastasis"/>
    <w:rsid w:val="00BF136F"/>
    <w:pPr>
      <w:spacing w:before="100" w:beforeAutospacing="1" w:after="100" w:afterAutospacing="1"/>
    </w:pPr>
    <w:rPr>
      <w:szCs w:val="24"/>
      <w:lang w:val="en-US"/>
    </w:rPr>
  </w:style>
  <w:style w:type="character" w:customStyle="1" w:styleId="BodyText2Char1">
    <w:name w:val="Body Text 2 Char1"/>
    <w:basedOn w:val="Numatytasispastraiposriftas"/>
    <w:semiHidden/>
    <w:rsid w:val="00BF136F"/>
    <w:rPr>
      <w:rFonts w:ascii="Times New Roman" w:eastAsia="Times New Roman" w:hAnsi="Times New Roman" w:cs="Times New Roman"/>
      <w:sz w:val="24"/>
      <w:szCs w:val="24"/>
      <w:lang w:val="en-GB"/>
    </w:rPr>
  </w:style>
  <w:style w:type="character" w:customStyle="1" w:styleId="FooterChar1">
    <w:name w:val="Footer Char1"/>
    <w:basedOn w:val="Numatytasispastraiposriftas"/>
    <w:rsid w:val="00BF136F"/>
    <w:rPr>
      <w:rFonts w:ascii="Times New Roman" w:eastAsia="Lucida Sans Unicode" w:hAnsi="Times New Roman" w:cs="Times New Roman"/>
      <w:sz w:val="24"/>
      <w:szCs w:val="24"/>
    </w:rPr>
  </w:style>
  <w:style w:type="paragraph" w:customStyle="1" w:styleId="font6">
    <w:name w:val="font6"/>
    <w:basedOn w:val="prastasis"/>
    <w:rsid w:val="00BF136F"/>
    <w:pPr>
      <w:spacing w:before="100" w:beforeAutospacing="1" w:after="100" w:afterAutospacing="1"/>
    </w:pPr>
    <w:rPr>
      <w:sz w:val="20"/>
      <w:lang w:eastAsia="lt-LT"/>
    </w:rPr>
  </w:style>
  <w:style w:type="paragraph" w:customStyle="1" w:styleId="font7">
    <w:name w:val="font7"/>
    <w:basedOn w:val="prastasis"/>
    <w:rsid w:val="00BF136F"/>
    <w:pPr>
      <w:spacing w:before="100" w:beforeAutospacing="1" w:after="100" w:afterAutospacing="1"/>
    </w:pPr>
    <w:rPr>
      <w:rFonts w:ascii="Arial" w:hAnsi="Arial" w:cs="Arial"/>
      <w:sz w:val="20"/>
      <w:lang w:eastAsia="lt-LT"/>
    </w:rPr>
  </w:style>
  <w:style w:type="paragraph" w:customStyle="1" w:styleId="font8">
    <w:name w:val="font8"/>
    <w:basedOn w:val="prastasis"/>
    <w:rsid w:val="00BF136F"/>
    <w:pPr>
      <w:spacing w:before="100" w:beforeAutospacing="1" w:after="100" w:afterAutospacing="1"/>
    </w:pPr>
    <w:rPr>
      <w:color w:val="FF0000"/>
      <w:sz w:val="22"/>
      <w:szCs w:val="22"/>
      <w:lang w:eastAsia="lt-LT"/>
    </w:rPr>
  </w:style>
  <w:style w:type="paragraph" w:customStyle="1" w:styleId="xl63">
    <w:name w:val="xl63"/>
    <w:basedOn w:val="prastasis"/>
    <w:rsid w:val="00BF136F"/>
    <w:pPr>
      <w:spacing w:before="100" w:beforeAutospacing="1" w:after="100" w:afterAutospacing="1"/>
    </w:pPr>
    <w:rPr>
      <w:rFonts w:ascii="Arial" w:hAnsi="Arial" w:cs="Arial"/>
      <w:szCs w:val="24"/>
      <w:lang w:eastAsia="lt-LT"/>
    </w:rPr>
  </w:style>
  <w:style w:type="paragraph" w:customStyle="1" w:styleId="font9">
    <w:name w:val="font9"/>
    <w:basedOn w:val="prastasis"/>
    <w:rsid w:val="00BF136F"/>
    <w:pPr>
      <w:spacing w:before="100" w:beforeAutospacing="1" w:after="100" w:afterAutospacing="1"/>
    </w:pPr>
    <w:rPr>
      <w:b/>
      <w:bCs/>
      <w:sz w:val="22"/>
      <w:szCs w:val="22"/>
      <w:lang w:eastAsia="lt-LT"/>
    </w:rPr>
  </w:style>
  <w:style w:type="paragraph" w:customStyle="1" w:styleId="font10">
    <w:name w:val="font10"/>
    <w:basedOn w:val="prastasis"/>
    <w:rsid w:val="00BF136F"/>
    <w:pPr>
      <w:spacing w:before="100" w:beforeAutospacing="1" w:after="100" w:afterAutospacing="1"/>
    </w:pPr>
    <w:rPr>
      <w:b/>
      <w:bCs/>
      <w:sz w:val="18"/>
      <w:szCs w:val="18"/>
      <w:lang w:eastAsia="lt-LT"/>
    </w:rPr>
  </w:style>
  <w:style w:type="paragraph" w:customStyle="1" w:styleId="xl139">
    <w:name w:val="xl13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40">
    <w:name w:val="xl14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Cs w:val="24"/>
      <w:lang w:eastAsia="lt-LT"/>
    </w:rPr>
  </w:style>
  <w:style w:type="paragraph" w:customStyle="1" w:styleId="xl141">
    <w:name w:val="xl14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42">
    <w:name w:val="xl14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xl143">
    <w:name w:val="xl1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4">
    <w:name w:val="xl1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5">
    <w:name w:val="xl14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6">
    <w:name w:val="xl14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7">
    <w:name w:val="xl1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8">
    <w:name w:val="xl14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9">
    <w:name w:val="xl14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50">
    <w:name w:val="xl15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1"/>
      <w:szCs w:val="21"/>
      <w:lang w:eastAsia="lt-LT"/>
    </w:rPr>
  </w:style>
  <w:style w:type="paragraph" w:customStyle="1" w:styleId="xl151">
    <w:name w:val="xl151"/>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2">
    <w:name w:val="xl152"/>
    <w:basedOn w:val="prastasis"/>
    <w:rsid w:val="00BF136F"/>
    <w:pPr>
      <w:spacing w:before="100" w:beforeAutospacing="1" w:after="100" w:afterAutospacing="1"/>
      <w:textAlignment w:val="center"/>
    </w:pPr>
    <w:rPr>
      <w:szCs w:val="24"/>
      <w:lang w:eastAsia="lt-LT"/>
    </w:rPr>
  </w:style>
  <w:style w:type="paragraph" w:customStyle="1" w:styleId="xl153">
    <w:name w:val="xl15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4">
    <w:name w:val="xl154"/>
    <w:basedOn w:val="prastasis"/>
    <w:rsid w:val="00BF136F"/>
    <w:pPr>
      <w:shd w:val="clear" w:color="000000" w:fill="FFFFFF"/>
      <w:spacing w:before="100" w:beforeAutospacing="1" w:after="100" w:afterAutospacing="1"/>
      <w:jc w:val="center"/>
    </w:pPr>
    <w:rPr>
      <w:szCs w:val="24"/>
      <w:lang w:eastAsia="lt-LT"/>
    </w:rPr>
  </w:style>
  <w:style w:type="paragraph" w:customStyle="1" w:styleId="xl155">
    <w:name w:val="xl15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1"/>
      <w:szCs w:val="21"/>
      <w:lang w:eastAsia="lt-LT"/>
    </w:rPr>
  </w:style>
  <w:style w:type="paragraph" w:customStyle="1" w:styleId="xl156">
    <w:name w:val="xl15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lang w:eastAsia="lt-LT"/>
    </w:rPr>
  </w:style>
  <w:style w:type="paragraph" w:customStyle="1" w:styleId="xl157">
    <w:name w:val="xl157"/>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158">
    <w:name w:val="xl158"/>
    <w:basedOn w:val="prastasis"/>
    <w:rsid w:val="00BF136F"/>
    <w:pPr>
      <w:shd w:val="clear" w:color="000000" w:fill="FFFFFF"/>
      <w:spacing w:before="100" w:beforeAutospacing="1" w:after="100" w:afterAutospacing="1"/>
      <w:textAlignment w:val="top"/>
    </w:pPr>
    <w:rPr>
      <w:color w:val="FF0000"/>
      <w:szCs w:val="24"/>
      <w:lang w:eastAsia="lt-LT"/>
    </w:rPr>
  </w:style>
  <w:style w:type="paragraph" w:customStyle="1" w:styleId="xl159">
    <w:name w:val="xl15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60">
    <w:name w:val="xl16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1">
    <w:name w:val="xl16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62">
    <w:name w:val="xl16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lt-LT"/>
    </w:rPr>
  </w:style>
  <w:style w:type="paragraph" w:customStyle="1" w:styleId="xl163">
    <w:name w:val="xl16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64">
    <w:name w:val="xl164"/>
    <w:basedOn w:val="prastasis"/>
    <w:rsid w:val="00BF136F"/>
    <w:pPr>
      <w:shd w:val="clear" w:color="000000" w:fill="FFFFFF"/>
      <w:spacing w:before="100" w:beforeAutospacing="1" w:after="100" w:afterAutospacing="1"/>
      <w:textAlignment w:val="center"/>
    </w:pPr>
    <w:rPr>
      <w:b/>
      <w:bCs/>
      <w:szCs w:val="24"/>
      <w:lang w:eastAsia="lt-LT"/>
    </w:rPr>
  </w:style>
  <w:style w:type="paragraph" w:customStyle="1" w:styleId="xl165">
    <w:name w:val="xl165"/>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66">
    <w:name w:val="xl166"/>
    <w:basedOn w:val="prastasis"/>
    <w:rsid w:val="00BF136F"/>
    <w:pPr>
      <w:shd w:val="clear" w:color="000000" w:fill="FFFFFF"/>
      <w:spacing w:before="100" w:beforeAutospacing="1" w:after="100" w:afterAutospacing="1"/>
      <w:jc w:val="center"/>
      <w:textAlignment w:val="center"/>
    </w:pPr>
    <w:rPr>
      <w:sz w:val="21"/>
      <w:szCs w:val="21"/>
      <w:lang w:eastAsia="lt-LT"/>
    </w:rPr>
  </w:style>
  <w:style w:type="paragraph" w:customStyle="1" w:styleId="xl167">
    <w:name w:val="xl167"/>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8">
    <w:name w:val="xl168"/>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9">
    <w:name w:val="xl16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Cs w:val="24"/>
      <w:lang w:eastAsia="lt-LT"/>
    </w:rPr>
  </w:style>
  <w:style w:type="paragraph" w:customStyle="1" w:styleId="xl170">
    <w:name w:val="xl17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71">
    <w:name w:val="xl17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72">
    <w:name w:val="xl172"/>
    <w:basedOn w:val="prastasis"/>
    <w:rsid w:val="00BF136F"/>
    <w:pPr>
      <w:shd w:val="clear" w:color="000000" w:fill="FFFFFF"/>
      <w:spacing w:before="100" w:beforeAutospacing="1" w:after="100" w:afterAutospacing="1"/>
      <w:jc w:val="both"/>
    </w:pPr>
    <w:rPr>
      <w:szCs w:val="24"/>
      <w:lang w:eastAsia="lt-LT"/>
    </w:rPr>
  </w:style>
  <w:style w:type="paragraph" w:customStyle="1" w:styleId="xl173">
    <w:name w:val="xl173"/>
    <w:basedOn w:val="prastasis"/>
    <w:rsid w:val="00BF136F"/>
    <w:pPr>
      <w:shd w:val="clear" w:color="000000" w:fill="FFFFFF"/>
      <w:spacing w:before="100" w:beforeAutospacing="1" w:after="100" w:afterAutospacing="1"/>
      <w:jc w:val="center"/>
    </w:pPr>
    <w:rPr>
      <w:sz w:val="21"/>
      <w:szCs w:val="21"/>
      <w:lang w:eastAsia="lt-LT"/>
    </w:rPr>
  </w:style>
  <w:style w:type="paragraph" w:customStyle="1" w:styleId="xl174">
    <w:name w:val="xl174"/>
    <w:basedOn w:val="prastasis"/>
    <w:rsid w:val="00BF136F"/>
    <w:pPr>
      <w:shd w:val="clear" w:color="000000" w:fill="FFFFFF"/>
      <w:spacing w:before="100" w:beforeAutospacing="1" w:after="100" w:afterAutospacing="1"/>
      <w:jc w:val="center"/>
      <w:textAlignment w:val="center"/>
    </w:pPr>
    <w:rPr>
      <w:b/>
      <w:bCs/>
      <w:color w:val="000000"/>
      <w:szCs w:val="24"/>
      <w:lang w:eastAsia="lt-LT"/>
    </w:rPr>
  </w:style>
  <w:style w:type="paragraph" w:customStyle="1" w:styleId="xl175">
    <w:name w:val="xl17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6">
    <w:name w:val="xl17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7">
    <w:name w:val="xl17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8">
    <w:name w:val="xl17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9">
    <w:name w:val="xl17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80">
    <w:name w:val="xl18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1">
    <w:name w:val="xl181"/>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182">
    <w:name w:val="xl18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3">
    <w:name w:val="xl18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84">
    <w:name w:val="xl184"/>
    <w:basedOn w:val="prastasis"/>
    <w:rsid w:val="00BF136F"/>
    <w:pPr>
      <w:shd w:val="clear" w:color="000000" w:fill="FFFFFF"/>
      <w:spacing w:before="100" w:beforeAutospacing="1" w:after="100" w:afterAutospacing="1"/>
      <w:jc w:val="center"/>
      <w:textAlignment w:val="center"/>
    </w:pPr>
    <w:rPr>
      <w:i/>
      <w:iCs/>
      <w:szCs w:val="24"/>
      <w:lang w:eastAsia="lt-LT"/>
    </w:rPr>
  </w:style>
  <w:style w:type="paragraph" w:customStyle="1" w:styleId="xl185">
    <w:name w:val="xl185"/>
    <w:basedOn w:val="prastasis"/>
    <w:rsid w:val="00BF136F"/>
    <w:pPr>
      <w:pBdr>
        <w:left w:val="single" w:sz="4" w:space="0" w:color="000000"/>
        <w:righ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6">
    <w:name w:val="xl186"/>
    <w:basedOn w:val="prastasis"/>
    <w:rsid w:val="00BF136F"/>
    <w:pPr>
      <w:pBdr>
        <w:lef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7">
    <w:name w:val="xl18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Cs w:val="24"/>
      <w:lang w:eastAsia="lt-LT"/>
    </w:rPr>
  </w:style>
  <w:style w:type="paragraph" w:customStyle="1" w:styleId="xl188">
    <w:name w:val="xl188"/>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89">
    <w:name w:val="xl189"/>
    <w:basedOn w:val="prastasis"/>
    <w:rsid w:val="00BF136F"/>
    <w:pPr>
      <w:shd w:val="clear" w:color="000000" w:fill="FFFFFF"/>
      <w:spacing w:before="100" w:beforeAutospacing="1" w:after="100" w:afterAutospacing="1"/>
      <w:jc w:val="center"/>
    </w:pPr>
    <w:rPr>
      <w:b/>
      <w:bCs/>
      <w:szCs w:val="24"/>
      <w:lang w:eastAsia="lt-LT"/>
    </w:rPr>
  </w:style>
  <w:style w:type="paragraph" w:customStyle="1" w:styleId="xl190">
    <w:name w:val="xl190"/>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91">
    <w:name w:val="xl191"/>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92">
    <w:name w:val="xl192"/>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93">
    <w:name w:val="xl193"/>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4">
    <w:name w:val="xl194"/>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5">
    <w:name w:val="xl19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96">
    <w:name w:val="xl196"/>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7">
    <w:name w:val="xl197"/>
    <w:basedOn w:val="prastasis"/>
    <w:rsid w:val="00BF136F"/>
    <w:pPr>
      <w:shd w:val="clear" w:color="000000" w:fill="FFFFFF"/>
      <w:spacing w:before="100" w:beforeAutospacing="1" w:after="100" w:afterAutospacing="1"/>
      <w:jc w:val="center"/>
      <w:textAlignment w:val="top"/>
    </w:pPr>
    <w:rPr>
      <w:sz w:val="21"/>
      <w:szCs w:val="21"/>
      <w:lang w:eastAsia="lt-LT"/>
    </w:rPr>
  </w:style>
  <w:style w:type="paragraph" w:customStyle="1" w:styleId="xl198">
    <w:name w:val="xl198"/>
    <w:basedOn w:val="prastasis"/>
    <w:rsid w:val="00BF136F"/>
    <w:pPr>
      <w:pBdr>
        <w:left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199">
    <w:name w:val="xl199"/>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200">
    <w:name w:val="xl20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lang w:eastAsia="lt-LT"/>
    </w:rPr>
  </w:style>
  <w:style w:type="paragraph" w:customStyle="1" w:styleId="xl201">
    <w:name w:val="xl201"/>
    <w:basedOn w:val="prastasis"/>
    <w:rsid w:val="00BF136F"/>
    <w:pPr>
      <w:pBdr>
        <w:left w:val="single" w:sz="4" w:space="0" w:color="auto"/>
        <w:right w:val="single" w:sz="4" w:space="0" w:color="auto"/>
      </w:pBdr>
      <w:shd w:val="clear" w:color="000000" w:fill="FFFFFF"/>
      <w:spacing w:before="100" w:beforeAutospacing="1" w:after="100" w:afterAutospacing="1"/>
      <w:textAlignment w:val="top"/>
    </w:pPr>
    <w:rPr>
      <w:szCs w:val="24"/>
      <w:lang w:eastAsia="lt-LT"/>
    </w:rPr>
  </w:style>
  <w:style w:type="paragraph" w:customStyle="1" w:styleId="xl202">
    <w:name w:val="xl202"/>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03">
    <w:name w:val="xl20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204">
    <w:name w:val="xl20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5">
    <w:name w:val="xl20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6">
    <w:name w:val="xl20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7">
    <w:name w:val="xl20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8">
    <w:name w:val="xl208"/>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9">
    <w:name w:val="xl20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0">
    <w:name w:val="xl210"/>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1">
    <w:name w:val="xl211"/>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2">
    <w:name w:val="xl21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3">
    <w:name w:val="xl21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4">
    <w:name w:val="xl21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15">
    <w:name w:val="xl21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6">
    <w:name w:val="xl216"/>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7">
    <w:name w:val="xl217"/>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8">
    <w:name w:val="xl218"/>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9">
    <w:name w:val="xl21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20">
    <w:name w:val="xl22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1">
    <w:name w:val="xl221"/>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2">
    <w:name w:val="xl22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3">
    <w:name w:val="xl22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4">
    <w:name w:val="xl22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5">
    <w:name w:val="xl22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6">
    <w:name w:val="xl226"/>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7">
    <w:name w:val="xl227"/>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8">
    <w:name w:val="xl22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9">
    <w:name w:val="xl22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30">
    <w:name w:val="xl23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eastAsia="lt-LT"/>
    </w:rPr>
  </w:style>
  <w:style w:type="paragraph" w:customStyle="1" w:styleId="xl231">
    <w:name w:val="xl231"/>
    <w:basedOn w:val="prastasis"/>
    <w:rsid w:val="00BF136F"/>
    <w:pPr>
      <w:shd w:val="clear" w:color="000000" w:fill="FFFFFF"/>
      <w:spacing w:before="100" w:beforeAutospacing="1" w:after="100" w:afterAutospacing="1"/>
      <w:textAlignment w:val="center"/>
    </w:pPr>
    <w:rPr>
      <w:b/>
      <w:bCs/>
      <w:i/>
      <w:iCs/>
      <w:szCs w:val="24"/>
      <w:lang w:eastAsia="lt-LT"/>
    </w:rPr>
  </w:style>
  <w:style w:type="paragraph" w:customStyle="1" w:styleId="xl232">
    <w:name w:val="xl23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33">
    <w:name w:val="xl23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4">
    <w:name w:val="xl23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5">
    <w:name w:val="xl23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6">
    <w:name w:val="xl236"/>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237">
    <w:name w:val="xl237"/>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8">
    <w:name w:val="xl23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9">
    <w:name w:val="xl23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0">
    <w:name w:val="xl240"/>
    <w:basedOn w:val="prastasis"/>
    <w:rsid w:val="00BF136F"/>
    <w:pPr>
      <w:pBdr>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1">
    <w:name w:val="xl241"/>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2">
    <w:name w:val="xl24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1"/>
      <w:szCs w:val="21"/>
      <w:lang w:eastAsia="lt-LT"/>
    </w:rPr>
  </w:style>
  <w:style w:type="paragraph" w:customStyle="1" w:styleId="xl243">
    <w:name w:val="xl24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4">
    <w:name w:val="xl244"/>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5">
    <w:name w:val="xl245"/>
    <w:basedOn w:val="prastasis"/>
    <w:rsid w:val="00BF136F"/>
    <w:pPr>
      <w:pBdr>
        <w:left w:val="single" w:sz="4" w:space="0" w:color="auto"/>
        <w:bottom w:val="single" w:sz="4" w:space="0" w:color="auto"/>
      </w:pBdr>
      <w:spacing w:before="100" w:beforeAutospacing="1" w:after="100" w:afterAutospacing="1"/>
      <w:jc w:val="center"/>
      <w:textAlignment w:val="center"/>
    </w:pPr>
    <w:rPr>
      <w:szCs w:val="24"/>
      <w:lang w:eastAsia="lt-LT"/>
    </w:rPr>
  </w:style>
  <w:style w:type="paragraph" w:customStyle="1" w:styleId="xl246">
    <w:name w:val="xl24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7">
    <w:name w:val="xl247"/>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8">
    <w:name w:val="xl248"/>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9">
    <w:name w:val="xl249"/>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0">
    <w:name w:val="xl250"/>
    <w:basedOn w:val="prastasis"/>
    <w:rsid w:val="00BF136F"/>
    <w:pPr>
      <w:pBdr>
        <w:top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1">
    <w:name w:val="xl251"/>
    <w:basedOn w:val="prastasis"/>
    <w:rsid w:val="00BF136F"/>
    <w:pPr>
      <w:pBdr>
        <w:top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2">
    <w:name w:val="xl252"/>
    <w:basedOn w:val="prastasis"/>
    <w:rsid w:val="00BF136F"/>
    <w:pPr>
      <w:pBdr>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3">
    <w:name w:val="xl253"/>
    <w:basedOn w:val="prastasis"/>
    <w:rsid w:val="00BF136F"/>
    <w:pPr>
      <w:pBdr>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4">
    <w:name w:val="xl254"/>
    <w:basedOn w:val="prastasis"/>
    <w:rsid w:val="00BF136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5">
    <w:name w:val="xl255"/>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6">
    <w:name w:val="xl256"/>
    <w:basedOn w:val="prastasis"/>
    <w:rsid w:val="00BF136F"/>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7">
    <w:name w:val="xl257"/>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8">
    <w:name w:val="xl25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Lentele">
    <w:name w:val="Lentele"/>
    <w:rsid w:val="00BF136F"/>
    <w:pPr>
      <w:spacing w:before="20" w:after="20"/>
      <w:jc w:val="center"/>
    </w:pPr>
    <w:rPr>
      <w:rFonts w:ascii="Arial" w:hAnsi="Arial"/>
      <w:sz w:val="20"/>
    </w:rPr>
  </w:style>
  <w:style w:type="character" w:customStyle="1" w:styleId="Headerorfooter">
    <w:name w:val="Header or footer_"/>
    <w:basedOn w:val="Numatytasispastraiposriftas"/>
    <w:link w:val="Headerorfooter0"/>
    <w:rsid w:val="00BF136F"/>
    <w:rPr>
      <w:noProof/>
      <w:shd w:val="clear" w:color="auto" w:fill="FFFFFF"/>
    </w:rPr>
  </w:style>
  <w:style w:type="paragraph" w:customStyle="1" w:styleId="Headerorfooter0">
    <w:name w:val="Header or footer"/>
    <w:basedOn w:val="prastasis"/>
    <w:link w:val="Headerorfooter"/>
    <w:rsid w:val="00BF136F"/>
    <w:pPr>
      <w:shd w:val="clear" w:color="auto" w:fill="FFFFFF"/>
    </w:pPr>
    <w:rPr>
      <w:noProof/>
    </w:rPr>
  </w:style>
  <w:style w:type="character" w:customStyle="1" w:styleId="Headerorfooter11pt">
    <w:name w:val="Header or footer + 11 pt"/>
    <w:basedOn w:val="Headerorfooter"/>
    <w:rsid w:val="00BF136F"/>
    <w:rPr>
      <w:noProof/>
      <w:sz w:val="22"/>
      <w:szCs w:val="22"/>
      <w:shd w:val="clear" w:color="auto" w:fill="FFFFFF"/>
    </w:rPr>
  </w:style>
  <w:style w:type="paragraph" w:customStyle="1" w:styleId="Bodytext17">
    <w:name w:val="Body text1"/>
    <w:basedOn w:val="prastasis"/>
    <w:rsid w:val="00BF136F"/>
    <w:pPr>
      <w:shd w:val="clear" w:color="auto" w:fill="FFFFFF"/>
      <w:spacing w:before="360" w:line="413" w:lineRule="exact"/>
      <w:ind w:hanging="400"/>
    </w:pPr>
    <w:rPr>
      <w:sz w:val="21"/>
      <w:szCs w:val="21"/>
      <w:lang w:eastAsia="lt-LT"/>
    </w:rPr>
  </w:style>
  <w:style w:type="character" w:customStyle="1" w:styleId="Heading2">
    <w:name w:val="Heading #2_"/>
    <w:basedOn w:val="Numatytasispastraiposriftas"/>
    <w:link w:val="Heading21"/>
    <w:rsid w:val="00BF136F"/>
    <w:rPr>
      <w:b/>
      <w:bCs/>
      <w:sz w:val="21"/>
      <w:szCs w:val="21"/>
      <w:shd w:val="clear" w:color="auto" w:fill="FFFFFF"/>
    </w:rPr>
  </w:style>
  <w:style w:type="paragraph" w:customStyle="1" w:styleId="Heading21">
    <w:name w:val="Heading #21"/>
    <w:basedOn w:val="prastasis"/>
    <w:link w:val="Heading2"/>
    <w:rsid w:val="00BF136F"/>
    <w:pPr>
      <w:shd w:val="clear" w:color="auto" w:fill="FFFFFF"/>
      <w:spacing w:after="180" w:line="240" w:lineRule="atLeast"/>
      <w:outlineLvl w:val="1"/>
    </w:pPr>
    <w:rPr>
      <w:b/>
      <w:bCs/>
      <w:sz w:val="21"/>
      <w:szCs w:val="21"/>
    </w:rPr>
  </w:style>
  <w:style w:type="character" w:customStyle="1" w:styleId="Heading20">
    <w:name w:val="Heading #2"/>
    <w:basedOn w:val="Heading2"/>
    <w:rsid w:val="00BF136F"/>
    <w:rPr>
      <w:b/>
      <w:bCs/>
      <w:sz w:val="21"/>
      <w:szCs w:val="21"/>
      <w:shd w:val="clear" w:color="auto" w:fill="FFFFFF"/>
    </w:rPr>
  </w:style>
  <w:style w:type="character" w:customStyle="1" w:styleId="Heading22">
    <w:name w:val="Heading #2 (2)_"/>
    <w:basedOn w:val="Numatytasispastraiposriftas"/>
    <w:link w:val="Heading220"/>
    <w:rsid w:val="00BF136F"/>
    <w:rPr>
      <w:b/>
      <w:bCs/>
      <w:sz w:val="21"/>
      <w:szCs w:val="21"/>
      <w:shd w:val="clear" w:color="auto" w:fill="FFFFFF"/>
    </w:rPr>
  </w:style>
  <w:style w:type="paragraph" w:customStyle="1" w:styleId="Heading220">
    <w:name w:val="Heading #2 (2)"/>
    <w:basedOn w:val="prastasis"/>
    <w:link w:val="Heading22"/>
    <w:rsid w:val="00BF136F"/>
    <w:pPr>
      <w:shd w:val="clear" w:color="auto" w:fill="FFFFFF"/>
      <w:spacing w:line="413" w:lineRule="exact"/>
      <w:jc w:val="both"/>
      <w:outlineLvl w:val="1"/>
    </w:pPr>
    <w:rPr>
      <w:b/>
      <w:bCs/>
      <w:sz w:val="21"/>
      <w:szCs w:val="21"/>
    </w:rPr>
  </w:style>
  <w:style w:type="character" w:customStyle="1" w:styleId="Heading1">
    <w:name w:val="Heading #1_"/>
    <w:basedOn w:val="Numatytasispastraiposriftas"/>
    <w:link w:val="Heading10"/>
    <w:rsid w:val="00BF136F"/>
    <w:rPr>
      <w:b/>
      <w:bCs/>
      <w:spacing w:val="10"/>
      <w:szCs w:val="24"/>
      <w:shd w:val="clear" w:color="auto" w:fill="FFFFFF"/>
    </w:rPr>
  </w:style>
  <w:style w:type="paragraph" w:customStyle="1" w:styleId="Heading10">
    <w:name w:val="Heading #1"/>
    <w:basedOn w:val="prastasis"/>
    <w:link w:val="Heading1"/>
    <w:rsid w:val="00BF136F"/>
    <w:pPr>
      <w:shd w:val="clear" w:color="auto" w:fill="FFFFFF"/>
      <w:spacing w:after="360" w:line="240" w:lineRule="atLeast"/>
      <w:outlineLvl w:val="0"/>
    </w:pPr>
    <w:rPr>
      <w:b/>
      <w:bCs/>
      <w:spacing w:val="10"/>
      <w:szCs w:val="24"/>
    </w:rPr>
  </w:style>
  <w:style w:type="character" w:customStyle="1" w:styleId="BodytextItalic">
    <w:name w:val="Body text + Italic"/>
    <w:basedOn w:val="Bodytext0"/>
    <w:rsid w:val="00BF136F"/>
    <w:rPr>
      <w:rFonts w:ascii="Times New Roman" w:hAnsi="Times New Roman" w:cs="Times New Roman"/>
      <w:i/>
      <w:iCs/>
      <w:spacing w:val="0"/>
      <w:sz w:val="22"/>
      <w:szCs w:val="22"/>
      <w:shd w:val="clear" w:color="auto" w:fill="FFFFFF"/>
    </w:rPr>
  </w:style>
  <w:style w:type="character" w:customStyle="1" w:styleId="BodytextSpacing2pt3">
    <w:name w:val="Body text + Spacing 2 pt3"/>
    <w:basedOn w:val="Bodytext0"/>
    <w:rsid w:val="00BF136F"/>
    <w:rPr>
      <w:rFonts w:ascii="Times New Roman" w:hAnsi="Times New Roman" w:cs="Times New Roman"/>
      <w:spacing w:val="40"/>
      <w:sz w:val="20"/>
      <w:szCs w:val="20"/>
      <w:shd w:val="clear" w:color="auto" w:fill="FFFFFF"/>
    </w:rPr>
  </w:style>
  <w:style w:type="character" w:customStyle="1" w:styleId="BodyTextIndent2Char1">
    <w:name w:val="Body Text Indent 2 Char1"/>
    <w:basedOn w:val="Numatytasispastraiposriftas"/>
    <w:rsid w:val="00BF136F"/>
    <w:rPr>
      <w:rFonts w:ascii="Times New Roman" w:eastAsia="Times New Roman" w:hAnsi="Times New Roman" w:cs="Times New Roman"/>
      <w:sz w:val="24"/>
      <w:szCs w:val="24"/>
      <w:lang w:val="en-US" w:eastAsia="lt-LT"/>
    </w:rPr>
  </w:style>
  <w:style w:type="paragraph" w:customStyle="1" w:styleId="Lentel">
    <w:name w:val="Lentelė"/>
    <w:basedOn w:val="prastasis"/>
    <w:rsid w:val="00BF136F"/>
    <w:pPr>
      <w:jc w:val="both"/>
    </w:pPr>
    <w:rPr>
      <w:b/>
      <w:sz w:val="20"/>
      <w:lang w:eastAsia="lt-LT"/>
    </w:rPr>
  </w:style>
  <w:style w:type="numbering" w:customStyle="1" w:styleId="NoList2">
    <w:name w:val="No List2"/>
    <w:next w:val="Sraonra"/>
    <w:semiHidden/>
    <w:rsid w:val="00BF136F"/>
  </w:style>
  <w:style w:type="table" w:customStyle="1" w:styleId="TableGrid4">
    <w:name w:val="Table Grid4"/>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basedOn w:val="Numatytasispastraiposriftas"/>
    <w:uiPriority w:val="99"/>
    <w:semiHidden/>
    <w:rsid w:val="00BF136F"/>
    <w:rPr>
      <w:rFonts w:ascii="Consolas" w:eastAsia="Calibri" w:hAnsi="Consolas" w:cs="Times New Roman"/>
      <w:sz w:val="20"/>
      <w:szCs w:val="20"/>
      <w:lang w:val="en-US"/>
    </w:rPr>
  </w:style>
  <w:style w:type="paragraph" w:customStyle="1" w:styleId="Pavadinimas3">
    <w:name w:val="Pavadinimas3"/>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character" w:customStyle="1" w:styleId="BodyText3Char1">
    <w:name w:val="Body Text 3 Char1"/>
    <w:basedOn w:val="Numatytasispastraiposriftas"/>
    <w:uiPriority w:val="99"/>
    <w:semiHidden/>
    <w:rsid w:val="00BF136F"/>
    <w:rPr>
      <w:rFonts w:ascii="Calibri" w:eastAsia="Calibri" w:hAnsi="Calibri" w:cs="Times New Roman"/>
      <w:sz w:val="16"/>
      <w:szCs w:val="16"/>
      <w:lang w:val="en-US"/>
    </w:rPr>
  </w:style>
  <w:style w:type="paragraph" w:customStyle="1" w:styleId="StyleHeading1TimesNewRoman18ptLeft0cmFirstline0">
    <w:name w:val="Style Heading 1 + Times New Roman 18 pt Left:  0 cm First line:"/>
    <w:basedOn w:val="Antrat1"/>
    <w:rsid w:val="00BF136F"/>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ParagrpavChar">
    <w:name w:val="Paragr.pav.Char"/>
    <w:basedOn w:val="Pagrindinistekstas"/>
    <w:link w:val="ParagrpavCharChar"/>
    <w:qFormat/>
    <w:rsid w:val="00BF136F"/>
    <w:pPr>
      <w:suppressAutoHyphens w:val="0"/>
      <w:adjustRightInd/>
      <w:spacing w:before="240" w:line="360" w:lineRule="auto"/>
      <w:ind w:firstLine="567"/>
      <w:jc w:val="both"/>
      <w:textAlignment w:val="auto"/>
    </w:pPr>
    <w:rPr>
      <w:b/>
      <w:sz w:val="22"/>
      <w:szCs w:val="22"/>
      <w:lang w:val="en-GB" w:eastAsia="en-US"/>
    </w:rPr>
  </w:style>
  <w:style w:type="character" w:customStyle="1" w:styleId="ParagrpavCharChar">
    <w:name w:val="Paragr.pav.Char Char"/>
    <w:link w:val="ParagrpavChar"/>
    <w:rsid w:val="00BF136F"/>
    <w:rPr>
      <w:b/>
      <w:sz w:val="22"/>
      <w:szCs w:val="22"/>
      <w:lang w:val="en-GB"/>
    </w:rPr>
  </w:style>
  <w:style w:type="paragraph" w:customStyle="1" w:styleId="ParagrafasChar">
    <w:name w:val="Paragrafas Char"/>
    <w:basedOn w:val="Pagrindinistekstas"/>
    <w:link w:val="ParagrafasCharChar"/>
    <w:autoRedefine/>
    <w:qFormat/>
    <w:rsid w:val="00BF136F"/>
    <w:pPr>
      <w:suppressAutoHyphens w:val="0"/>
      <w:adjustRightInd/>
      <w:spacing w:line="336" w:lineRule="auto"/>
      <w:ind w:firstLine="567"/>
      <w:textAlignment w:val="auto"/>
    </w:pPr>
    <w:rPr>
      <w:spacing w:val="-3"/>
      <w:szCs w:val="24"/>
    </w:rPr>
  </w:style>
  <w:style w:type="character" w:customStyle="1" w:styleId="ParagrafasCharChar">
    <w:name w:val="Paragrafas Char Char"/>
    <w:link w:val="ParagrafasChar"/>
    <w:rsid w:val="00BF136F"/>
    <w:rPr>
      <w:spacing w:val="-3"/>
      <w:szCs w:val="24"/>
      <w:lang w:eastAsia="lt-LT"/>
    </w:rPr>
  </w:style>
  <w:style w:type="paragraph" w:customStyle="1" w:styleId="Nrbul">
    <w:name w:val="Nr.bul"/>
    <w:basedOn w:val="Pagrindinistekstas"/>
    <w:link w:val="NrbulChar"/>
    <w:qFormat/>
    <w:rsid w:val="00BF136F"/>
    <w:pPr>
      <w:numPr>
        <w:numId w:val="34"/>
      </w:numPr>
      <w:suppressAutoHyphens w:val="0"/>
      <w:adjustRightInd/>
      <w:spacing w:line="336" w:lineRule="auto"/>
      <w:jc w:val="both"/>
      <w:textAlignment w:val="auto"/>
    </w:pPr>
    <w:rPr>
      <w:sz w:val="22"/>
      <w:szCs w:val="22"/>
      <w:lang w:val="en-GB" w:eastAsia="en-US"/>
    </w:rPr>
  </w:style>
  <w:style w:type="character" w:customStyle="1" w:styleId="NrbulChar">
    <w:name w:val="Nr.bul.Char"/>
    <w:link w:val="Nrbul"/>
    <w:rsid w:val="00BF136F"/>
    <w:rPr>
      <w:sz w:val="22"/>
      <w:szCs w:val="22"/>
      <w:lang w:val="en-GB"/>
    </w:rPr>
  </w:style>
  <w:style w:type="paragraph" w:customStyle="1" w:styleId="Pavadinimas2">
    <w:name w:val="Pavadinimas2"/>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Formuledadoption">
    <w:name w:val="Formule d'adoption"/>
    <w:basedOn w:val="prastasis"/>
    <w:next w:val="prastasis"/>
    <w:rsid w:val="00BF136F"/>
    <w:pPr>
      <w:spacing w:before="120" w:after="120"/>
      <w:jc w:val="both"/>
    </w:pPr>
  </w:style>
  <w:style w:type="character" w:customStyle="1" w:styleId="WW8Num2z1">
    <w:name w:val="WW8Num2z1"/>
    <w:rsid w:val="00BF136F"/>
    <w:rPr>
      <w:rFonts w:ascii="Courier New" w:hAnsi="Courier New" w:cs="DaneHelveticaNeue"/>
    </w:rPr>
  </w:style>
  <w:style w:type="character" w:customStyle="1" w:styleId="WW8Num6z3">
    <w:name w:val="WW8Num6z3"/>
    <w:rsid w:val="00BF136F"/>
    <w:rPr>
      <w:rFonts w:ascii="Symbol" w:hAnsi="Symbol"/>
    </w:rPr>
  </w:style>
  <w:style w:type="paragraph" w:customStyle="1" w:styleId="XSkyrpav">
    <w:name w:val="X.Skyr.pav"/>
    <w:basedOn w:val="Pavadinimas"/>
    <w:qFormat/>
    <w:rsid w:val="00BF136F"/>
    <w:pPr>
      <w:numPr>
        <w:ilvl w:val="3"/>
        <w:numId w:val="35"/>
      </w:numPr>
      <w:spacing w:before="120" w:beforeAutospacing="0" w:after="240" w:afterAutospacing="0"/>
      <w:ind w:left="0" w:firstLine="397"/>
      <w:jc w:val="center"/>
    </w:pPr>
    <w:rPr>
      <w:rFonts w:eastAsia="Arial Unicode MS"/>
      <w:b/>
      <w:bCs/>
      <w:sz w:val="22"/>
      <w:szCs w:val="22"/>
      <w:lang w:eastAsia="x-none"/>
    </w:rPr>
  </w:style>
  <w:style w:type="numbering" w:customStyle="1" w:styleId="NoList3">
    <w:name w:val="No List3"/>
    <w:next w:val="Sraonra"/>
    <w:semiHidden/>
    <w:rsid w:val="00BF136F"/>
  </w:style>
  <w:style w:type="table" w:customStyle="1" w:styleId="TableGrid5">
    <w:name w:val="Table Grid5"/>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prastojilentel"/>
    <w:next w:val="Lentelstinklelis"/>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BF136F"/>
    <w:rPr>
      <w:color w:val="808080"/>
      <w:shd w:val="clear" w:color="auto" w:fill="E6E6E6"/>
    </w:rPr>
  </w:style>
  <w:style w:type="table" w:customStyle="1" w:styleId="TableGrid11">
    <w:name w:val="Table Grid11"/>
    <w:basedOn w:val="prastojilentel"/>
    <w:next w:val="Lentelstinklelis"/>
    <w:uiPriority w:val="39"/>
    <w:rsid w:val="00BF136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F136F"/>
    <w:pPr>
      <w:widowControl w:val="0"/>
      <w:suppressAutoHyphens/>
      <w:autoSpaceDN w:val="0"/>
      <w:textAlignment w:val="baseline"/>
    </w:pPr>
    <w:rPr>
      <w:rFonts w:eastAsia="Lucida Sans Unicode"/>
      <w:kern w:val="3"/>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772416">
      <w:bodyDiv w:val="1"/>
      <w:marLeft w:val="0"/>
      <w:marRight w:val="0"/>
      <w:marTop w:val="0"/>
      <w:marBottom w:val="0"/>
      <w:divBdr>
        <w:top w:val="none" w:sz="0" w:space="0" w:color="auto"/>
        <w:left w:val="none" w:sz="0" w:space="0" w:color="auto"/>
        <w:bottom w:val="none" w:sz="0" w:space="0" w:color="auto"/>
        <w:right w:val="none" w:sz="0" w:space="0" w:color="auto"/>
      </w:divBdr>
    </w:div>
    <w:div w:id="551968291">
      <w:bodyDiv w:val="1"/>
      <w:marLeft w:val="0"/>
      <w:marRight w:val="0"/>
      <w:marTop w:val="0"/>
      <w:marBottom w:val="0"/>
      <w:divBdr>
        <w:top w:val="none" w:sz="0" w:space="0" w:color="auto"/>
        <w:left w:val="none" w:sz="0" w:space="0" w:color="auto"/>
        <w:bottom w:val="none" w:sz="0" w:space="0" w:color="auto"/>
        <w:right w:val="none" w:sz="0" w:space="0" w:color="auto"/>
      </w:divBdr>
    </w:div>
    <w:div w:id="982392474">
      <w:bodyDiv w:val="1"/>
      <w:marLeft w:val="0"/>
      <w:marRight w:val="0"/>
      <w:marTop w:val="0"/>
      <w:marBottom w:val="0"/>
      <w:divBdr>
        <w:top w:val="none" w:sz="0" w:space="0" w:color="auto"/>
        <w:left w:val="none" w:sz="0" w:space="0" w:color="auto"/>
        <w:bottom w:val="none" w:sz="0" w:space="0" w:color="auto"/>
        <w:right w:val="none" w:sz="0" w:space="0" w:color="auto"/>
      </w:divBdr>
    </w:div>
    <w:div w:id="1331714165">
      <w:bodyDiv w:val="1"/>
      <w:marLeft w:val="0"/>
      <w:marRight w:val="0"/>
      <w:marTop w:val="0"/>
      <w:marBottom w:val="0"/>
      <w:divBdr>
        <w:top w:val="none" w:sz="0" w:space="0" w:color="auto"/>
        <w:left w:val="none" w:sz="0" w:space="0" w:color="auto"/>
        <w:bottom w:val="none" w:sz="0" w:space="0" w:color="auto"/>
        <w:right w:val="none" w:sz="0" w:space="0" w:color="auto"/>
      </w:divBdr>
    </w:div>
    <w:div w:id="1523393130">
      <w:bodyDiv w:val="1"/>
      <w:marLeft w:val="0"/>
      <w:marRight w:val="0"/>
      <w:marTop w:val="0"/>
      <w:marBottom w:val="0"/>
      <w:divBdr>
        <w:top w:val="none" w:sz="0" w:space="0" w:color="auto"/>
        <w:left w:val="none" w:sz="0" w:space="0" w:color="auto"/>
        <w:bottom w:val="none" w:sz="0" w:space="0" w:color="auto"/>
        <w:right w:val="none" w:sz="0" w:space="0" w:color="auto"/>
      </w:divBdr>
    </w:div>
    <w:div w:id="1581910744">
      <w:bodyDiv w:val="1"/>
      <w:marLeft w:val="0"/>
      <w:marRight w:val="0"/>
      <w:marTop w:val="0"/>
      <w:marBottom w:val="0"/>
      <w:divBdr>
        <w:top w:val="none" w:sz="0" w:space="0" w:color="auto"/>
        <w:left w:val="none" w:sz="0" w:space="0" w:color="auto"/>
        <w:bottom w:val="none" w:sz="0" w:space="0" w:color="auto"/>
        <w:right w:val="none" w:sz="0" w:space="0" w:color="auto"/>
      </w:divBdr>
    </w:div>
    <w:div w:id="176645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environment-agency.gov.uk/static/documents/Business/ippc_h3_part_2_1916903.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epa.org.uk/air/process_industry_regulation/pollution_prevention__control/uk_technical_guidance/uk_horizontal_guidance/idoc.ashx?docid=55dc3a8b-4502-4859-9d5b-2dd0c226147e&amp;version=-1" TargetMode="External"/><Relationship Id="rId2" Type="http://schemas.openxmlformats.org/officeDocument/2006/relationships/numbering" Target="numbering.xml"/><Relationship Id="rId16" Type="http://schemas.openxmlformats.org/officeDocument/2006/relationships/hyperlink" Target="http://193.219.133.6/aaa/Tipk/tipk/5_apacioje%20lenteles/70.pd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193.219.133.6/aaa/Tipk/tipk200702/monitoringas%20%28en%29.pdf" TargetMode="Externa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andrejus.burlakovas@vici.eu"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AB229-041C-47F6-9011-5C78B332B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68</Pages>
  <Words>78129</Words>
  <Characters>44534</Characters>
  <Application>Microsoft Office Word</Application>
  <DocSecurity>0</DocSecurity>
  <Lines>371</Lines>
  <Paragraphs>244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IV skyrius</vt:lpstr>
      <vt:lpstr>IV skyrius</vt:lpstr>
    </vt:vector>
  </TitlesOfParts>
  <Company>VŽ</Company>
  <LinksUpToDate>false</LinksUpToDate>
  <CharactersWithSpaces>122419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Paulius Boguzas</cp:lastModifiedBy>
  <cp:revision>41</cp:revision>
  <dcterms:created xsi:type="dcterms:W3CDTF">2023-09-19T08:33:00Z</dcterms:created>
  <dcterms:modified xsi:type="dcterms:W3CDTF">2023-09-20T04:34:00Z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2023-02-02T05:53:39Z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3ea7a2c3-3f13-417e-904d-3c7354a5d7e3</vt:lpwstr>
  </property>
  <property fmtid="{D5CDD505-2E9C-101B-9397-08002B2CF9AE}" pid="8" name="MSIP_Label_43f08ec5-d6d9-4227-8387-ccbfcb3632c4_ContentBits">
    <vt:lpwstr>0</vt:lpwstr>
  </property>
</Properties>
</file>